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191"/>
      </w:tblGrid>
      <w:tr w:rsidR="00F33447" w:rsidRPr="00BA7393" w:rsidTr="00F33447">
        <w:tc>
          <w:tcPr>
            <w:tcW w:w="5211" w:type="dxa"/>
          </w:tcPr>
          <w:p w:rsidR="00F33447" w:rsidRPr="00BA7393" w:rsidRDefault="00A81CA2" w:rsidP="009B5AAE">
            <w:pPr>
              <w:ind w:right="360"/>
              <w:rPr>
                <w:rFonts w:ascii="Arial" w:hAnsi="Arial" w:cs="Arial"/>
                <w:bCs/>
              </w:rPr>
            </w:pPr>
            <w:r>
              <w:rPr>
                <w:rFonts w:ascii="Arial" w:hAnsi="Arial" w:cs="Arial"/>
                <w:bCs/>
                <w:noProof/>
              </w:rPr>
              <w:pict>
                <v:rect id="_x0000_s1026" style="position:absolute;margin-left:194pt;margin-top:-52.05pt;width:51pt;height:23.25pt;z-index:251660288" strokecolor="white [3212]"/>
              </w:pict>
            </w:r>
          </w:p>
        </w:tc>
        <w:tc>
          <w:tcPr>
            <w:tcW w:w="4191" w:type="dxa"/>
          </w:tcPr>
          <w:p w:rsidR="00F33447" w:rsidRPr="00BA7393" w:rsidRDefault="00F33447" w:rsidP="009B5AAE">
            <w:pPr>
              <w:ind w:right="360"/>
              <w:rPr>
                <w:rFonts w:ascii="Arial" w:hAnsi="Arial" w:cs="Arial"/>
                <w:bCs/>
              </w:rPr>
            </w:pPr>
            <w:r w:rsidRPr="00BA7393">
              <w:rPr>
                <w:rFonts w:ascii="Arial" w:hAnsi="Arial" w:cs="Arial"/>
              </w:rPr>
              <w:t>ΣΧΟΛΗ ΕΚΠΑΙΔΕΥΣΗΣ</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F33447" w:rsidP="009B5AAE">
            <w:pPr>
              <w:ind w:right="360"/>
              <w:rPr>
                <w:rFonts w:ascii="Arial" w:hAnsi="Arial" w:cs="Arial"/>
                <w:bCs/>
              </w:rPr>
            </w:pPr>
            <w:r w:rsidRPr="00BA7393">
              <w:rPr>
                <w:rFonts w:ascii="Arial" w:hAnsi="Arial" w:cs="Arial"/>
              </w:rPr>
              <w:t>ΤΕΧΝΙΚΩΝ ΤΗΛΕΠΙΚΟΙΝΩΝΙΑΣ</w:t>
            </w:r>
          </w:p>
        </w:tc>
      </w:tr>
      <w:tr w:rsidR="00F33447" w:rsidRPr="00BA7393" w:rsidTr="00672231">
        <w:trPr>
          <w:trHeight w:val="296"/>
        </w:trPr>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F33447" w:rsidP="009B5AAE">
            <w:pPr>
              <w:ind w:right="360"/>
              <w:rPr>
                <w:rFonts w:ascii="Arial" w:hAnsi="Arial" w:cs="Arial"/>
                <w:bCs/>
              </w:rPr>
            </w:pPr>
            <w:r w:rsidRPr="00BA7393">
              <w:rPr>
                <w:rFonts w:ascii="Arial" w:hAnsi="Arial" w:cs="Arial"/>
              </w:rPr>
              <w:t>4ο ΕΠΙΤΕΛΙΚΟ ΓΡΑΦΕΙΟ</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2B7DD2" w:rsidP="00672231">
            <w:pPr>
              <w:ind w:right="360"/>
              <w:rPr>
                <w:rFonts w:ascii="Arial" w:hAnsi="Arial" w:cs="Arial"/>
                <w:bCs/>
              </w:rPr>
            </w:pPr>
            <w:r>
              <w:rPr>
                <w:rFonts w:ascii="Arial" w:hAnsi="Arial" w:cs="Arial"/>
              </w:rPr>
              <w:t xml:space="preserve">       </w:t>
            </w:r>
            <w:r w:rsidR="00BC100C">
              <w:rPr>
                <w:rFonts w:ascii="Arial" w:hAnsi="Arial" w:cs="Arial"/>
              </w:rPr>
              <w:t xml:space="preserve">03 </w:t>
            </w:r>
            <w:r>
              <w:rPr>
                <w:rFonts w:ascii="Arial" w:hAnsi="Arial" w:cs="Arial"/>
              </w:rPr>
              <w:t>Αυγ</w:t>
            </w:r>
            <w:r w:rsidR="00697AD1">
              <w:rPr>
                <w:rFonts w:ascii="Arial" w:hAnsi="Arial" w:cs="Arial"/>
              </w:rPr>
              <w:t xml:space="preserve"> </w:t>
            </w:r>
            <w:r w:rsidR="00756B58">
              <w:rPr>
                <w:rFonts w:ascii="Arial" w:hAnsi="Arial" w:cs="Arial"/>
              </w:rPr>
              <w:t xml:space="preserve"> 2</w:t>
            </w:r>
            <w:r>
              <w:rPr>
                <w:rFonts w:ascii="Arial" w:hAnsi="Arial" w:cs="Arial"/>
              </w:rPr>
              <w:t>3</w:t>
            </w:r>
          </w:p>
        </w:tc>
      </w:tr>
      <w:tr w:rsidR="00F33447" w:rsidRPr="00BA7393" w:rsidTr="00F33447">
        <w:tc>
          <w:tcPr>
            <w:tcW w:w="5211" w:type="dxa"/>
          </w:tcPr>
          <w:p w:rsidR="00F33447" w:rsidRPr="00BA7393" w:rsidRDefault="00F33447" w:rsidP="00756B58">
            <w:pPr>
              <w:ind w:right="360"/>
              <w:rPr>
                <w:rFonts w:ascii="Arial" w:hAnsi="Arial" w:cs="Arial"/>
                <w:bCs/>
              </w:rPr>
            </w:pPr>
            <w:r w:rsidRPr="00BA7393">
              <w:rPr>
                <w:rFonts w:ascii="Arial" w:hAnsi="Arial" w:cs="Arial"/>
                <w:u w:val="single"/>
              </w:rPr>
              <w:t>ΠΑΡΑΡΤΗΜΑ «</w:t>
            </w:r>
            <w:r w:rsidR="00821C0E">
              <w:rPr>
                <w:rFonts w:ascii="Arial" w:hAnsi="Arial" w:cs="Arial"/>
                <w:u w:val="single"/>
              </w:rPr>
              <w:t>Γ</w:t>
            </w:r>
            <w:r w:rsidRPr="00BA7393">
              <w:rPr>
                <w:rFonts w:ascii="Arial" w:hAnsi="Arial" w:cs="Arial"/>
                <w:u w:val="single"/>
              </w:rPr>
              <w:t xml:space="preserve">» ΣΤΗ </w:t>
            </w:r>
            <w:r w:rsidR="00B47F0A">
              <w:rPr>
                <w:rFonts w:ascii="Arial" w:hAnsi="Arial" w:cs="Arial"/>
                <w:u w:val="single"/>
              </w:rPr>
              <w:t>ΣΥΜΒΑΣΗ</w:t>
            </w:r>
          </w:p>
        </w:tc>
        <w:tc>
          <w:tcPr>
            <w:tcW w:w="4191" w:type="dxa"/>
          </w:tcPr>
          <w:p w:rsidR="00F33447" w:rsidRPr="00BA7393" w:rsidRDefault="00F33447" w:rsidP="009B5AAE">
            <w:pPr>
              <w:ind w:right="360"/>
              <w:rPr>
                <w:rFonts w:ascii="Arial" w:hAnsi="Arial" w:cs="Arial"/>
                <w:bCs/>
              </w:rPr>
            </w:pPr>
          </w:p>
        </w:tc>
      </w:tr>
      <w:tr w:rsidR="00F33447" w:rsidRPr="00BA7393" w:rsidTr="00F33447">
        <w:tc>
          <w:tcPr>
            <w:tcW w:w="5211" w:type="dxa"/>
          </w:tcPr>
          <w:p w:rsidR="00F33447" w:rsidRPr="00202A34" w:rsidRDefault="00BC100C" w:rsidP="003F7F3B">
            <w:pPr>
              <w:ind w:right="360"/>
              <w:rPr>
                <w:rFonts w:ascii="Arial" w:hAnsi="Arial" w:cs="Arial"/>
                <w:bCs/>
                <w:lang w:val="en-US"/>
              </w:rPr>
            </w:pPr>
            <w:r w:rsidRPr="00C06DEF">
              <w:rPr>
                <w:rFonts w:ascii="Arial" w:hAnsi="Arial" w:cs="Arial"/>
              </w:rPr>
              <w:t>Φ.</w:t>
            </w:r>
            <w:r w:rsidRPr="00C06DEF">
              <w:rPr>
                <w:rFonts w:ascii="Arial" w:hAnsi="Arial" w:cs="Arial"/>
                <w:lang w:val="en-US"/>
              </w:rPr>
              <w:t>800</w:t>
            </w:r>
            <w:r w:rsidRPr="00C06DEF">
              <w:rPr>
                <w:rFonts w:ascii="Arial" w:hAnsi="Arial" w:cs="Arial"/>
              </w:rPr>
              <w:t>/57/3698/ Σ.1068</w:t>
            </w:r>
          </w:p>
        </w:tc>
        <w:tc>
          <w:tcPr>
            <w:tcW w:w="4191" w:type="dxa"/>
          </w:tcPr>
          <w:p w:rsidR="00F33447" w:rsidRPr="00BA7393" w:rsidRDefault="00F33447" w:rsidP="009B5AAE">
            <w:pPr>
              <w:ind w:right="360"/>
              <w:rPr>
                <w:rFonts w:ascii="Arial" w:hAnsi="Arial" w:cs="Arial"/>
                <w:bCs/>
              </w:rPr>
            </w:pPr>
          </w:p>
        </w:tc>
      </w:tr>
    </w:tbl>
    <w:p w:rsidR="00E35CFA" w:rsidRDefault="00E35CFA" w:rsidP="009B5AAE">
      <w:pPr>
        <w:spacing w:line="360" w:lineRule="auto"/>
        <w:jc w:val="center"/>
        <w:rPr>
          <w:rFonts w:ascii="Arial" w:hAnsi="Arial" w:cs="Arial"/>
        </w:rPr>
      </w:pPr>
    </w:p>
    <w:p w:rsidR="00F33447" w:rsidRPr="00F33447" w:rsidRDefault="00F37CE7" w:rsidP="009B5AAE">
      <w:pPr>
        <w:spacing w:line="360" w:lineRule="auto"/>
        <w:jc w:val="center"/>
        <w:rPr>
          <w:rFonts w:ascii="Arial" w:hAnsi="Arial" w:cs="Arial"/>
          <w:b/>
          <w:u w:val="single"/>
        </w:rPr>
      </w:pPr>
      <w:r>
        <w:rPr>
          <w:rFonts w:ascii="Arial" w:hAnsi="Arial" w:cs="Arial"/>
          <w:b/>
          <w:u w:val="single"/>
        </w:rPr>
        <w:t>ΠΡΟΣΧΕΔΙΟ</w:t>
      </w:r>
      <w:r w:rsidR="00F33447">
        <w:rPr>
          <w:rFonts w:ascii="Arial" w:hAnsi="Arial" w:cs="Arial"/>
          <w:b/>
          <w:u w:val="single"/>
        </w:rPr>
        <w:t xml:space="preserve"> ΣΥΜΒΑΣΗΣ</w:t>
      </w:r>
    </w:p>
    <w:p w:rsidR="00524289" w:rsidRPr="00756B58" w:rsidRDefault="00524289" w:rsidP="00756B58">
      <w:pPr>
        <w:jc w:val="center"/>
        <w:rPr>
          <w:rFonts w:ascii="Arial" w:hAnsi="Arial" w:cs="Arial"/>
          <w:b/>
          <w:u w:val="single"/>
        </w:rPr>
      </w:pPr>
      <w:r w:rsidRPr="00756B58">
        <w:rPr>
          <w:rFonts w:ascii="Arial" w:hAnsi="Arial" w:cs="Arial"/>
          <w:b/>
          <w:u w:val="single"/>
        </w:rPr>
        <w:t xml:space="preserve">ΣΥΜΒΑΣΗ </w:t>
      </w:r>
      <w:r w:rsidR="00D36CE5" w:rsidRPr="00756B58">
        <w:rPr>
          <w:rFonts w:ascii="Arial" w:hAnsi="Arial" w:cs="Arial"/>
          <w:b/>
          <w:u w:val="single"/>
        </w:rPr>
        <w:t>ΥΠ’ ΑΡΙΘ</w:t>
      </w:r>
      <w:r w:rsidR="0068200D" w:rsidRPr="00756B58">
        <w:rPr>
          <w:rFonts w:ascii="Arial" w:hAnsi="Arial" w:cs="Arial"/>
          <w:b/>
          <w:u w:val="single"/>
        </w:rPr>
        <w:t xml:space="preserve"> </w:t>
      </w:r>
      <w:r w:rsidR="00F33447" w:rsidRPr="00756B58">
        <w:rPr>
          <w:rFonts w:ascii="Arial" w:hAnsi="Arial" w:cs="Arial"/>
          <w:b/>
          <w:u w:val="single"/>
        </w:rPr>
        <w:t>…….</w:t>
      </w:r>
      <w:r w:rsidR="00B63373" w:rsidRPr="00756B58">
        <w:rPr>
          <w:rFonts w:ascii="Arial" w:hAnsi="Arial" w:cs="Arial"/>
          <w:b/>
          <w:u w:val="single"/>
        </w:rPr>
        <w:t xml:space="preserve"> /</w:t>
      </w:r>
      <w:r w:rsidR="00F50D79" w:rsidRPr="00756B58">
        <w:rPr>
          <w:rFonts w:ascii="Arial" w:hAnsi="Arial" w:cs="Arial"/>
          <w:b/>
          <w:u w:val="single"/>
        </w:rPr>
        <w:t>20</w:t>
      </w:r>
      <w:r w:rsidR="00E24E77" w:rsidRPr="00672231">
        <w:rPr>
          <w:rFonts w:ascii="Arial" w:hAnsi="Arial" w:cs="Arial"/>
          <w:b/>
          <w:u w:val="single"/>
        </w:rPr>
        <w:t>2</w:t>
      </w:r>
      <w:r w:rsidR="002B7DD2">
        <w:rPr>
          <w:rFonts w:ascii="Arial" w:hAnsi="Arial" w:cs="Arial"/>
          <w:b/>
          <w:u w:val="single"/>
        </w:rPr>
        <w:t>3</w:t>
      </w:r>
    </w:p>
    <w:p w:rsidR="007B7E24" w:rsidRPr="007B7E24" w:rsidRDefault="00DA2838" w:rsidP="009C51CD">
      <w:pPr>
        <w:ind w:right="357"/>
        <w:jc w:val="center"/>
        <w:rPr>
          <w:rFonts w:ascii="Arial" w:hAnsi="Arial" w:cs="Arial"/>
          <w:b/>
          <w:u w:val="single"/>
        </w:rPr>
      </w:pPr>
      <w:r w:rsidRPr="003F22EA">
        <w:rPr>
          <w:rFonts w:ascii="Arial" w:hAnsi="Arial" w:cs="Arial"/>
          <w:b/>
          <w:u w:val="single"/>
        </w:rPr>
        <w:t xml:space="preserve">ΓΙΑ </w:t>
      </w:r>
      <w:r w:rsidRPr="006724EB">
        <w:rPr>
          <w:rFonts w:ascii="Arial" w:hAnsi="Arial" w:cs="Arial"/>
          <w:b/>
          <w:u w:val="single"/>
        </w:rPr>
        <w:t>ΤΗΝ ΠΡΟΜΗΘΕΙΑ</w:t>
      </w:r>
    </w:p>
    <w:p w:rsidR="007B7E24" w:rsidRPr="00BA7393" w:rsidRDefault="00787F06" w:rsidP="009C51CD">
      <w:pPr>
        <w:ind w:right="357"/>
        <w:jc w:val="center"/>
        <w:rPr>
          <w:rFonts w:ascii="Arial" w:hAnsi="Arial" w:cs="Arial"/>
          <w:b/>
        </w:rPr>
      </w:pPr>
      <w:r>
        <w:rPr>
          <w:rFonts w:ascii="Arial" w:hAnsi="Arial" w:cs="Arial"/>
          <w:b/>
          <w:u w:val="single"/>
        </w:rPr>
        <w:t xml:space="preserve">ΕΙΔΩΝ </w:t>
      </w:r>
      <w:r w:rsidR="00AB09C6">
        <w:rPr>
          <w:rFonts w:ascii="Arial" w:hAnsi="Arial" w:cs="Arial"/>
          <w:b/>
          <w:bCs/>
          <w:u w:val="single"/>
        </w:rPr>
        <w:t>ΚΥΛΙΚΕΙΟΥ(ΣΦΟΛΙΑΤΑ)</w:t>
      </w:r>
    </w:p>
    <w:p w:rsidR="007B7E24" w:rsidRDefault="007B7E24" w:rsidP="007B7E24">
      <w:pPr>
        <w:ind w:right="357"/>
        <w:jc w:val="center"/>
        <w:rPr>
          <w:rFonts w:ascii="Arial" w:hAnsi="Arial" w:cs="Arial"/>
          <w:b/>
          <w:u w:val="single"/>
        </w:rPr>
      </w:pPr>
      <w:r w:rsidRPr="005A178F">
        <w:rPr>
          <w:rFonts w:ascii="Arial" w:hAnsi="Arial" w:cs="Arial"/>
          <w:b/>
          <w:u w:val="single"/>
        </w:rPr>
        <w:t xml:space="preserve"> </w:t>
      </w:r>
    </w:p>
    <w:p w:rsidR="00573F46" w:rsidRPr="00573F46" w:rsidRDefault="00573F46" w:rsidP="009B5AAE">
      <w:pPr>
        <w:jc w:val="center"/>
        <w:rPr>
          <w:rFonts w:ascii="Arial" w:hAnsi="Arial" w:cs="Arial"/>
          <w:b/>
          <w:u w:val="single"/>
        </w:rPr>
      </w:pPr>
    </w:p>
    <w:p w:rsidR="00EE587A" w:rsidRDefault="00EE587A" w:rsidP="009B5AAE">
      <w:pPr>
        <w:rPr>
          <w:rFonts w:ascii="Arial" w:hAnsi="Arial" w:cs="Arial"/>
          <w:b/>
          <w:u w:val="single"/>
        </w:rPr>
      </w:pPr>
    </w:p>
    <w:p w:rsidR="00524289" w:rsidRDefault="00524289" w:rsidP="009B5AAE">
      <w:pPr>
        <w:pStyle w:val="a4"/>
        <w:spacing w:line="240" w:lineRule="auto"/>
        <w:rPr>
          <w:rFonts w:ascii="Arial" w:hAnsi="Arial" w:cs="Arial"/>
        </w:rPr>
      </w:pPr>
      <w:r w:rsidRPr="004105C1">
        <w:rPr>
          <w:rFonts w:ascii="Arial" w:hAnsi="Arial" w:cs="Arial"/>
        </w:rPr>
        <w:tab/>
        <w:t>Για την</w:t>
      </w:r>
      <w:r w:rsidR="000465B6" w:rsidRPr="004105C1">
        <w:rPr>
          <w:rFonts w:ascii="Arial" w:hAnsi="Arial" w:cs="Arial"/>
        </w:rPr>
        <w:t xml:space="preserve"> προμήθεια των αναφερομένων</w:t>
      </w:r>
      <w:r w:rsidR="003E77EE">
        <w:rPr>
          <w:rFonts w:ascii="Arial" w:hAnsi="Arial" w:cs="Arial"/>
        </w:rPr>
        <w:t xml:space="preserve"> στο άρθρο 1</w:t>
      </w:r>
      <w:r w:rsidR="000465B6" w:rsidRPr="004105C1">
        <w:rPr>
          <w:rFonts w:ascii="Arial" w:hAnsi="Arial" w:cs="Arial"/>
        </w:rPr>
        <w:t xml:space="preserve"> ειδών για κάλυψη αναγκών της ΣΕΤΤΗΛ</w:t>
      </w:r>
      <w:r w:rsidRPr="004105C1">
        <w:rPr>
          <w:rFonts w:ascii="Arial" w:hAnsi="Arial" w:cs="Arial"/>
        </w:rPr>
        <w:t>.</w:t>
      </w:r>
    </w:p>
    <w:p w:rsidR="0025376E" w:rsidRDefault="0025376E" w:rsidP="009B5AAE">
      <w:pPr>
        <w:pStyle w:val="a4"/>
        <w:spacing w:line="240" w:lineRule="auto"/>
        <w:rPr>
          <w:rFonts w:ascii="Arial" w:hAnsi="Arial" w:cs="Arial"/>
        </w:rPr>
      </w:pPr>
    </w:p>
    <w:p w:rsidR="0025376E" w:rsidRPr="00F94E1E" w:rsidRDefault="008D36EA" w:rsidP="009B5AAE">
      <w:pPr>
        <w:pStyle w:val="a4"/>
        <w:spacing w:line="240" w:lineRule="auto"/>
        <w:rPr>
          <w:rFonts w:ascii="Arial" w:hAnsi="Arial" w:cs="Arial"/>
          <w:b/>
        </w:rPr>
      </w:pPr>
      <w:r>
        <w:rPr>
          <w:rFonts w:ascii="Arial" w:hAnsi="Arial" w:cs="Arial"/>
          <w:b/>
        </w:rPr>
        <w:tab/>
      </w:r>
      <w:r w:rsidR="009B17F2" w:rsidRPr="009370E8">
        <w:rPr>
          <w:rFonts w:ascii="Arial" w:hAnsi="Arial" w:cs="Arial"/>
        </w:rPr>
        <w:t>1</w:t>
      </w:r>
      <w:r w:rsidR="009B17F2" w:rsidRPr="00F34F13">
        <w:rPr>
          <w:rFonts w:ascii="Arial" w:hAnsi="Arial" w:cs="Arial"/>
          <w:b/>
        </w:rPr>
        <w:t>.</w:t>
      </w:r>
      <w:r>
        <w:rPr>
          <w:rFonts w:ascii="Arial" w:hAnsi="Arial" w:cs="Arial"/>
          <w:b/>
        </w:rPr>
        <w:tab/>
      </w:r>
      <w:r w:rsidR="00CA251E" w:rsidRPr="004105C1">
        <w:rPr>
          <w:rFonts w:ascii="Arial" w:hAnsi="Arial" w:cs="Arial"/>
        </w:rPr>
        <w:t xml:space="preserve">Χρόνος καταρτίσεως της </w:t>
      </w:r>
      <w:r w:rsidR="00CA251E" w:rsidRPr="003435F0">
        <w:rPr>
          <w:rFonts w:ascii="Arial" w:hAnsi="Arial" w:cs="Arial"/>
        </w:rPr>
        <w:t>σύμβασης</w:t>
      </w:r>
      <w:r w:rsidR="00F33447">
        <w:rPr>
          <w:rFonts w:ascii="Arial" w:hAnsi="Arial" w:cs="Arial"/>
        </w:rPr>
        <w:t>:…………………….</w:t>
      </w:r>
    </w:p>
    <w:p w:rsidR="00091C30" w:rsidRDefault="00091C30" w:rsidP="009B5AAE">
      <w:pPr>
        <w:pStyle w:val="a4"/>
        <w:spacing w:line="240" w:lineRule="auto"/>
        <w:rPr>
          <w:rFonts w:ascii="Arial" w:hAnsi="Arial" w:cs="Arial"/>
        </w:rPr>
      </w:pPr>
    </w:p>
    <w:p w:rsidR="0025376E" w:rsidRPr="004105C1" w:rsidRDefault="008D36EA" w:rsidP="009B5AAE">
      <w:pPr>
        <w:pStyle w:val="a4"/>
        <w:spacing w:line="240" w:lineRule="auto"/>
        <w:rPr>
          <w:rFonts w:ascii="Arial" w:hAnsi="Arial" w:cs="Arial"/>
        </w:rPr>
      </w:pPr>
      <w:r>
        <w:rPr>
          <w:rFonts w:ascii="Arial" w:hAnsi="Arial" w:cs="Arial"/>
          <w:b/>
        </w:rPr>
        <w:tab/>
      </w:r>
      <w:r w:rsidR="009B17F2" w:rsidRPr="009370E8">
        <w:rPr>
          <w:rFonts w:ascii="Arial" w:hAnsi="Arial" w:cs="Arial"/>
        </w:rPr>
        <w:t>2</w:t>
      </w:r>
      <w:r w:rsidR="009B17F2" w:rsidRPr="00F34F13">
        <w:rPr>
          <w:rFonts w:ascii="Arial" w:hAnsi="Arial" w:cs="Arial"/>
          <w:b/>
        </w:rPr>
        <w:t>.</w:t>
      </w:r>
      <w:r>
        <w:rPr>
          <w:rFonts w:ascii="Arial" w:hAnsi="Arial" w:cs="Arial"/>
          <w:b/>
        </w:rPr>
        <w:tab/>
      </w:r>
      <w:r w:rsidR="00CA251E" w:rsidRPr="004105C1">
        <w:rPr>
          <w:rFonts w:ascii="Arial" w:hAnsi="Arial" w:cs="Arial"/>
        </w:rPr>
        <w:t>Τόπος καταρτίσεως της σύμ</w:t>
      </w:r>
      <w:r w:rsidR="00147592">
        <w:rPr>
          <w:rFonts w:ascii="Arial" w:hAnsi="Arial" w:cs="Arial"/>
        </w:rPr>
        <w:t xml:space="preserve">βασης </w:t>
      </w:r>
      <w:r w:rsidR="0074185C">
        <w:rPr>
          <w:rFonts w:ascii="Arial" w:hAnsi="Arial" w:cs="Arial"/>
        </w:rPr>
        <w:t>ΣΕΤΤΗΛ</w:t>
      </w:r>
      <w:r w:rsidR="00DA7753">
        <w:rPr>
          <w:rFonts w:ascii="Arial" w:hAnsi="Arial" w:cs="Arial"/>
        </w:rPr>
        <w:t xml:space="preserve"> </w:t>
      </w:r>
      <w:r w:rsidR="006705CE">
        <w:rPr>
          <w:rFonts w:ascii="Arial" w:hAnsi="Arial" w:cs="Arial"/>
        </w:rPr>
        <w:t>4οΕΓ</w:t>
      </w:r>
    </w:p>
    <w:p w:rsidR="008D36EA" w:rsidRDefault="008D36EA" w:rsidP="009B5AAE">
      <w:pPr>
        <w:pStyle w:val="a4"/>
        <w:spacing w:line="240" w:lineRule="auto"/>
        <w:rPr>
          <w:rFonts w:ascii="Arial" w:hAnsi="Arial" w:cs="Arial"/>
        </w:rPr>
      </w:pPr>
    </w:p>
    <w:p w:rsidR="00CA251E" w:rsidRDefault="008D36EA" w:rsidP="009B5AAE">
      <w:pPr>
        <w:pStyle w:val="a4"/>
        <w:spacing w:line="240" w:lineRule="auto"/>
        <w:rPr>
          <w:rFonts w:ascii="Arial" w:hAnsi="Arial" w:cs="Arial"/>
        </w:rPr>
      </w:pPr>
      <w:r>
        <w:rPr>
          <w:rFonts w:ascii="Arial" w:hAnsi="Arial" w:cs="Arial"/>
          <w:b/>
        </w:rPr>
        <w:tab/>
      </w:r>
      <w:r w:rsidR="009B17F2" w:rsidRPr="009370E8">
        <w:rPr>
          <w:rFonts w:ascii="Arial" w:hAnsi="Arial" w:cs="Arial"/>
        </w:rPr>
        <w:t>3.</w:t>
      </w:r>
      <w:r>
        <w:rPr>
          <w:rFonts w:ascii="Arial" w:hAnsi="Arial" w:cs="Arial"/>
          <w:b/>
        </w:rPr>
        <w:tab/>
      </w:r>
      <w:r w:rsidR="00CA251E" w:rsidRPr="004105C1">
        <w:rPr>
          <w:rFonts w:ascii="Arial" w:hAnsi="Arial" w:cs="Arial"/>
        </w:rPr>
        <w:t>Συμβαλλόμενοι:</w:t>
      </w:r>
    </w:p>
    <w:p w:rsidR="0025376E" w:rsidRPr="004105C1" w:rsidRDefault="0025376E" w:rsidP="009B5AAE">
      <w:pPr>
        <w:pStyle w:val="a4"/>
        <w:spacing w:line="240" w:lineRule="auto"/>
        <w:rPr>
          <w:rFonts w:ascii="Arial" w:hAnsi="Arial" w:cs="Arial"/>
        </w:rPr>
      </w:pPr>
    </w:p>
    <w:p w:rsidR="001140CD" w:rsidRDefault="008D36EA" w:rsidP="009B5AAE">
      <w:pPr>
        <w:pStyle w:val="a4"/>
        <w:spacing w:line="240" w:lineRule="auto"/>
        <w:rPr>
          <w:rFonts w:ascii="Arial" w:hAnsi="Arial" w:cs="Arial"/>
        </w:rPr>
      </w:pPr>
      <w:r>
        <w:rPr>
          <w:rFonts w:ascii="Arial" w:hAnsi="Arial" w:cs="Arial"/>
        </w:rPr>
        <w:tab/>
      </w:r>
      <w:r>
        <w:rPr>
          <w:rFonts w:ascii="Arial" w:hAnsi="Arial" w:cs="Arial"/>
        </w:rPr>
        <w:tab/>
      </w:r>
      <w:r w:rsidR="001140CD">
        <w:rPr>
          <w:rFonts w:ascii="Arial" w:hAnsi="Arial" w:cs="Arial"/>
        </w:rPr>
        <w:t>α.</w:t>
      </w:r>
      <w:r w:rsidR="001140CD">
        <w:rPr>
          <w:rFonts w:ascii="Arial" w:hAnsi="Arial" w:cs="Arial"/>
        </w:rPr>
        <w:tab/>
        <w:t xml:space="preserve">Ο </w:t>
      </w:r>
      <w:r w:rsidR="001140CD" w:rsidRPr="004105C1">
        <w:rPr>
          <w:rFonts w:ascii="Arial" w:hAnsi="Arial" w:cs="Arial"/>
        </w:rPr>
        <w:t>Διοικητής της ΣΕΤΤΗΛ</w:t>
      </w:r>
      <w:r w:rsidR="001140CD">
        <w:rPr>
          <w:rFonts w:ascii="Arial" w:hAnsi="Arial" w:cs="Arial"/>
        </w:rPr>
        <w:t>,</w:t>
      </w:r>
      <w:r w:rsidR="001140CD" w:rsidRPr="004105C1">
        <w:rPr>
          <w:rFonts w:ascii="Arial" w:hAnsi="Arial" w:cs="Arial"/>
        </w:rPr>
        <w:t xml:space="preserve"> </w:t>
      </w:r>
      <w:r w:rsidR="00F33447">
        <w:rPr>
          <w:rFonts w:ascii="Arial" w:hAnsi="Arial" w:cs="Arial"/>
        </w:rPr>
        <w:t>………………………………………</w:t>
      </w:r>
      <w:r w:rsidR="009F7064">
        <w:rPr>
          <w:rFonts w:ascii="Arial" w:hAnsi="Arial" w:cs="Arial"/>
        </w:rPr>
        <w:t xml:space="preserve"> </w:t>
      </w:r>
      <w:r w:rsidR="001140CD" w:rsidRPr="004105C1">
        <w:rPr>
          <w:rFonts w:ascii="Arial" w:hAnsi="Arial" w:cs="Arial"/>
        </w:rPr>
        <w:t xml:space="preserve">ως </w:t>
      </w:r>
      <w:r w:rsidR="001140CD" w:rsidRPr="00EF3B95">
        <w:rPr>
          <w:rFonts w:ascii="Arial" w:hAnsi="Arial" w:cs="Arial"/>
        </w:rPr>
        <w:t xml:space="preserve">εκπρόσωπος του Ελληνικού Δημοσίου </w:t>
      </w:r>
    </w:p>
    <w:p w:rsidR="008D36EA" w:rsidRDefault="008D36EA" w:rsidP="009B5AAE">
      <w:pPr>
        <w:pStyle w:val="a4"/>
        <w:spacing w:line="240" w:lineRule="auto"/>
        <w:rPr>
          <w:rFonts w:ascii="Arial" w:hAnsi="Arial" w:cs="Arial"/>
        </w:rPr>
      </w:pPr>
    </w:p>
    <w:p w:rsidR="00F33447" w:rsidRPr="00AF0D7F" w:rsidRDefault="008D36EA" w:rsidP="009B5AAE">
      <w:pPr>
        <w:jc w:val="both"/>
        <w:rPr>
          <w:rFonts w:ascii="Arial" w:hAnsi="Arial" w:cs="Arial"/>
          <w:b/>
        </w:rPr>
      </w:pPr>
      <w:r>
        <w:rPr>
          <w:rFonts w:ascii="Arial" w:hAnsi="Arial" w:cs="Arial"/>
        </w:rPr>
        <w:tab/>
      </w:r>
      <w:r>
        <w:rPr>
          <w:rFonts w:ascii="Arial" w:hAnsi="Arial" w:cs="Arial"/>
        </w:rPr>
        <w:tab/>
      </w:r>
      <w:r w:rsidR="00F7702B">
        <w:rPr>
          <w:rFonts w:ascii="Arial" w:hAnsi="Arial" w:cs="Arial"/>
        </w:rPr>
        <w:t>β</w:t>
      </w:r>
      <w:r w:rsidR="00F7702B" w:rsidRPr="00570E81">
        <w:rPr>
          <w:rFonts w:ascii="Arial" w:hAnsi="Arial" w:cs="Arial"/>
          <w:color w:val="FF0000"/>
        </w:rPr>
        <w:t>.</w:t>
      </w:r>
      <w:r w:rsidR="004C028B">
        <w:rPr>
          <w:rFonts w:ascii="Arial" w:hAnsi="Arial" w:cs="Arial"/>
          <w:color w:val="FF0000"/>
        </w:rPr>
        <w:tab/>
      </w:r>
      <w:r w:rsidR="00F33447">
        <w:rPr>
          <w:rFonts w:ascii="Arial" w:hAnsi="Arial" w:cs="Arial"/>
          <w:b/>
        </w:rPr>
        <w:t xml:space="preserve">………………………………………………………………… </w:t>
      </w:r>
      <w:r w:rsidR="00F33447">
        <w:rPr>
          <w:rFonts w:ascii="Arial" w:hAnsi="Arial" w:cs="Arial"/>
        </w:rPr>
        <w:t>με</w:t>
      </w:r>
      <w:r w:rsidR="00F33447" w:rsidRPr="00774139">
        <w:rPr>
          <w:rFonts w:ascii="Arial" w:hAnsi="Arial" w:cs="Arial"/>
          <w:b/>
        </w:rPr>
        <w:t xml:space="preserve"> Α.Φ.Μ</w:t>
      </w:r>
      <w:r w:rsidR="00F33447">
        <w:rPr>
          <w:rFonts w:ascii="Arial" w:hAnsi="Arial" w:cs="Arial"/>
          <w:b/>
        </w:rPr>
        <w:t>………………….............</w:t>
      </w:r>
      <w:r w:rsidR="00F33447">
        <w:rPr>
          <w:rFonts w:ascii="Arial" w:hAnsi="Arial" w:cs="Arial"/>
        </w:rPr>
        <w:t>και</w:t>
      </w:r>
      <w:r w:rsidR="00F33447" w:rsidRPr="00774139">
        <w:rPr>
          <w:rFonts w:ascii="Arial" w:hAnsi="Arial" w:cs="Arial"/>
        </w:rPr>
        <w:t xml:space="preserve"> με εκπρόσωπο τον </w:t>
      </w:r>
      <w:r w:rsidR="00F33447">
        <w:rPr>
          <w:rFonts w:ascii="Arial" w:hAnsi="Arial" w:cs="Arial"/>
        </w:rPr>
        <w:t xml:space="preserve">…………………………………………… </w:t>
      </w:r>
      <w:r w:rsidR="00F33447" w:rsidRPr="00774139">
        <w:rPr>
          <w:rFonts w:ascii="Arial" w:hAnsi="Arial" w:cs="Arial"/>
        </w:rPr>
        <w:t xml:space="preserve">αριθμό ταυτότητας </w:t>
      </w:r>
      <w:r w:rsidR="00F33447">
        <w:rPr>
          <w:rFonts w:ascii="Arial" w:hAnsi="Arial" w:cs="Arial"/>
          <w:b/>
        </w:rPr>
        <w:t>……………………….</w:t>
      </w:r>
      <w:r w:rsidR="00F33447" w:rsidRPr="00774139">
        <w:rPr>
          <w:rFonts w:ascii="Arial" w:hAnsi="Arial" w:cs="Arial"/>
          <w:b/>
        </w:rPr>
        <w:t>.</w:t>
      </w:r>
    </w:p>
    <w:p w:rsidR="0025376E" w:rsidRDefault="0025376E" w:rsidP="009B5AAE">
      <w:pPr>
        <w:jc w:val="both"/>
        <w:rPr>
          <w:rFonts w:ascii="Arial" w:hAnsi="Arial" w:cs="Arial"/>
        </w:rPr>
      </w:pPr>
    </w:p>
    <w:p w:rsidR="00155CC1" w:rsidRPr="004105C1" w:rsidRDefault="008D36EA" w:rsidP="009B5AAE">
      <w:pPr>
        <w:pStyle w:val="a4"/>
        <w:spacing w:line="240" w:lineRule="auto"/>
        <w:rPr>
          <w:rFonts w:ascii="Arial" w:hAnsi="Arial" w:cs="Arial"/>
        </w:rPr>
      </w:pPr>
      <w:r>
        <w:rPr>
          <w:rFonts w:ascii="Arial" w:hAnsi="Arial" w:cs="Arial"/>
        </w:rPr>
        <w:tab/>
      </w:r>
      <w:r w:rsidR="00875F02" w:rsidRPr="009370E8">
        <w:rPr>
          <w:rFonts w:ascii="Arial" w:hAnsi="Arial" w:cs="Arial"/>
        </w:rPr>
        <w:t>4.</w:t>
      </w:r>
      <w:r>
        <w:rPr>
          <w:rFonts w:ascii="Arial" w:hAnsi="Arial" w:cs="Arial"/>
          <w:b/>
        </w:rPr>
        <w:tab/>
      </w:r>
      <w:r w:rsidR="00875F02">
        <w:rPr>
          <w:rFonts w:ascii="Arial" w:hAnsi="Arial" w:cs="Arial"/>
        </w:rPr>
        <w:t xml:space="preserve">Η ΣΕΤΤΗΛ με τη </w:t>
      </w:r>
      <w:r w:rsidR="00F33447">
        <w:rPr>
          <w:rFonts w:ascii="Arial" w:hAnsi="Arial" w:cs="Arial"/>
          <w:b/>
        </w:rPr>
        <w:t>……………………………………………………….</w:t>
      </w:r>
      <w:r w:rsidR="00030310">
        <w:rPr>
          <w:rFonts w:ascii="Arial" w:hAnsi="Arial" w:cs="Arial"/>
        </w:rPr>
        <w:t xml:space="preserve"> κατακύρωσε</w:t>
      </w:r>
      <w:r w:rsidR="00F33447">
        <w:rPr>
          <w:rFonts w:ascii="Arial" w:hAnsi="Arial" w:cs="Arial"/>
        </w:rPr>
        <w:t xml:space="preserve"> και</w:t>
      </w:r>
      <w:r w:rsidR="00030310">
        <w:rPr>
          <w:rFonts w:ascii="Arial" w:hAnsi="Arial" w:cs="Arial"/>
        </w:rPr>
        <w:t xml:space="preserve"> </w:t>
      </w:r>
      <w:r w:rsidR="00CA251E" w:rsidRPr="004105C1">
        <w:rPr>
          <w:rFonts w:ascii="Arial" w:hAnsi="Arial" w:cs="Arial"/>
        </w:rPr>
        <w:t>αν</w:t>
      </w:r>
      <w:r w:rsidR="00F24F8E">
        <w:rPr>
          <w:rFonts w:ascii="Arial" w:hAnsi="Arial" w:cs="Arial"/>
        </w:rPr>
        <w:t>έθεσε στον προμηθευτή μειοδότη</w:t>
      </w:r>
      <w:r w:rsidR="003C4E12">
        <w:rPr>
          <w:rFonts w:ascii="Arial" w:hAnsi="Arial" w:cs="Arial"/>
        </w:rPr>
        <w:t>,</w:t>
      </w:r>
      <w:r w:rsidR="00774139" w:rsidRPr="00774139">
        <w:rPr>
          <w:rFonts w:ascii="Arial" w:hAnsi="Arial" w:cs="Arial"/>
          <w:b/>
        </w:rPr>
        <w:t xml:space="preserve"> </w:t>
      </w:r>
      <w:r w:rsidR="00F33447">
        <w:rPr>
          <w:rFonts w:ascii="Arial" w:hAnsi="Arial" w:cs="Arial"/>
          <w:b/>
        </w:rPr>
        <w:t>…………………………………….</w:t>
      </w:r>
      <w:r w:rsidR="00074A32" w:rsidRPr="00074A32">
        <w:rPr>
          <w:rFonts w:ascii="Arial" w:hAnsi="Arial" w:cs="Arial"/>
        </w:rPr>
        <w:t>με</w:t>
      </w:r>
      <w:r w:rsidR="00074A32">
        <w:rPr>
          <w:rFonts w:ascii="Arial" w:hAnsi="Arial" w:cs="Arial"/>
          <w:b/>
        </w:rPr>
        <w:t xml:space="preserve"> </w:t>
      </w:r>
      <w:r w:rsidR="00B4649C" w:rsidRPr="00774139">
        <w:rPr>
          <w:rFonts w:ascii="Arial" w:hAnsi="Arial" w:cs="Arial"/>
          <w:b/>
        </w:rPr>
        <w:t xml:space="preserve">Α.Φ.Μ </w:t>
      </w:r>
      <w:r w:rsidR="00F33447">
        <w:rPr>
          <w:rFonts w:ascii="Arial" w:hAnsi="Arial" w:cs="Arial"/>
          <w:b/>
        </w:rPr>
        <w:t>……………………..</w:t>
      </w:r>
      <w:r w:rsidR="00B4649C">
        <w:rPr>
          <w:rFonts w:ascii="Arial" w:hAnsi="Arial" w:cs="Arial"/>
          <w:b/>
        </w:rPr>
        <w:t xml:space="preserve"> </w:t>
      </w:r>
      <w:r w:rsidR="00074A32">
        <w:rPr>
          <w:rFonts w:ascii="Arial" w:hAnsi="Arial" w:cs="Arial"/>
        </w:rPr>
        <w:t xml:space="preserve">και </w:t>
      </w:r>
      <w:r w:rsidR="00774139" w:rsidRPr="00774139">
        <w:rPr>
          <w:rFonts w:ascii="Arial" w:hAnsi="Arial" w:cs="Arial"/>
        </w:rPr>
        <w:t xml:space="preserve">με εκπρόσωπο τον </w:t>
      </w:r>
      <w:r w:rsidR="00F33447">
        <w:rPr>
          <w:rFonts w:ascii="Arial" w:hAnsi="Arial" w:cs="Arial"/>
          <w:b/>
        </w:rPr>
        <w:t>……………………………………..</w:t>
      </w:r>
      <w:r w:rsidR="00774139" w:rsidRPr="00774139">
        <w:rPr>
          <w:rFonts w:ascii="Arial" w:hAnsi="Arial" w:cs="Arial"/>
        </w:rPr>
        <w:t xml:space="preserve"> </w:t>
      </w:r>
      <w:r w:rsidR="00074A32">
        <w:rPr>
          <w:rFonts w:ascii="Arial" w:hAnsi="Arial" w:cs="Arial"/>
        </w:rPr>
        <w:t xml:space="preserve">με </w:t>
      </w:r>
      <w:r w:rsidR="00774139" w:rsidRPr="00774139">
        <w:rPr>
          <w:rFonts w:ascii="Arial" w:hAnsi="Arial" w:cs="Arial"/>
        </w:rPr>
        <w:t xml:space="preserve">αριθμό ταυτότητας </w:t>
      </w:r>
      <w:r w:rsidR="00F33447">
        <w:rPr>
          <w:rFonts w:ascii="Arial" w:hAnsi="Arial" w:cs="Arial"/>
          <w:b/>
        </w:rPr>
        <w:t>…………………..</w:t>
      </w:r>
      <w:r w:rsidR="00EB5ABC" w:rsidRPr="00774139">
        <w:rPr>
          <w:rFonts w:ascii="Arial" w:hAnsi="Arial" w:cs="Arial"/>
          <w:b/>
        </w:rPr>
        <w:t xml:space="preserve"> </w:t>
      </w:r>
      <w:r w:rsidR="00774139" w:rsidRPr="00502C27">
        <w:rPr>
          <w:rFonts w:ascii="Arial" w:hAnsi="Arial" w:cs="Arial"/>
        </w:rPr>
        <w:t>την προμήθεια των ειδών</w:t>
      </w:r>
      <w:r w:rsidR="00774139" w:rsidRPr="00F24F8E">
        <w:rPr>
          <w:rFonts w:ascii="Arial" w:hAnsi="Arial" w:cs="Arial"/>
          <w:color w:val="FF0000"/>
        </w:rPr>
        <w:t xml:space="preserve"> </w:t>
      </w:r>
      <w:r w:rsidR="00774139" w:rsidRPr="004105C1">
        <w:rPr>
          <w:rFonts w:ascii="Arial" w:hAnsi="Arial" w:cs="Arial"/>
        </w:rPr>
        <w:t>που αναφ</w:t>
      </w:r>
      <w:r w:rsidR="00774139">
        <w:rPr>
          <w:rFonts w:ascii="Arial" w:hAnsi="Arial" w:cs="Arial"/>
        </w:rPr>
        <w:t xml:space="preserve">έρονται με λεπτομέρεια στο </w:t>
      </w:r>
      <w:r w:rsidR="00774139" w:rsidRPr="004105C1">
        <w:rPr>
          <w:rFonts w:ascii="Arial" w:hAnsi="Arial" w:cs="Arial"/>
        </w:rPr>
        <w:t xml:space="preserve">άρθρο </w:t>
      </w:r>
      <w:r w:rsidR="00774139">
        <w:rPr>
          <w:rFonts w:ascii="Arial" w:hAnsi="Arial" w:cs="Arial"/>
        </w:rPr>
        <w:t xml:space="preserve"> 1 </w:t>
      </w:r>
      <w:r w:rsidR="00774139" w:rsidRPr="004105C1">
        <w:rPr>
          <w:rFonts w:ascii="Arial" w:hAnsi="Arial" w:cs="Arial"/>
        </w:rPr>
        <w:t>της παρούσας σύμβασης</w:t>
      </w:r>
      <w:r w:rsidR="00774139">
        <w:rPr>
          <w:rFonts w:ascii="Arial" w:hAnsi="Arial" w:cs="Arial"/>
        </w:rPr>
        <w:t>.</w:t>
      </w:r>
    </w:p>
    <w:p w:rsidR="0025376E" w:rsidRDefault="0025376E" w:rsidP="009B5AAE">
      <w:pPr>
        <w:pStyle w:val="a4"/>
        <w:spacing w:line="240" w:lineRule="auto"/>
        <w:rPr>
          <w:rFonts w:ascii="Arial" w:hAnsi="Arial" w:cs="Arial"/>
        </w:rPr>
      </w:pPr>
    </w:p>
    <w:p w:rsidR="00941667" w:rsidRPr="008079A5" w:rsidRDefault="006D0C30" w:rsidP="00C05AD3">
      <w:pPr>
        <w:jc w:val="both"/>
        <w:rPr>
          <w:rFonts w:ascii="Arial" w:hAnsi="Arial" w:cs="Arial"/>
        </w:rPr>
      </w:pPr>
      <w:r>
        <w:rPr>
          <w:rFonts w:ascii="Arial" w:hAnsi="Arial" w:cs="Arial"/>
          <w:b/>
        </w:rPr>
        <w:tab/>
      </w:r>
      <w:r w:rsidR="00DF1F32" w:rsidRPr="009370E8">
        <w:rPr>
          <w:rFonts w:ascii="Arial" w:hAnsi="Arial" w:cs="Arial"/>
        </w:rPr>
        <w:t>5.</w:t>
      </w:r>
      <w:r>
        <w:rPr>
          <w:rFonts w:ascii="Arial" w:hAnsi="Arial" w:cs="Arial"/>
          <w:b/>
        </w:rPr>
        <w:tab/>
      </w:r>
      <w:r w:rsidR="00DF1F32">
        <w:rPr>
          <w:rFonts w:ascii="Arial" w:hAnsi="Arial" w:cs="Arial"/>
        </w:rPr>
        <w:t>Ύ</w:t>
      </w:r>
      <w:r w:rsidR="00CA251E" w:rsidRPr="004105C1">
        <w:rPr>
          <w:rFonts w:ascii="Arial" w:hAnsi="Arial" w:cs="Arial"/>
        </w:rPr>
        <w:t>στερα από τα ανωτέρω ο</w:t>
      </w:r>
      <w:r w:rsidR="00AA6C97" w:rsidRPr="004105C1">
        <w:rPr>
          <w:rFonts w:ascii="Arial" w:hAnsi="Arial" w:cs="Arial"/>
        </w:rPr>
        <w:t xml:space="preserve"> </w:t>
      </w:r>
      <w:r w:rsidR="00F33447">
        <w:rPr>
          <w:rFonts w:ascii="Arial" w:hAnsi="Arial" w:cs="Arial"/>
        </w:rPr>
        <w:t>………………………………………………</w:t>
      </w:r>
      <w:r w:rsidR="009F7064">
        <w:rPr>
          <w:rFonts w:ascii="Arial" w:hAnsi="Arial" w:cs="Arial"/>
        </w:rPr>
        <w:t xml:space="preserve"> </w:t>
      </w:r>
      <w:r w:rsidR="00CA251E" w:rsidRPr="004105C1">
        <w:rPr>
          <w:rFonts w:ascii="Arial" w:hAnsi="Arial" w:cs="Arial"/>
        </w:rPr>
        <w:t>με την ιδιότητα που αναφέρεται στην παράγραφο 3</w:t>
      </w:r>
      <w:r w:rsidR="00FF48B2">
        <w:rPr>
          <w:rFonts w:ascii="Arial" w:hAnsi="Arial" w:cs="Arial"/>
        </w:rPr>
        <w:t>α</w:t>
      </w:r>
      <w:r w:rsidR="00CA251E" w:rsidRPr="004105C1">
        <w:rPr>
          <w:rFonts w:ascii="Arial" w:hAnsi="Arial" w:cs="Arial"/>
        </w:rPr>
        <w:t xml:space="preserve"> και που στο εξής θα ονομάζεται για συντομία </w:t>
      </w:r>
      <w:r w:rsidR="00F33447">
        <w:rPr>
          <w:rFonts w:ascii="Arial" w:hAnsi="Arial" w:cs="Arial"/>
        </w:rPr>
        <w:t>«</w:t>
      </w:r>
      <w:r w:rsidR="00CA251E" w:rsidRPr="004105C1">
        <w:rPr>
          <w:rFonts w:ascii="Arial" w:hAnsi="Arial" w:cs="Arial"/>
        </w:rPr>
        <w:t>ΑΓΟΡΑΣΤΗΣ</w:t>
      </w:r>
      <w:r w:rsidR="00F33447">
        <w:rPr>
          <w:rFonts w:ascii="Arial" w:hAnsi="Arial" w:cs="Arial"/>
        </w:rPr>
        <w:t>»</w:t>
      </w:r>
      <w:r w:rsidR="00CA251E" w:rsidRPr="004105C1">
        <w:rPr>
          <w:rFonts w:ascii="Arial" w:hAnsi="Arial" w:cs="Arial"/>
        </w:rPr>
        <w:t xml:space="preserve"> αναθέτει την προμήθεια των ειδών στ</w:t>
      </w:r>
      <w:r>
        <w:rPr>
          <w:rFonts w:ascii="Arial" w:hAnsi="Arial" w:cs="Arial"/>
        </w:rPr>
        <w:t>ον προμηθευτή</w:t>
      </w:r>
      <w:r w:rsidR="009B6224" w:rsidRPr="009B6224">
        <w:rPr>
          <w:rFonts w:ascii="Arial" w:hAnsi="Arial" w:cs="Arial"/>
          <w:b/>
        </w:rPr>
        <w:t xml:space="preserve"> </w:t>
      </w:r>
      <w:r w:rsidR="00F33447">
        <w:rPr>
          <w:rFonts w:ascii="Arial" w:hAnsi="Arial" w:cs="Arial"/>
          <w:b/>
        </w:rPr>
        <w:t>……………………………………………..</w:t>
      </w:r>
      <w:r w:rsidR="00074A32">
        <w:rPr>
          <w:rFonts w:ascii="Arial" w:hAnsi="Arial" w:cs="Arial"/>
        </w:rPr>
        <w:t xml:space="preserve"> με </w:t>
      </w:r>
      <w:r w:rsidR="00074A32">
        <w:rPr>
          <w:rFonts w:ascii="Arial" w:hAnsi="Arial" w:cs="Arial"/>
          <w:b/>
        </w:rPr>
        <w:t>Α.Φ.Μ</w:t>
      </w:r>
      <w:r w:rsidR="00074A32" w:rsidRPr="00774139">
        <w:rPr>
          <w:rFonts w:ascii="Arial" w:hAnsi="Arial" w:cs="Arial"/>
        </w:rPr>
        <w:t xml:space="preserve"> </w:t>
      </w:r>
      <w:r w:rsidR="00F33447">
        <w:rPr>
          <w:rFonts w:ascii="Arial" w:hAnsi="Arial" w:cs="Arial"/>
          <w:b/>
        </w:rPr>
        <w:t>…………………</w:t>
      </w:r>
      <w:r w:rsidR="00074A32">
        <w:rPr>
          <w:rFonts w:ascii="Arial" w:hAnsi="Arial" w:cs="Arial"/>
        </w:rPr>
        <w:t xml:space="preserve"> και </w:t>
      </w:r>
      <w:r w:rsidR="00B63373" w:rsidRPr="00B63373">
        <w:rPr>
          <w:rFonts w:ascii="Arial" w:hAnsi="Arial" w:cs="Arial"/>
        </w:rPr>
        <w:t xml:space="preserve">με εκπρόσωπο τον </w:t>
      </w:r>
      <w:r w:rsidR="00F33447">
        <w:rPr>
          <w:rFonts w:ascii="Arial" w:hAnsi="Arial" w:cs="Arial"/>
          <w:b/>
        </w:rPr>
        <w:t>……………………………………</w:t>
      </w:r>
      <w:r w:rsidR="00EB5ABC" w:rsidRPr="00774139">
        <w:rPr>
          <w:rFonts w:ascii="Arial" w:hAnsi="Arial" w:cs="Arial"/>
        </w:rPr>
        <w:t xml:space="preserve"> </w:t>
      </w:r>
      <w:r w:rsidR="00774139">
        <w:rPr>
          <w:rFonts w:ascii="Arial" w:hAnsi="Arial" w:cs="Arial"/>
        </w:rPr>
        <w:t xml:space="preserve">με </w:t>
      </w:r>
      <w:r w:rsidR="00B63373" w:rsidRPr="00D24C56">
        <w:rPr>
          <w:rFonts w:ascii="Arial" w:hAnsi="Arial" w:cs="Arial"/>
          <w:b/>
        </w:rPr>
        <w:t xml:space="preserve">αριθμό ταυτότητας </w:t>
      </w:r>
      <w:r w:rsidR="00F33447">
        <w:rPr>
          <w:rFonts w:ascii="Arial" w:hAnsi="Arial" w:cs="Arial"/>
          <w:b/>
        </w:rPr>
        <w:t>……………………….</w:t>
      </w:r>
      <w:r w:rsidR="00EB5ABC" w:rsidRPr="00774139">
        <w:rPr>
          <w:rFonts w:ascii="Arial" w:hAnsi="Arial" w:cs="Arial"/>
          <w:b/>
        </w:rPr>
        <w:t xml:space="preserve"> </w:t>
      </w:r>
      <w:r w:rsidR="00B63373" w:rsidRPr="004105C1">
        <w:rPr>
          <w:rFonts w:ascii="Arial" w:hAnsi="Arial" w:cs="Arial"/>
        </w:rPr>
        <w:t xml:space="preserve">και αυτός, που στο εξής θα ονομάζεται για συντομία </w:t>
      </w:r>
      <w:r w:rsidR="00F33447">
        <w:rPr>
          <w:rFonts w:ascii="Arial" w:hAnsi="Arial" w:cs="Arial"/>
        </w:rPr>
        <w:t>«</w:t>
      </w:r>
      <w:r w:rsidR="00B63373" w:rsidRPr="004105C1">
        <w:rPr>
          <w:rFonts w:ascii="Arial" w:hAnsi="Arial" w:cs="Arial"/>
        </w:rPr>
        <w:t>ΠΡΟΜΗΘΕΥΤΗΣ</w:t>
      </w:r>
      <w:r w:rsidR="00F33447">
        <w:rPr>
          <w:rFonts w:ascii="Arial" w:hAnsi="Arial" w:cs="Arial"/>
        </w:rPr>
        <w:t>»</w:t>
      </w:r>
      <w:r w:rsidR="00B63373" w:rsidRPr="004105C1">
        <w:rPr>
          <w:rFonts w:ascii="Arial" w:hAnsi="Arial" w:cs="Arial"/>
        </w:rPr>
        <w:t xml:space="preserve"> την αναλαμβάνει με τους ακόλουθους όρους, τους οποίους αποδέχεται ανεπιφύλακτα</w:t>
      </w:r>
      <w:r w:rsidR="00CA251E" w:rsidRPr="004105C1">
        <w:rPr>
          <w:rFonts w:ascii="Arial" w:hAnsi="Arial" w:cs="Arial"/>
        </w:rPr>
        <w:t>.</w:t>
      </w:r>
    </w:p>
    <w:p w:rsidR="00756B58" w:rsidRDefault="00756B58" w:rsidP="009B5AAE">
      <w:pPr>
        <w:pStyle w:val="a4"/>
        <w:spacing w:line="240" w:lineRule="auto"/>
        <w:rPr>
          <w:rFonts w:ascii="Arial" w:hAnsi="Arial" w:cs="Arial"/>
        </w:rPr>
      </w:pPr>
    </w:p>
    <w:p w:rsidR="00401FB6" w:rsidRDefault="00401FB6" w:rsidP="009B5AAE">
      <w:pPr>
        <w:pStyle w:val="a4"/>
        <w:spacing w:line="240" w:lineRule="auto"/>
        <w:rPr>
          <w:rFonts w:ascii="Arial" w:hAnsi="Arial" w:cs="Arial"/>
        </w:rPr>
      </w:pPr>
    </w:p>
    <w:p w:rsidR="009F2B96" w:rsidRDefault="009F2B96" w:rsidP="009B5AAE">
      <w:pPr>
        <w:pStyle w:val="a4"/>
        <w:spacing w:line="240" w:lineRule="auto"/>
        <w:rPr>
          <w:rFonts w:ascii="Arial" w:hAnsi="Arial" w:cs="Arial"/>
        </w:rPr>
      </w:pPr>
    </w:p>
    <w:p w:rsidR="00401FB6" w:rsidRDefault="00401FB6" w:rsidP="009B5AAE">
      <w:pPr>
        <w:pStyle w:val="a4"/>
        <w:spacing w:line="240" w:lineRule="auto"/>
        <w:rPr>
          <w:rFonts w:ascii="Arial" w:hAnsi="Arial" w:cs="Arial"/>
        </w:rPr>
      </w:pPr>
    </w:p>
    <w:p w:rsidR="00524289" w:rsidRDefault="00524289" w:rsidP="009B5AAE">
      <w:pPr>
        <w:pStyle w:val="2"/>
        <w:keepNext w:val="0"/>
        <w:widowControl w:val="0"/>
        <w:spacing w:line="240" w:lineRule="auto"/>
        <w:rPr>
          <w:b/>
        </w:rPr>
      </w:pPr>
      <w:r w:rsidRPr="00393160">
        <w:rPr>
          <w:b/>
        </w:rPr>
        <w:lastRenderedPageBreak/>
        <w:t>ΑΡΘΡΟ 1</w:t>
      </w:r>
    </w:p>
    <w:p w:rsidR="00393160" w:rsidRPr="00393160" w:rsidRDefault="00393160" w:rsidP="009B5AAE"/>
    <w:p w:rsidR="00DA2838" w:rsidRPr="00B50A04" w:rsidRDefault="00DA2838" w:rsidP="00DA2838">
      <w:pPr>
        <w:rPr>
          <w:rFonts w:ascii="Arial" w:hAnsi="Arial" w:cs="Arial"/>
        </w:rPr>
      </w:pPr>
      <w:r w:rsidRPr="00B50A04">
        <w:rPr>
          <w:rFonts w:ascii="Arial" w:hAnsi="Arial" w:cs="Arial"/>
        </w:rPr>
        <w:tab/>
        <w:t>1.</w:t>
      </w:r>
      <w:r w:rsidRPr="00B50A04">
        <w:rPr>
          <w:rFonts w:ascii="Arial" w:hAnsi="Arial" w:cs="Arial"/>
        </w:rPr>
        <w:tab/>
        <w:t>Ο προμηθευτής οφείλει να παραδίδει τα ακόλουθα είδη με τις τιμές που αναγράφονται δίπλα σ΄ αυτά :</w:t>
      </w:r>
    </w:p>
    <w:p w:rsidR="00DA2838" w:rsidRDefault="00DA2838" w:rsidP="00DA2838">
      <w:pPr>
        <w:rPr>
          <w:rFonts w:ascii="Arial" w:hAnsi="Arial" w:cs="Arial"/>
        </w:rPr>
      </w:pPr>
    </w:p>
    <w:p w:rsidR="00066F88" w:rsidRPr="002971C1" w:rsidRDefault="00066F88" w:rsidP="00066F88">
      <w:pPr>
        <w:jc w:val="center"/>
        <w:rPr>
          <w:rFonts w:ascii="Arial" w:hAnsi="Arial" w:cs="Arial"/>
          <w:b/>
          <w:u w:val="single"/>
        </w:rPr>
      </w:pPr>
      <w:r w:rsidRPr="002971C1">
        <w:rPr>
          <w:rFonts w:ascii="Arial" w:hAnsi="Arial" w:cs="Arial"/>
          <w:b/>
          <w:u w:val="single"/>
        </w:rPr>
        <w:t>ΠΙΝΑΚΑΣ</w:t>
      </w:r>
    </w:p>
    <w:p w:rsidR="00066F88" w:rsidRPr="002971C1" w:rsidRDefault="00066F88" w:rsidP="00066F88">
      <w:pPr>
        <w:jc w:val="center"/>
        <w:rPr>
          <w:rFonts w:ascii="Arial" w:hAnsi="Arial" w:cs="Arial"/>
          <w:b/>
          <w:u w:val="single"/>
        </w:rPr>
      </w:pPr>
      <w:r w:rsidRPr="002971C1">
        <w:rPr>
          <w:rFonts w:ascii="Arial" w:hAnsi="Arial" w:cs="Arial"/>
          <w:b/>
          <w:u w:val="single"/>
        </w:rPr>
        <w:t>ΕΙΔΩΝ ΚΥΛΙΚΕΙΟΥ ΚΑΤΑ ΚΑΤΗΓΟΡΙΑ ΚΑΙ ΒΑΡΟΣ</w:t>
      </w:r>
    </w:p>
    <w:p w:rsidR="00066F88" w:rsidRDefault="00066F88" w:rsidP="00066F88">
      <w:pPr>
        <w:jc w:val="center"/>
        <w:rPr>
          <w:rFonts w:ascii="Arial" w:hAnsi="Arial" w:cs="Arial"/>
          <w:b/>
          <w:u w:val="single"/>
        </w:rPr>
      </w:pPr>
      <w:r w:rsidRPr="002971C1">
        <w:rPr>
          <w:rFonts w:ascii="Arial" w:hAnsi="Arial" w:cs="Arial"/>
          <w:b/>
          <w:u w:val="single"/>
        </w:rPr>
        <w:t>ΓΙΑ ΤΟ ΚΨΜ – ΣΥΣΣΙΤΙΟ ΤΗΣ ΣΧΟΛΗΣ</w:t>
      </w:r>
    </w:p>
    <w:p w:rsidR="00066F88" w:rsidRPr="0084509D" w:rsidRDefault="00066F88" w:rsidP="00066F88">
      <w:pPr>
        <w:jc w:val="center"/>
        <w:rPr>
          <w:rFonts w:ascii="Arial" w:hAnsi="Arial" w:cs="Arial"/>
          <w:b/>
          <w:u w:val="single"/>
        </w:rPr>
      </w:pPr>
    </w:p>
    <w:tbl>
      <w:tblPr>
        <w:tblW w:w="11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3719"/>
        <w:gridCol w:w="1620"/>
        <w:gridCol w:w="223"/>
        <w:gridCol w:w="1405"/>
        <w:gridCol w:w="1843"/>
        <w:gridCol w:w="1488"/>
        <w:gridCol w:w="781"/>
      </w:tblGrid>
      <w:tr w:rsidR="00066F88" w:rsidRPr="008A638D" w:rsidTr="0000746B">
        <w:trPr>
          <w:gridAfter w:val="1"/>
          <w:wAfter w:w="781" w:type="dxa"/>
          <w:trHeight w:val="145"/>
          <w:tblHeader/>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Α/Α</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ΠΕΡΙΓΡΑΦΗ</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ΕΛΑΧΙΣΤΟ ΒΑΡΟΣ ΣΕ ΓΡΑΜΜΑΡΙΑ</w:t>
            </w:r>
          </w:p>
        </w:tc>
        <w:tc>
          <w:tcPr>
            <w:tcW w:w="1628" w:type="dxa"/>
            <w:gridSpan w:val="2"/>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ΕΙΔΗ ΠΡΟΪΟΝΤΩΝ</w:t>
            </w:r>
          </w:p>
        </w:tc>
        <w:tc>
          <w:tcPr>
            <w:tcW w:w="1843"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ΕΚΑΤΟΣΤΙΑΙΑ ΣΥΝΘΕΣΗ ΠΡΟΪΟΝΤΟΣ</w:t>
            </w:r>
          </w:p>
        </w:tc>
        <w:tc>
          <w:tcPr>
            <w:tcW w:w="1488" w:type="dxa"/>
          </w:tcPr>
          <w:p w:rsidR="00066F88" w:rsidRPr="008A638D" w:rsidRDefault="00066F88" w:rsidP="0000746B">
            <w:pPr>
              <w:jc w:val="center"/>
              <w:rPr>
                <w:rFonts w:ascii="Arial" w:hAnsi="Arial" w:cs="Arial"/>
                <w:sz w:val="22"/>
                <w:szCs w:val="22"/>
              </w:rPr>
            </w:pPr>
            <w:r>
              <w:rPr>
                <w:rFonts w:ascii="Arial" w:hAnsi="Arial" w:cs="Arial"/>
                <w:sz w:val="22"/>
                <w:szCs w:val="22"/>
              </w:rPr>
              <w:t>ΤΙΜΗ ΧΩΡΙΣ ΦΠΑ</w:t>
            </w:r>
          </w:p>
        </w:tc>
      </w:tr>
      <w:tr w:rsidR="00066F88" w:rsidRPr="008A638D" w:rsidTr="0000746B">
        <w:trPr>
          <w:gridAfter w:val="1"/>
          <w:wAfter w:w="781" w:type="dxa"/>
          <w:trHeight w:val="145"/>
          <w:jc w:val="center"/>
        </w:trPr>
        <w:tc>
          <w:tcPr>
            <w:tcW w:w="9502" w:type="dxa"/>
            <w:gridSpan w:val="6"/>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ΚΑΤΗΓΟΡΙΑ «Α»</w:t>
            </w: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145"/>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ΤΥΡΟΠΙΤΑ ΑΠΛΗ</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Align w:val="center"/>
          </w:tcPr>
          <w:p w:rsidR="00066F88" w:rsidRPr="008A638D" w:rsidRDefault="00066F88" w:rsidP="0000746B">
            <w:pPr>
              <w:jc w:val="center"/>
              <w:rPr>
                <w:rFonts w:ascii="Arial" w:hAnsi="Arial" w:cs="Arial"/>
                <w:sz w:val="22"/>
                <w:szCs w:val="22"/>
              </w:rPr>
            </w:pPr>
          </w:p>
        </w:tc>
        <w:tc>
          <w:tcPr>
            <w:tcW w:w="1843" w:type="dxa"/>
            <w:vMerge w:val="restart"/>
            <w:textDirection w:val="btLr"/>
            <w:vAlign w:val="center"/>
          </w:tcPr>
          <w:p w:rsidR="00066F88" w:rsidRPr="008A638D" w:rsidRDefault="00066F88" w:rsidP="0000746B">
            <w:pPr>
              <w:ind w:left="113" w:right="113"/>
              <w:jc w:val="center"/>
              <w:rPr>
                <w:rFonts w:ascii="Arial" w:hAnsi="Arial" w:cs="Arial"/>
                <w:sz w:val="22"/>
                <w:szCs w:val="22"/>
              </w:rPr>
            </w:pPr>
          </w:p>
          <w:p w:rsidR="00066F88" w:rsidRPr="008A638D" w:rsidRDefault="00066F88" w:rsidP="0000746B">
            <w:pPr>
              <w:ind w:left="113" w:right="113"/>
              <w:jc w:val="center"/>
              <w:rPr>
                <w:rFonts w:ascii="Arial" w:hAnsi="Arial" w:cs="Arial"/>
                <w:sz w:val="22"/>
                <w:szCs w:val="22"/>
              </w:rPr>
            </w:pPr>
          </w:p>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ΠΓΕΣ-ΕΚ -472 ΕΙΔΩΝ ΚΥΛΙΚΕΙΟΥ /ΕΚΔΟΣΗ 7</w:t>
            </w:r>
            <w:r w:rsidRPr="008A638D">
              <w:rPr>
                <w:rFonts w:ascii="Arial" w:hAnsi="Arial" w:cs="Arial"/>
                <w:sz w:val="22"/>
                <w:szCs w:val="22"/>
                <w:vertAlign w:val="superscript"/>
              </w:rPr>
              <w:t>Η</w:t>
            </w:r>
            <w:r w:rsidRPr="008A638D">
              <w:rPr>
                <w:rFonts w:ascii="Arial" w:hAnsi="Arial" w:cs="Arial"/>
                <w:sz w:val="22"/>
                <w:szCs w:val="22"/>
              </w:rPr>
              <w:t xml:space="preserve"> ΓΕΣ/ΔΕΜ</w:t>
            </w:r>
          </w:p>
        </w:tc>
        <w:tc>
          <w:tcPr>
            <w:tcW w:w="1488" w:type="dxa"/>
            <w:textDirection w:val="btLr"/>
          </w:tcPr>
          <w:p w:rsidR="00066F88" w:rsidRPr="008A638D" w:rsidRDefault="00066F88" w:rsidP="0000746B">
            <w:pPr>
              <w:ind w:left="113" w:right="113"/>
              <w:jc w:val="center"/>
              <w:rPr>
                <w:rFonts w:ascii="Arial" w:hAnsi="Arial" w:cs="Arial"/>
                <w:sz w:val="22"/>
                <w:szCs w:val="22"/>
              </w:rPr>
            </w:pPr>
          </w:p>
        </w:tc>
      </w:tr>
      <w:tr w:rsidR="00066F88" w:rsidRPr="008A638D" w:rsidTr="0000746B">
        <w:trPr>
          <w:gridAfter w:val="1"/>
          <w:wAfter w:w="781" w:type="dxa"/>
          <w:trHeight w:val="145"/>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2</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ΤΥΡΟΠΙΤΑ ΚΟΥΡΟΥ</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Merge w:val="restart"/>
            <w:textDirection w:val="btLr"/>
            <w:vAlign w:val="center"/>
          </w:tcPr>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ΕΙΔΟΣ 1</w:t>
            </w:r>
          </w:p>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ΣΦΟΛΙΑΤΟΕΙΔΗ</w:t>
            </w:r>
          </w:p>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ΠΙΤΣΑ ΑΤΟΜΙΚΗ</w:t>
            </w:r>
          </w:p>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ΠΕΙΝΙΡΛΙ</w:t>
            </w: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145"/>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3</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ΖΑΜΠΟΝΟΤΥΡΟΠΙΤΑ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145"/>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4</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ΣΠΑΝΑΚΟΤΥΡΟΠΙΤΑ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145"/>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5</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ΣΠΑΝΑΚΟΠΙΤΑ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6</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ΛΟΥΚΑΝΙΚΟΠΙΤΑ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7</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ΜΠΟΥΓΑΤΣΑ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8</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ΠΙΤΣΑ ΑΤΟΜΙΚΗ</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150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9</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ΠΕΙΝΙΡΛΙ</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150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ΚΑΣΕΡΟΠΙΤΑ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11</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ΚΑΛΤΣΟΝΕ</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100</w:t>
            </w:r>
          </w:p>
        </w:tc>
        <w:tc>
          <w:tcPr>
            <w:tcW w:w="1628" w:type="dxa"/>
            <w:gridSpan w:val="2"/>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lang w:val="en-US"/>
              </w:rPr>
            </w:pPr>
            <w:r w:rsidRPr="008A638D">
              <w:rPr>
                <w:rFonts w:ascii="Arial" w:hAnsi="Arial" w:cs="Arial"/>
                <w:sz w:val="22"/>
                <w:szCs w:val="22"/>
                <w:lang w:val="en-US"/>
              </w:rPr>
              <w:t>12</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ΠΙΡΟΣΚΙ</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150</w:t>
            </w:r>
          </w:p>
        </w:tc>
        <w:tc>
          <w:tcPr>
            <w:tcW w:w="1628" w:type="dxa"/>
            <w:gridSpan w:val="2"/>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13</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ΜΠΙΦΤΕΚΟΠΙΤΤΑ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150</w:t>
            </w:r>
          </w:p>
        </w:tc>
        <w:tc>
          <w:tcPr>
            <w:tcW w:w="1628" w:type="dxa"/>
            <w:gridSpan w:val="2"/>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7659" w:type="dxa"/>
            <w:gridSpan w:val="5"/>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ΚΑΤΗΓΟΡΙΑ «Β»</w:t>
            </w: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1</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ΝΤΟΝΑΤΣ ΑΧΝΗ ΠΡΑΛΙΝΑ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90</w:t>
            </w:r>
          </w:p>
        </w:tc>
        <w:tc>
          <w:tcPr>
            <w:tcW w:w="1628" w:type="dxa"/>
            <w:gridSpan w:val="2"/>
            <w:vMerge w:val="restart"/>
            <w:textDirection w:val="btLr"/>
            <w:vAlign w:val="center"/>
          </w:tcPr>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ΕΙΔΟΣ 3</w:t>
            </w:r>
          </w:p>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ΝΤΟΝΑΤΣ</w:t>
            </w: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2</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ΝΤΟΝΑΤΣ ΕΠΙΚΑΛΥΨΗ ΣΟΚΟΛΑΤΑ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90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3</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ΝΤΟΝΑΤΣ ΖΑΧΑΡΗ (ΛΟΥΚΟΥΜΑΣ)</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90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4</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ΣΤΑΦΙΔΟΨΩΜΟ</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90</w:t>
            </w:r>
          </w:p>
        </w:tc>
        <w:tc>
          <w:tcPr>
            <w:tcW w:w="1628" w:type="dxa"/>
            <w:gridSpan w:val="2"/>
            <w:vMerge w:val="restart"/>
            <w:textDirection w:val="btLr"/>
            <w:vAlign w:val="center"/>
          </w:tcPr>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ΕΙΔΟΣ 4</w:t>
            </w:r>
          </w:p>
          <w:p w:rsidR="00066F88" w:rsidRPr="008A638D" w:rsidRDefault="00066F88" w:rsidP="0000746B">
            <w:pPr>
              <w:ind w:left="113" w:right="113"/>
              <w:jc w:val="center"/>
              <w:rPr>
                <w:rFonts w:ascii="Arial" w:hAnsi="Arial" w:cs="Arial"/>
                <w:sz w:val="22"/>
                <w:szCs w:val="22"/>
              </w:rPr>
            </w:pPr>
            <w:r w:rsidRPr="008A638D">
              <w:rPr>
                <w:rFonts w:ascii="Arial" w:hAnsi="Arial" w:cs="Arial"/>
                <w:sz w:val="22"/>
                <w:szCs w:val="22"/>
              </w:rPr>
              <w:t>ΚΡΟΥΑΣΑΝ ΑΡΤΟΣΚΕΥΑΣΜΑΤΑ</w:t>
            </w: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5</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ΤΥΡΟΨΩΜΟ</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80-100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6</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ΕΛΑΙΟΨΩΜΟ</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80-100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7</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ΚΟΥΛΟΥΡΙ ΣΟΥΣΑΜΙ</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80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351"/>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8</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ΚΡΟΥΑΣΑΝ ΠΡΑΛΙΝΑ</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90</w:t>
            </w:r>
          </w:p>
        </w:tc>
        <w:tc>
          <w:tcPr>
            <w:tcW w:w="1628" w:type="dxa"/>
            <w:gridSpan w:val="2"/>
            <w:vMerge/>
            <w:vAlign w:val="center"/>
          </w:tcPr>
          <w:p w:rsidR="00066F88" w:rsidRPr="008A638D" w:rsidRDefault="00066F88" w:rsidP="0000746B">
            <w:pPr>
              <w:jc w:val="center"/>
              <w:rPr>
                <w:rFonts w:ascii="Arial" w:hAnsi="Arial" w:cs="Arial"/>
                <w:sz w:val="22"/>
                <w:szCs w:val="22"/>
              </w:rPr>
            </w:pPr>
          </w:p>
        </w:tc>
        <w:tc>
          <w:tcPr>
            <w:tcW w:w="1843" w:type="dxa"/>
            <w:vMerge/>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rPr>
          <w:gridAfter w:val="1"/>
          <w:wAfter w:w="781" w:type="dxa"/>
          <w:trHeight w:val="272"/>
          <w:jc w:val="center"/>
        </w:trPr>
        <w:tc>
          <w:tcPr>
            <w:tcW w:w="692"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9</w:t>
            </w:r>
          </w:p>
        </w:tc>
        <w:tc>
          <w:tcPr>
            <w:tcW w:w="3719"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ΤΗΓΑΝΟΨΩΜΟ</w:t>
            </w:r>
          </w:p>
        </w:tc>
        <w:tc>
          <w:tcPr>
            <w:tcW w:w="1620" w:type="dxa"/>
            <w:vAlign w:val="center"/>
          </w:tcPr>
          <w:p w:rsidR="00066F88" w:rsidRPr="008A638D" w:rsidRDefault="00066F88" w:rsidP="0000746B">
            <w:pPr>
              <w:jc w:val="center"/>
              <w:rPr>
                <w:rFonts w:ascii="Arial" w:hAnsi="Arial" w:cs="Arial"/>
                <w:sz w:val="22"/>
                <w:szCs w:val="22"/>
              </w:rPr>
            </w:pPr>
            <w:r w:rsidRPr="008A638D">
              <w:rPr>
                <w:rFonts w:ascii="Arial" w:hAnsi="Arial" w:cs="Arial"/>
                <w:sz w:val="22"/>
                <w:szCs w:val="22"/>
              </w:rPr>
              <w:t>80-100</w:t>
            </w:r>
          </w:p>
        </w:tc>
        <w:tc>
          <w:tcPr>
            <w:tcW w:w="1628" w:type="dxa"/>
            <w:gridSpan w:val="2"/>
            <w:vAlign w:val="center"/>
          </w:tcPr>
          <w:p w:rsidR="00066F88" w:rsidRPr="008A638D" w:rsidRDefault="00066F88" w:rsidP="0000746B">
            <w:pPr>
              <w:jc w:val="center"/>
              <w:rPr>
                <w:rFonts w:ascii="Arial" w:hAnsi="Arial" w:cs="Arial"/>
                <w:sz w:val="22"/>
                <w:szCs w:val="22"/>
              </w:rPr>
            </w:pPr>
          </w:p>
        </w:tc>
        <w:tc>
          <w:tcPr>
            <w:tcW w:w="1843" w:type="dxa"/>
            <w:vAlign w:val="center"/>
          </w:tcPr>
          <w:p w:rsidR="00066F88" w:rsidRPr="008A638D" w:rsidRDefault="00066F88" w:rsidP="0000746B">
            <w:pPr>
              <w:jc w:val="center"/>
              <w:rPr>
                <w:rFonts w:ascii="Arial" w:hAnsi="Arial" w:cs="Arial"/>
                <w:sz w:val="22"/>
                <w:szCs w:val="22"/>
              </w:rPr>
            </w:pPr>
          </w:p>
        </w:tc>
        <w:tc>
          <w:tcPr>
            <w:tcW w:w="1488" w:type="dxa"/>
          </w:tcPr>
          <w:p w:rsidR="00066F88" w:rsidRPr="008A638D" w:rsidRDefault="00066F88" w:rsidP="0000746B">
            <w:pPr>
              <w:jc w:val="center"/>
              <w:rPr>
                <w:rFonts w:ascii="Arial" w:hAnsi="Arial" w:cs="Arial"/>
                <w:sz w:val="22"/>
                <w:szCs w:val="22"/>
              </w:rPr>
            </w:pPr>
          </w:p>
        </w:tc>
      </w:tr>
      <w:tr w:rsidR="00066F88" w:rsidRPr="008A638D" w:rsidTr="0000746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70"/>
        </w:trPr>
        <w:tc>
          <w:tcPr>
            <w:tcW w:w="4411" w:type="dxa"/>
            <w:gridSpan w:val="2"/>
            <w:vAlign w:val="center"/>
          </w:tcPr>
          <w:p w:rsidR="00066F88" w:rsidRPr="008A638D" w:rsidRDefault="00066F88" w:rsidP="0000746B">
            <w:pPr>
              <w:rPr>
                <w:rFonts w:ascii="Arial" w:hAnsi="Arial" w:cs="Arial"/>
                <w:sz w:val="22"/>
                <w:szCs w:val="22"/>
              </w:rPr>
            </w:pPr>
          </w:p>
        </w:tc>
        <w:tc>
          <w:tcPr>
            <w:tcW w:w="1843" w:type="dxa"/>
            <w:gridSpan w:val="2"/>
          </w:tcPr>
          <w:p w:rsidR="00066F88" w:rsidRPr="008A638D" w:rsidRDefault="00066F88" w:rsidP="0000746B">
            <w:pPr>
              <w:jc w:val="center"/>
              <w:rPr>
                <w:rFonts w:ascii="Arial" w:hAnsi="Arial" w:cs="Arial"/>
                <w:sz w:val="22"/>
                <w:szCs w:val="22"/>
              </w:rPr>
            </w:pPr>
          </w:p>
        </w:tc>
        <w:tc>
          <w:tcPr>
            <w:tcW w:w="5517" w:type="dxa"/>
            <w:gridSpan w:val="4"/>
            <w:vAlign w:val="center"/>
          </w:tcPr>
          <w:p w:rsidR="00066F88" w:rsidRPr="008A638D" w:rsidRDefault="00066F88" w:rsidP="0000746B">
            <w:pPr>
              <w:jc w:val="center"/>
              <w:rPr>
                <w:rFonts w:ascii="Arial" w:hAnsi="Arial" w:cs="Arial"/>
                <w:sz w:val="22"/>
                <w:szCs w:val="22"/>
              </w:rPr>
            </w:pPr>
          </w:p>
        </w:tc>
      </w:tr>
    </w:tbl>
    <w:p w:rsidR="00432E82" w:rsidRDefault="00432E82" w:rsidP="0099483A">
      <w:pPr>
        <w:rPr>
          <w:rFonts w:ascii="Arial" w:hAnsi="Arial" w:cs="Arial"/>
        </w:rPr>
      </w:pPr>
    </w:p>
    <w:p w:rsidR="00387960" w:rsidRPr="00B50A04" w:rsidRDefault="00387960" w:rsidP="00DA2838">
      <w:pPr>
        <w:rPr>
          <w:rFonts w:ascii="Arial" w:hAnsi="Arial" w:cs="Arial"/>
        </w:rPr>
      </w:pPr>
    </w:p>
    <w:p w:rsidR="00DA2838" w:rsidRPr="00B50A04" w:rsidRDefault="007B7E24" w:rsidP="00DA2838">
      <w:pPr>
        <w:rPr>
          <w:rFonts w:ascii="Arial" w:hAnsi="Arial" w:cs="Arial"/>
          <w:u w:val="single"/>
        </w:rPr>
      </w:pPr>
      <w:r>
        <w:rPr>
          <w:rFonts w:ascii="Arial" w:hAnsi="Arial" w:cs="Arial"/>
          <w:u w:val="single"/>
        </w:rPr>
        <w:t>Π</w:t>
      </w:r>
      <w:r w:rsidR="00DA2838" w:rsidRPr="00B50A04">
        <w:rPr>
          <w:rFonts w:ascii="Arial" w:hAnsi="Arial" w:cs="Arial"/>
          <w:u w:val="single"/>
        </w:rPr>
        <w:t>ΑΡΑΤΗΡΗΣΕΙΣ</w:t>
      </w:r>
    </w:p>
    <w:p w:rsidR="00DA2838" w:rsidRPr="00B50A04" w:rsidRDefault="00DA2838" w:rsidP="00DA2838">
      <w:pPr>
        <w:rPr>
          <w:rFonts w:ascii="Arial" w:hAnsi="Arial" w:cs="Arial"/>
          <w:u w:val="single"/>
        </w:rPr>
      </w:pPr>
    </w:p>
    <w:p w:rsidR="00DA2838" w:rsidRPr="00B50A04" w:rsidRDefault="00DA2838" w:rsidP="00DA2838">
      <w:pPr>
        <w:jc w:val="both"/>
        <w:rPr>
          <w:rFonts w:ascii="Arial" w:hAnsi="Arial" w:cs="Arial"/>
        </w:rPr>
      </w:pPr>
      <w:r w:rsidRPr="00B50A04">
        <w:rPr>
          <w:rFonts w:ascii="Arial" w:hAnsi="Arial" w:cs="Arial"/>
        </w:rPr>
        <w:t>α.</w:t>
      </w:r>
      <w:r w:rsidRPr="00B50A04">
        <w:rPr>
          <w:rFonts w:ascii="Arial" w:hAnsi="Arial" w:cs="Arial"/>
        </w:rPr>
        <w:tab/>
        <w:t>Το βάρος αναφέρεται σε προϊόντα που έχουν υποστεί κλιβανισμό.</w:t>
      </w:r>
    </w:p>
    <w:p w:rsidR="00DA2838" w:rsidRPr="00B50A04" w:rsidRDefault="00DA2838" w:rsidP="00DA2838">
      <w:pPr>
        <w:jc w:val="both"/>
        <w:rPr>
          <w:rFonts w:ascii="Arial" w:hAnsi="Arial" w:cs="Arial"/>
        </w:rPr>
      </w:pPr>
      <w:r w:rsidRPr="00B50A04">
        <w:rPr>
          <w:rFonts w:ascii="Arial" w:hAnsi="Arial" w:cs="Arial"/>
        </w:rPr>
        <w:t>β.</w:t>
      </w:r>
      <w:r w:rsidRPr="00B50A04">
        <w:rPr>
          <w:rFonts w:ascii="Arial" w:hAnsi="Arial" w:cs="Arial"/>
        </w:rPr>
        <w:tab/>
        <w:t>Το βάρος αναφέρεται σε άψητο προϊόν.</w:t>
      </w:r>
    </w:p>
    <w:p w:rsidR="00DA2838" w:rsidRPr="00B50A04" w:rsidRDefault="00DA2838" w:rsidP="00DA2838">
      <w:pPr>
        <w:jc w:val="both"/>
        <w:rPr>
          <w:rFonts w:ascii="Arial" w:hAnsi="Arial" w:cs="Arial"/>
        </w:rPr>
      </w:pPr>
      <w:r w:rsidRPr="00B50A04">
        <w:rPr>
          <w:rFonts w:ascii="Arial" w:hAnsi="Arial" w:cs="Arial"/>
        </w:rPr>
        <w:t>γ.</w:t>
      </w:r>
      <w:r w:rsidRPr="00B50A04">
        <w:rPr>
          <w:rFonts w:ascii="Arial" w:hAnsi="Arial" w:cs="Arial"/>
        </w:rPr>
        <w:tab/>
        <w:t>Η αναγραφόμενη εκατοστιαία αναλογία, των διαφόρων ειδών, αναφέρεται στο συνολικό βάρος του προϊόντος , που πρέπει σύμφωνα με τις προδιαγραφές να περιέχει το προϊόν.</w:t>
      </w:r>
    </w:p>
    <w:p w:rsidR="00DA2838" w:rsidRPr="00B50A04" w:rsidRDefault="00DA2838" w:rsidP="00DA2838">
      <w:pPr>
        <w:jc w:val="both"/>
        <w:rPr>
          <w:rFonts w:ascii="Arial" w:hAnsi="Arial" w:cs="Arial"/>
        </w:rPr>
      </w:pPr>
      <w:r w:rsidRPr="00B50A04">
        <w:rPr>
          <w:rFonts w:ascii="Arial" w:hAnsi="Arial" w:cs="Arial"/>
        </w:rPr>
        <w:t>δ.</w:t>
      </w:r>
      <w:r w:rsidRPr="00B50A04">
        <w:rPr>
          <w:rFonts w:ascii="Arial" w:hAnsi="Arial" w:cs="Arial"/>
        </w:rPr>
        <w:tab/>
        <w:t>Τα παραπάνω είδη θα είναι προϊόντα της επιχείρησης.</w:t>
      </w:r>
    </w:p>
    <w:p w:rsidR="00DA2838" w:rsidRPr="00B50A04" w:rsidRDefault="00DA2838" w:rsidP="00DA2838">
      <w:pPr>
        <w:jc w:val="both"/>
        <w:rPr>
          <w:rFonts w:ascii="Arial" w:hAnsi="Arial" w:cs="Arial"/>
        </w:rPr>
      </w:pPr>
      <w:r w:rsidRPr="00B50A04">
        <w:rPr>
          <w:rFonts w:ascii="Arial" w:hAnsi="Arial" w:cs="Arial"/>
        </w:rPr>
        <w:lastRenderedPageBreak/>
        <w:t>ε.</w:t>
      </w:r>
      <w:r w:rsidRPr="00B50A04">
        <w:rPr>
          <w:rFonts w:ascii="Arial" w:hAnsi="Arial" w:cs="Arial"/>
        </w:rPr>
        <w:tab/>
        <w:t>Απαγορεύεται η πώληση ειδών για τα οποία ο προμηθευτής δεν αναδείχθηκε μειοδότης ή προσκόμιση παρεμφερών ειδών.</w:t>
      </w:r>
    </w:p>
    <w:p w:rsidR="00DA2838" w:rsidRDefault="00DA2838" w:rsidP="00DA2838">
      <w:pPr>
        <w:pStyle w:val="a4"/>
        <w:spacing w:line="240" w:lineRule="auto"/>
        <w:ind w:right="-31"/>
        <w:rPr>
          <w:rFonts w:ascii="Arial" w:hAnsi="Arial" w:cs="Arial"/>
        </w:rPr>
      </w:pPr>
      <w:r w:rsidRPr="00B50A04">
        <w:rPr>
          <w:rFonts w:ascii="Arial" w:hAnsi="Arial" w:cs="Arial"/>
        </w:rPr>
        <w:t>όπως καθορίζεται στο ΠΔ.394/96.</w:t>
      </w:r>
    </w:p>
    <w:p w:rsidR="004B2EA0" w:rsidRDefault="004B2EA0" w:rsidP="009B5AAE">
      <w:pPr>
        <w:rPr>
          <w:rFonts w:ascii="Arial" w:hAnsi="Arial" w:cs="Arial"/>
        </w:rPr>
      </w:pPr>
    </w:p>
    <w:p w:rsidR="00CD4C78" w:rsidRDefault="00CD4C78" w:rsidP="009B5AAE">
      <w:pPr>
        <w:rPr>
          <w:rFonts w:ascii="Arial" w:hAnsi="Arial" w:cs="Arial"/>
        </w:rPr>
      </w:pPr>
    </w:p>
    <w:p w:rsidR="00756B58" w:rsidRPr="00756B58" w:rsidRDefault="00756B58" w:rsidP="00756B58">
      <w:pPr>
        <w:jc w:val="center"/>
        <w:rPr>
          <w:rFonts w:ascii="Arial" w:hAnsi="Arial" w:cs="Arial"/>
          <w:b/>
          <w:u w:val="single"/>
        </w:rPr>
      </w:pPr>
      <w:r w:rsidRPr="00756B58">
        <w:rPr>
          <w:rFonts w:ascii="Arial" w:hAnsi="Arial" w:cs="Arial"/>
          <w:b/>
          <w:u w:val="single"/>
        </w:rPr>
        <w:t>ΑΡΘΡΟ 2</w:t>
      </w:r>
    </w:p>
    <w:p w:rsidR="00756B58" w:rsidRDefault="00756B58" w:rsidP="00756B58">
      <w:pPr>
        <w:jc w:val="center"/>
        <w:rPr>
          <w:rFonts w:ascii="Arial" w:hAnsi="Arial" w:cs="Arial"/>
        </w:rPr>
      </w:pPr>
      <w:r w:rsidRPr="00756B58">
        <w:rPr>
          <w:rFonts w:ascii="Arial" w:hAnsi="Arial" w:cs="Arial"/>
          <w:b/>
          <w:u w:val="single"/>
        </w:rPr>
        <w:t>Χρόνος Έναρξης – Πέρατος Συμβατικών Υποχρεώσεων</w:t>
      </w:r>
    </w:p>
    <w:p w:rsidR="00756B58" w:rsidRDefault="00756B58" w:rsidP="009B5AAE">
      <w:pPr>
        <w:rPr>
          <w:rFonts w:ascii="Arial" w:hAnsi="Arial" w:cs="Arial"/>
        </w:rPr>
      </w:pPr>
    </w:p>
    <w:p w:rsidR="009F7064" w:rsidRDefault="006D0C30" w:rsidP="00697AD1">
      <w:pPr>
        <w:jc w:val="both"/>
        <w:rPr>
          <w:rFonts w:ascii="Arial" w:hAnsi="Arial" w:cs="Arial"/>
          <w:b/>
        </w:rPr>
      </w:pPr>
      <w:r w:rsidRPr="00B93FF0">
        <w:rPr>
          <w:rFonts w:ascii="Arial" w:hAnsi="Arial" w:cs="Arial"/>
          <w:b/>
        </w:rPr>
        <w:tab/>
      </w:r>
      <w:r w:rsidR="00EE587A" w:rsidRPr="00B93FF0">
        <w:rPr>
          <w:rFonts w:ascii="Arial" w:hAnsi="Arial" w:cs="Arial"/>
          <w:b/>
        </w:rPr>
        <w:t xml:space="preserve">Η προς υπογραφή σύμβαση θα είναι διάρκειας ενός </w:t>
      </w:r>
      <w:r w:rsidR="00756B58">
        <w:rPr>
          <w:rFonts w:ascii="Arial" w:hAnsi="Arial" w:cs="Arial"/>
          <w:b/>
        </w:rPr>
        <w:t xml:space="preserve">(1) </w:t>
      </w:r>
      <w:r w:rsidR="00D66C0D">
        <w:rPr>
          <w:rFonts w:ascii="Arial" w:hAnsi="Arial" w:cs="Arial"/>
          <w:b/>
        </w:rPr>
        <w:t>έτος</w:t>
      </w:r>
      <w:r w:rsidR="00697AD1">
        <w:rPr>
          <w:rFonts w:ascii="Arial" w:hAnsi="Arial" w:cs="Arial"/>
          <w:b/>
        </w:rPr>
        <w:t>.</w:t>
      </w:r>
    </w:p>
    <w:p w:rsidR="00697AD1" w:rsidRDefault="00697AD1" w:rsidP="00697AD1">
      <w:pPr>
        <w:autoSpaceDE w:val="0"/>
        <w:autoSpaceDN w:val="0"/>
        <w:adjustRightInd w:val="0"/>
        <w:rPr>
          <w:rFonts w:ascii="Arial" w:eastAsia="Calibri" w:hAnsi="Arial" w:cs="Arial"/>
          <w:color w:val="000000" w:themeColor="text1"/>
        </w:rPr>
      </w:pPr>
    </w:p>
    <w:p w:rsidR="00FA4E71" w:rsidRDefault="00FA4E71" w:rsidP="00697AD1">
      <w:pPr>
        <w:autoSpaceDE w:val="0"/>
        <w:autoSpaceDN w:val="0"/>
        <w:adjustRightInd w:val="0"/>
        <w:rPr>
          <w:rFonts w:ascii="Arial" w:eastAsia="Calibri" w:hAnsi="Arial" w:cs="Arial"/>
          <w:color w:val="000000" w:themeColor="text1"/>
        </w:rPr>
      </w:pPr>
    </w:p>
    <w:p w:rsidR="00FA4E71" w:rsidRDefault="00FA4E71" w:rsidP="00FA4E71">
      <w:pPr>
        <w:jc w:val="both"/>
        <w:rPr>
          <w:rFonts w:ascii="Arial" w:hAnsi="Arial" w:cs="Arial"/>
          <w:lang w:eastAsia="en-US"/>
        </w:rPr>
      </w:pPr>
      <w:r>
        <w:rPr>
          <w:rFonts w:ascii="Arial" w:hAnsi="Arial" w:cs="Arial"/>
          <w:b/>
        </w:rPr>
        <w:t xml:space="preserve">                                </w:t>
      </w:r>
    </w:p>
    <w:p w:rsidR="00FA4E71" w:rsidRPr="006246BF" w:rsidRDefault="00FA4E71" w:rsidP="00FA4E71">
      <w:pPr>
        <w:jc w:val="center"/>
        <w:rPr>
          <w:rFonts w:ascii="Arial" w:hAnsi="Arial" w:cs="Arial"/>
          <w:u w:val="single"/>
          <w:lang w:eastAsia="en-US"/>
        </w:rPr>
      </w:pPr>
      <w:r w:rsidRPr="006246BF">
        <w:rPr>
          <w:rFonts w:ascii="Arial" w:hAnsi="Arial" w:cs="Arial"/>
          <w:b/>
          <w:u w:val="single"/>
        </w:rPr>
        <w:t xml:space="preserve">ΑΡΘΡΟ </w:t>
      </w:r>
      <w:r>
        <w:rPr>
          <w:rFonts w:ascii="Arial" w:hAnsi="Arial" w:cs="Arial"/>
          <w:b/>
          <w:u w:val="single"/>
        </w:rPr>
        <w:t>3</w:t>
      </w:r>
    </w:p>
    <w:p w:rsidR="00FA4E71" w:rsidRPr="006246BF" w:rsidRDefault="00FA4E71" w:rsidP="00FA4E71">
      <w:pPr>
        <w:pStyle w:val="2"/>
        <w:keepNext w:val="0"/>
        <w:widowControl w:val="0"/>
        <w:spacing w:line="240" w:lineRule="auto"/>
        <w:rPr>
          <w:b/>
        </w:rPr>
      </w:pPr>
      <w:r w:rsidRPr="006246BF">
        <w:rPr>
          <w:b/>
        </w:rPr>
        <w:t>Εγγυοδοσία καλής εκτέλεσης</w:t>
      </w:r>
    </w:p>
    <w:p w:rsidR="00FA4E71" w:rsidRDefault="00FA4E71" w:rsidP="00FA4E71">
      <w:pPr>
        <w:jc w:val="both"/>
        <w:rPr>
          <w:rFonts w:ascii="Arial" w:hAnsi="Arial" w:cs="Arial"/>
        </w:rPr>
      </w:pPr>
    </w:p>
    <w:p w:rsidR="00FA4E71" w:rsidRPr="001F4CA0" w:rsidRDefault="00FA4E71" w:rsidP="00FA4E71">
      <w:pPr>
        <w:jc w:val="both"/>
        <w:rPr>
          <w:rFonts w:ascii="Arial" w:hAnsi="Arial" w:cs="Arial"/>
          <w:b/>
        </w:rPr>
      </w:pPr>
      <w:r>
        <w:rPr>
          <w:rFonts w:ascii="Arial" w:hAnsi="Arial" w:cs="Arial"/>
        </w:rPr>
        <w:tab/>
      </w:r>
      <w:r w:rsidRPr="001F4CA0">
        <w:rPr>
          <w:rFonts w:ascii="Arial" w:hAnsi="Arial" w:cs="Arial"/>
        </w:rPr>
        <w:t>Ο προμηθευτής κατέθεσε κατά την υπογραφή της παρούσης σύμβασης στο 4ο ΕΓ Εγγυητική επιστολή καλής εκτέλεσης των ορών της</w:t>
      </w:r>
      <w:r w:rsidRPr="001F4CA0">
        <w:rPr>
          <w:rFonts w:ascii="Arial" w:hAnsi="Arial" w:cs="Arial"/>
          <w:b/>
        </w:rPr>
        <w:t xml:space="preserve"> </w:t>
      </w:r>
      <w:r w:rsidRPr="001F4CA0">
        <w:rPr>
          <w:rFonts w:ascii="Arial" w:hAnsi="Arial" w:cs="Arial"/>
        </w:rPr>
        <w:t>σύμβασης</w:t>
      </w:r>
      <w:r w:rsidRPr="001F4CA0">
        <w:rPr>
          <w:rFonts w:ascii="Arial" w:hAnsi="Arial" w:cs="Arial"/>
          <w:b/>
        </w:rPr>
        <w:t xml:space="preserve">, </w:t>
      </w:r>
      <w:r>
        <w:rPr>
          <w:rFonts w:ascii="Arial" w:hAnsi="Arial" w:cs="Arial"/>
          <w:b/>
        </w:rPr>
        <w:t>………………………………………………………………….</w:t>
      </w:r>
      <w:r w:rsidRPr="001F4CA0">
        <w:rPr>
          <w:rFonts w:ascii="Arial" w:hAnsi="Arial" w:cs="Arial"/>
          <w:b/>
        </w:rPr>
        <w:t xml:space="preserve"> και ύψους</w:t>
      </w:r>
      <w:r w:rsidR="001C6DFE" w:rsidRPr="001C6DFE">
        <w:rPr>
          <w:rFonts w:ascii="Arial" w:hAnsi="Arial" w:cs="Arial"/>
          <w:b/>
        </w:rPr>
        <w:t xml:space="preserve"> </w:t>
      </w:r>
      <w:r w:rsidR="001C6DFE">
        <w:rPr>
          <w:rFonts w:ascii="Arial" w:hAnsi="Arial" w:cs="Arial"/>
          <w:b/>
        </w:rPr>
        <w:t>οκτακόσια</w:t>
      </w:r>
      <w:r w:rsidR="00066F88">
        <w:rPr>
          <w:rFonts w:ascii="Arial" w:hAnsi="Arial" w:cs="Arial"/>
          <w:b/>
        </w:rPr>
        <w:t xml:space="preserve"> 8</w:t>
      </w:r>
      <w:r w:rsidR="00A35402">
        <w:rPr>
          <w:rFonts w:ascii="Arial" w:hAnsi="Arial" w:cs="Arial"/>
          <w:b/>
        </w:rPr>
        <w:t>00</w:t>
      </w:r>
      <w:r w:rsidRPr="001F4CA0">
        <w:rPr>
          <w:rFonts w:ascii="Arial" w:hAnsi="Arial" w:cs="Arial"/>
          <w:b/>
        </w:rPr>
        <w:t xml:space="preserve">€  ευρώ. </w:t>
      </w:r>
    </w:p>
    <w:p w:rsidR="00FA4E71" w:rsidRDefault="00FA4E71" w:rsidP="00FA4E71">
      <w:pPr>
        <w:jc w:val="both"/>
        <w:rPr>
          <w:rFonts w:ascii="Arial" w:hAnsi="Arial" w:cs="Arial"/>
        </w:rPr>
      </w:pPr>
    </w:p>
    <w:p w:rsidR="00FA4E71" w:rsidRPr="00BD4E99" w:rsidRDefault="00FA4E71" w:rsidP="00697AD1">
      <w:pPr>
        <w:autoSpaceDE w:val="0"/>
        <w:autoSpaceDN w:val="0"/>
        <w:adjustRightInd w:val="0"/>
        <w:rPr>
          <w:rFonts w:ascii="Arial" w:eastAsia="Calibri" w:hAnsi="Arial" w:cs="Arial"/>
          <w:color w:val="000000" w:themeColor="text1"/>
        </w:rPr>
      </w:pPr>
    </w:p>
    <w:p w:rsidR="002B7DD2" w:rsidRPr="002C5929" w:rsidRDefault="002B7DD2" w:rsidP="002B7DD2">
      <w:pPr>
        <w:autoSpaceDE w:val="0"/>
        <w:autoSpaceDN w:val="0"/>
        <w:adjustRightInd w:val="0"/>
        <w:jc w:val="center"/>
        <w:rPr>
          <w:rFonts w:ascii="Arial" w:hAnsi="Arial" w:cs="Arial"/>
        </w:rPr>
      </w:pPr>
      <w:r w:rsidRPr="002C5929">
        <w:rPr>
          <w:rFonts w:ascii="Arial" w:hAnsi="Arial" w:cs="Arial"/>
          <w:b/>
          <w:u w:val="single"/>
        </w:rPr>
        <w:t xml:space="preserve">Άρθρο </w:t>
      </w:r>
      <w:r>
        <w:rPr>
          <w:rFonts w:ascii="Arial" w:hAnsi="Arial" w:cs="Arial"/>
          <w:b/>
          <w:u w:val="single"/>
        </w:rPr>
        <w:t>4</w:t>
      </w:r>
    </w:p>
    <w:p w:rsidR="002B7DD2" w:rsidRPr="007141E2" w:rsidRDefault="002B7DD2" w:rsidP="002B7DD2">
      <w:pPr>
        <w:autoSpaceDE w:val="0"/>
        <w:autoSpaceDN w:val="0"/>
        <w:adjustRightInd w:val="0"/>
        <w:jc w:val="center"/>
        <w:rPr>
          <w:rFonts w:ascii="Arial" w:hAnsi="Arial" w:cs="Arial"/>
          <w:b/>
          <w:u w:val="single"/>
        </w:rPr>
      </w:pPr>
      <w:r w:rsidRPr="002C5929">
        <w:rPr>
          <w:rFonts w:ascii="Arial" w:hAnsi="Arial" w:cs="Arial"/>
          <w:b/>
          <w:u w:val="single"/>
        </w:rPr>
        <w:t>Κρατήσεις- ΄Εξοδα</w:t>
      </w:r>
    </w:p>
    <w:p w:rsidR="002B7DD2" w:rsidRDefault="002B7DD2" w:rsidP="002B7DD2">
      <w:pPr>
        <w:autoSpaceDE w:val="0"/>
        <w:autoSpaceDN w:val="0"/>
        <w:adjustRightInd w:val="0"/>
        <w:jc w:val="both"/>
        <w:rPr>
          <w:rFonts w:ascii="Arial" w:eastAsia="Calibri" w:hAnsi="Arial" w:cs="Arial"/>
          <w:color w:val="000000" w:themeColor="text1"/>
        </w:rPr>
      </w:pPr>
    </w:p>
    <w:p w:rsidR="002B7DD2" w:rsidRPr="002C5929" w:rsidRDefault="002B7DD2" w:rsidP="002B7DD2">
      <w:pPr>
        <w:autoSpaceDE w:val="0"/>
        <w:autoSpaceDN w:val="0"/>
        <w:adjustRightInd w:val="0"/>
        <w:jc w:val="both"/>
        <w:rPr>
          <w:rFonts w:ascii="Arial" w:eastAsia="Calibri" w:hAnsi="Arial" w:cs="Arial"/>
          <w:color w:val="000000" w:themeColor="text1"/>
        </w:rPr>
      </w:pPr>
    </w:p>
    <w:p w:rsidR="002B7DD2" w:rsidRPr="002C5929" w:rsidRDefault="002B7DD2" w:rsidP="002B7DD2">
      <w:pPr>
        <w:autoSpaceDE w:val="0"/>
        <w:autoSpaceDN w:val="0"/>
        <w:adjustRightInd w:val="0"/>
        <w:jc w:val="both"/>
        <w:rPr>
          <w:rFonts w:ascii="Arial" w:eastAsia="Calibri" w:hAnsi="Arial" w:cs="Arial"/>
          <w:color w:val="000000" w:themeColor="text1"/>
        </w:rPr>
      </w:pPr>
      <w:r w:rsidRPr="002C5929">
        <w:rPr>
          <w:rFonts w:ascii="Arial" w:eastAsia="Calibri" w:hAnsi="Arial" w:cs="Arial"/>
          <w:b/>
          <w:color w:val="000000" w:themeColor="text1"/>
        </w:rPr>
        <w:tab/>
      </w:r>
      <w:r>
        <w:rPr>
          <w:rFonts w:ascii="Arial" w:eastAsia="Calibri" w:hAnsi="Arial" w:cs="Arial"/>
          <w:color w:val="000000" w:themeColor="text1"/>
        </w:rPr>
        <w:t>1.   Δ</w:t>
      </w:r>
      <w:r w:rsidRPr="002C5929">
        <w:rPr>
          <w:rFonts w:ascii="Arial" w:eastAsia="Calibri" w:hAnsi="Arial" w:cs="Arial"/>
          <w:color w:val="000000" w:themeColor="text1"/>
        </w:rPr>
        <w:t xml:space="preserve">ιενεργούνται κρατήσεις συνολικού ποσοστού </w:t>
      </w:r>
      <w:r>
        <w:rPr>
          <w:rFonts w:ascii="Arial" w:eastAsia="Calibri" w:hAnsi="Arial" w:cs="Arial"/>
          <w:b/>
          <w:color w:val="000000" w:themeColor="text1"/>
        </w:rPr>
        <w:t>4,1996</w:t>
      </w:r>
      <w:r w:rsidRPr="002C5929">
        <w:rPr>
          <w:rFonts w:ascii="Arial" w:eastAsia="Calibri" w:hAnsi="Arial" w:cs="Arial"/>
          <w:b/>
          <w:color w:val="000000" w:themeColor="text1"/>
        </w:rPr>
        <w:t>%</w:t>
      </w:r>
      <w:r>
        <w:rPr>
          <w:rFonts w:ascii="Arial" w:eastAsia="Calibri" w:hAnsi="Arial" w:cs="Arial"/>
          <w:b/>
          <w:color w:val="000000" w:themeColor="text1"/>
        </w:rPr>
        <w:t xml:space="preserve"> </w:t>
      </w:r>
      <w:r w:rsidRPr="002C5929">
        <w:rPr>
          <w:rFonts w:ascii="Arial" w:eastAsia="Calibri" w:hAnsi="Arial" w:cs="Arial"/>
          <w:color w:val="000000" w:themeColor="text1"/>
        </w:rPr>
        <w:t>που αναλύονται ως εξής:</w:t>
      </w:r>
    </w:p>
    <w:p w:rsidR="002B7DD2" w:rsidRPr="002C5929" w:rsidRDefault="002B7DD2" w:rsidP="002B7DD2">
      <w:pPr>
        <w:autoSpaceDE w:val="0"/>
        <w:autoSpaceDN w:val="0"/>
        <w:adjustRightInd w:val="0"/>
        <w:jc w:val="both"/>
        <w:rPr>
          <w:rFonts w:ascii="Arial" w:eastAsia="Calibri" w:hAnsi="Arial" w:cs="Arial"/>
          <w:color w:val="000000" w:themeColor="text1"/>
        </w:rPr>
      </w:pPr>
    </w:p>
    <w:p w:rsidR="002B7DD2" w:rsidRPr="002C5929" w:rsidRDefault="002B7DD2" w:rsidP="002B7DD2">
      <w:pPr>
        <w:autoSpaceDE w:val="0"/>
        <w:autoSpaceDN w:val="0"/>
        <w:adjustRightInd w:val="0"/>
        <w:jc w:val="both"/>
        <w:rPr>
          <w:rFonts w:ascii="Arial" w:eastAsia="Calibri" w:hAnsi="Arial" w:cs="Arial"/>
          <w:color w:val="000000" w:themeColor="text1"/>
        </w:rPr>
      </w:pPr>
      <w:r w:rsidRPr="002C5929">
        <w:rPr>
          <w:rFonts w:ascii="Arial" w:eastAsia="Calibri" w:hAnsi="Arial" w:cs="Arial"/>
          <w:color w:val="000000" w:themeColor="text1"/>
        </w:rPr>
        <w:tab/>
      </w:r>
      <w:r w:rsidRPr="002C5929">
        <w:rPr>
          <w:rFonts w:ascii="Arial" w:eastAsia="Calibri" w:hAnsi="Arial" w:cs="Arial"/>
          <w:color w:val="000000" w:themeColor="text1"/>
        </w:rPr>
        <w:tab/>
        <w:t>α.</w:t>
      </w:r>
      <w:r w:rsidRPr="002C5929">
        <w:rPr>
          <w:rFonts w:ascii="Arial" w:eastAsia="Calibri" w:hAnsi="Arial" w:cs="Arial"/>
          <w:color w:val="000000" w:themeColor="text1"/>
        </w:rPr>
        <w:tab/>
        <w:t>Υπέρ ΜΤΣ:</w:t>
      </w: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t>4,00%</w:t>
      </w:r>
    </w:p>
    <w:p w:rsidR="002B7DD2" w:rsidRPr="002C5929" w:rsidRDefault="002B7DD2" w:rsidP="002B7DD2">
      <w:pPr>
        <w:autoSpaceDE w:val="0"/>
        <w:autoSpaceDN w:val="0"/>
        <w:adjustRightInd w:val="0"/>
        <w:jc w:val="both"/>
        <w:rPr>
          <w:rFonts w:ascii="Arial" w:eastAsia="Calibri" w:hAnsi="Arial" w:cs="Arial"/>
          <w:color w:val="000000" w:themeColor="text1"/>
        </w:rPr>
      </w:pPr>
    </w:p>
    <w:p w:rsidR="002B7DD2" w:rsidRPr="002C5929" w:rsidRDefault="002B7DD2" w:rsidP="002B7DD2">
      <w:pPr>
        <w:autoSpaceDE w:val="0"/>
        <w:autoSpaceDN w:val="0"/>
        <w:adjustRightInd w:val="0"/>
        <w:jc w:val="both"/>
        <w:rPr>
          <w:rFonts w:ascii="Arial" w:eastAsia="Calibri" w:hAnsi="Arial" w:cs="Arial"/>
          <w:color w:val="000000" w:themeColor="text1"/>
        </w:rPr>
      </w:pPr>
      <w:r>
        <w:rPr>
          <w:rFonts w:ascii="Arial" w:eastAsia="Calibri" w:hAnsi="Arial" w:cs="Arial"/>
          <w:color w:val="000000" w:themeColor="text1"/>
        </w:rPr>
        <w:tab/>
      </w:r>
      <w:r>
        <w:rPr>
          <w:rFonts w:ascii="Arial" w:eastAsia="Calibri" w:hAnsi="Arial" w:cs="Arial"/>
          <w:color w:val="000000" w:themeColor="text1"/>
        </w:rPr>
        <w:tab/>
        <w:t>β.</w:t>
      </w:r>
      <w:r>
        <w:rPr>
          <w:rFonts w:ascii="Arial" w:eastAsia="Calibri" w:hAnsi="Arial" w:cs="Arial"/>
          <w:color w:val="000000" w:themeColor="text1"/>
        </w:rPr>
        <w:tab/>
        <w:t>Υπέρ Ε.Α.ΔΗ.ΣΥ.:</w:t>
      </w:r>
      <w:r>
        <w:rPr>
          <w:rFonts w:ascii="Arial" w:eastAsia="Calibri" w:hAnsi="Arial" w:cs="Arial"/>
          <w:color w:val="000000" w:themeColor="text1"/>
        </w:rPr>
        <w:tab/>
      </w:r>
      <w:r>
        <w:rPr>
          <w:rFonts w:ascii="Arial" w:eastAsia="Calibri" w:hAnsi="Arial" w:cs="Arial"/>
          <w:color w:val="000000" w:themeColor="text1"/>
        </w:rPr>
        <w:tab/>
        <w:t xml:space="preserve">  0,1</w:t>
      </w:r>
      <w:r w:rsidRPr="002C5929">
        <w:rPr>
          <w:rFonts w:ascii="Arial" w:eastAsia="Calibri" w:hAnsi="Arial" w:cs="Arial"/>
          <w:color w:val="000000" w:themeColor="text1"/>
        </w:rPr>
        <w:t>%</w:t>
      </w:r>
    </w:p>
    <w:p w:rsidR="002B7DD2" w:rsidRPr="002C5929" w:rsidRDefault="002B7DD2" w:rsidP="002B7DD2">
      <w:pPr>
        <w:autoSpaceDE w:val="0"/>
        <w:autoSpaceDN w:val="0"/>
        <w:adjustRightInd w:val="0"/>
        <w:jc w:val="both"/>
        <w:rPr>
          <w:rFonts w:ascii="Arial" w:eastAsia="Calibri" w:hAnsi="Arial" w:cs="Arial"/>
          <w:color w:val="000000" w:themeColor="text1"/>
        </w:rPr>
      </w:pPr>
    </w:p>
    <w:p w:rsidR="002B7DD2" w:rsidRPr="002C5929" w:rsidRDefault="002B7DD2" w:rsidP="002B7DD2">
      <w:pPr>
        <w:autoSpaceDE w:val="0"/>
        <w:autoSpaceDN w:val="0"/>
        <w:adjustRightInd w:val="0"/>
        <w:jc w:val="both"/>
        <w:rPr>
          <w:rFonts w:ascii="Arial" w:eastAsia="Calibri" w:hAnsi="Arial" w:cs="Arial"/>
          <w:color w:val="000000" w:themeColor="text1"/>
        </w:rPr>
      </w:pPr>
      <w:r>
        <w:rPr>
          <w:rFonts w:ascii="Arial" w:eastAsia="Calibri" w:hAnsi="Arial" w:cs="Arial"/>
          <w:color w:val="000000" w:themeColor="text1"/>
        </w:rPr>
        <w:tab/>
        <w:t xml:space="preserve">           </w:t>
      </w:r>
      <w:r w:rsidRPr="002C5929">
        <w:rPr>
          <w:rFonts w:ascii="Arial" w:eastAsia="Calibri" w:hAnsi="Arial" w:cs="Arial"/>
          <w:color w:val="000000" w:themeColor="text1"/>
        </w:rPr>
        <w:t>γ</w:t>
      </w:r>
      <w:r>
        <w:rPr>
          <w:rFonts w:ascii="Arial" w:eastAsia="Calibri" w:hAnsi="Arial" w:cs="Arial"/>
          <w:color w:val="000000" w:themeColor="text1"/>
        </w:rPr>
        <w:t>.</w:t>
      </w:r>
      <w:r>
        <w:rPr>
          <w:rFonts w:ascii="Arial" w:eastAsia="Calibri" w:hAnsi="Arial" w:cs="Arial"/>
          <w:color w:val="000000" w:themeColor="text1"/>
        </w:rPr>
        <w:tab/>
        <w:t>Υπέρ Χαρτοσήμου:</w:t>
      </w:r>
      <w:r>
        <w:rPr>
          <w:rFonts w:ascii="Arial" w:eastAsia="Calibri" w:hAnsi="Arial" w:cs="Arial"/>
          <w:color w:val="000000" w:themeColor="text1"/>
        </w:rPr>
        <w:tab/>
      </w:r>
      <w:r>
        <w:rPr>
          <w:rFonts w:ascii="Arial" w:eastAsia="Calibri" w:hAnsi="Arial" w:cs="Arial"/>
          <w:color w:val="000000" w:themeColor="text1"/>
        </w:rPr>
        <w:tab/>
        <w:t>0,083</w:t>
      </w:r>
      <w:r w:rsidRPr="002C5929">
        <w:rPr>
          <w:rFonts w:ascii="Arial" w:eastAsia="Calibri" w:hAnsi="Arial" w:cs="Arial"/>
          <w:color w:val="000000" w:themeColor="text1"/>
        </w:rPr>
        <w:t>%</w:t>
      </w:r>
    </w:p>
    <w:p w:rsidR="002B7DD2" w:rsidRPr="002C5929" w:rsidRDefault="002B7DD2" w:rsidP="002B7DD2">
      <w:pPr>
        <w:autoSpaceDE w:val="0"/>
        <w:autoSpaceDN w:val="0"/>
        <w:adjustRightInd w:val="0"/>
        <w:jc w:val="both"/>
        <w:rPr>
          <w:rFonts w:ascii="Arial" w:eastAsia="Calibri" w:hAnsi="Arial" w:cs="Arial"/>
          <w:color w:val="000000" w:themeColor="text1"/>
        </w:rPr>
      </w:pPr>
    </w:p>
    <w:p w:rsidR="002B7DD2" w:rsidRPr="002C5929" w:rsidRDefault="002B7DD2" w:rsidP="002B7DD2">
      <w:pPr>
        <w:autoSpaceDE w:val="0"/>
        <w:autoSpaceDN w:val="0"/>
        <w:adjustRightInd w:val="0"/>
        <w:jc w:val="both"/>
        <w:rPr>
          <w:rFonts w:ascii="Arial" w:eastAsia="Calibri" w:hAnsi="Arial" w:cs="Arial"/>
          <w:color w:val="000000" w:themeColor="text1"/>
        </w:rPr>
      </w:pPr>
      <w:r w:rsidRPr="002C5929">
        <w:rPr>
          <w:rFonts w:ascii="Arial" w:eastAsia="Calibri" w:hAnsi="Arial" w:cs="Arial"/>
          <w:color w:val="000000" w:themeColor="text1"/>
        </w:rPr>
        <w:tab/>
      </w:r>
      <w:r>
        <w:rPr>
          <w:rFonts w:ascii="Arial" w:eastAsia="Calibri" w:hAnsi="Arial" w:cs="Arial"/>
          <w:color w:val="000000" w:themeColor="text1"/>
        </w:rPr>
        <w:tab/>
        <w:t>δ.</w:t>
      </w:r>
      <w:r>
        <w:rPr>
          <w:rFonts w:ascii="Arial" w:eastAsia="Calibri" w:hAnsi="Arial" w:cs="Arial"/>
          <w:color w:val="000000" w:themeColor="text1"/>
        </w:rPr>
        <w:tab/>
        <w:t>Υπέρ ΟΓΑ/Χαρτοσήμου:</w:t>
      </w:r>
      <w:r>
        <w:rPr>
          <w:rFonts w:ascii="Arial" w:eastAsia="Calibri" w:hAnsi="Arial" w:cs="Arial"/>
          <w:color w:val="000000" w:themeColor="text1"/>
        </w:rPr>
        <w:tab/>
        <w:t>0,0166</w:t>
      </w:r>
      <w:r w:rsidRPr="002C5929">
        <w:rPr>
          <w:rFonts w:ascii="Arial" w:eastAsia="Calibri" w:hAnsi="Arial" w:cs="Arial"/>
          <w:color w:val="000000" w:themeColor="text1"/>
        </w:rPr>
        <w:t>%</w:t>
      </w:r>
    </w:p>
    <w:p w:rsidR="002B7DD2" w:rsidRPr="002C5929" w:rsidRDefault="002B7DD2" w:rsidP="002B7DD2">
      <w:pPr>
        <w:autoSpaceDE w:val="0"/>
        <w:autoSpaceDN w:val="0"/>
        <w:adjustRightInd w:val="0"/>
        <w:jc w:val="both"/>
        <w:rPr>
          <w:rFonts w:ascii="Arial" w:eastAsia="Calibri" w:hAnsi="Arial" w:cs="Arial"/>
          <w:color w:val="000000" w:themeColor="text1"/>
        </w:rPr>
      </w:pPr>
    </w:p>
    <w:p w:rsidR="002B7DD2" w:rsidRPr="002C5929" w:rsidRDefault="002B7DD2" w:rsidP="002B7DD2">
      <w:pPr>
        <w:autoSpaceDE w:val="0"/>
        <w:autoSpaceDN w:val="0"/>
        <w:adjustRightInd w:val="0"/>
        <w:jc w:val="both"/>
        <w:rPr>
          <w:rFonts w:ascii="Arial" w:eastAsia="Calibri" w:hAnsi="Arial" w:cs="Arial"/>
          <w:b/>
          <w:color w:val="000000" w:themeColor="text1"/>
        </w:rPr>
      </w:pP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r>
      <w:r>
        <w:rPr>
          <w:rFonts w:ascii="Arial" w:eastAsia="Calibri" w:hAnsi="Arial" w:cs="Arial"/>
          <w:b/>
          <w:color w:val="000000" w:themeColor="text1"/>
        </w:rPr>
        <w:t>ΣΥΝΟΛΟ:</w:t>
      </w:r>
      <w:r>
        <w:rPr>
          <w:rFonts w:ascii="Arial" w:eastAsia="Calibri" w:hAnsi="Arial" w:cs="Arial"/>
          <w:b/>
          <w:color w:val="000000" w:themeColor="text1"/>
        </w:rPr>
        <w:tab/>
        <w:t>4,1996</w:t>
      </w:r>
      <w:r w:rsidRPr="002C5929">
        <w:rPr>
          <w:rFonts w:ascii="Arial" w:eastAsia="Calibri" w:hAnsi="Arial" w:cs="Arial"/>
          <w:b/>
          <w:color w:val="000000" w:themeColor="text1"/>
        </w:rPr>
        <w:t>%</w:t>
      </w:r>
    </w:p>
    <w:p w:rsidR="002B7DD2" w:rsidRPr="002C5929" w:rsidRDefault="002B7DD2" w:rsidP="002B7DD2">
      <w:pPr>
        <w:autoSpaceDE w:val="0"/>
        <w:autoSpaceDN w:val="0"/>
        <w:adjustRightInd w:val="0"/>
        <w:jc w:val="both"/>
        <w:rPr>
          <w:rFonts w:ascii="Arial" w:eastAsia="Calibri" w:hAnsi="Arial" w:cs="Arial"/>
          <w:b/>
          <w:color w:val="000000" w:themeColor="text1"/>
        </w:rPr>
      </w:pPr>
    </w:p>
    <w:p w:rsidR="002B7DD2" w:rsidRPr="002C5929" w:rsidRDefault="002B7DD2" w:rsidP="002B7DD2">
      <w:pPr>
        <w:autoSpaceDE w:val="0"/>
        <w:autoSpaceDN w:val="0"/>
        <w:adjustRightInd w:val="0"/>
        <w:jc w:val="both"/>
        <w:rPr>
          <w:rFonts w:ascii="Arial" w:eastAsia="Calibri" w:hAnsi="Arial" w:cs="Arial"/>
          <w:color w:val="000000" w:themeColor="text1"/>
        </w:rPr>
      </w:pPr>
      <w:r w:rsidRPr="002C5929">
        <w:rPr>
          <w:rFonts w:ascii="Arial" w:eastAsia="Calibri" w:hAnsi="Arial" w:cs="Arial"/>
          <w:b/>
          <w:color w:val="000000" w:themeColor="text1"/>
        </w:rPr>
        <w:tab/>
      </w:r>
      <w:r w:rsidRPr="002C5929">
        <w:rPr>
          <w:rFonts w:ascii="Arial" w:eastAsia="Calibri" w:hAnsi="Arial" w:cs="Arial"/>
          <w:color w:val="000000" w:themeColor="text1"/>
        </w:rPr>
        <w:t xml:space="preserve"> </w:t>
      </w:r>
    </w:p>
    <w:p w:rsidR="002B7DD2" w:rsidRPr="002C5929" w:rsidRDefault="002B7DD2" w:rsidP="002B7DD2">
      <w:pPr>
        <w:widowControl w:val="0"/>
        <w:autoSpaceDE w:val="0"/>
        <w:autoSpaceDN w:val="0"/>
        <w:adjustRightInd w:val="0"/>
        <w:jc w:val="both"/>
        <w:rPr>
          <w:rFonts w:ascii="Arial" w:hAnsi="Arial" w:cs="Arial"/>
          <w:b/>
        </w:rPr>
      </w:pPr>
      <w:r>
        <w:rPr>
          <w:rFonts w:ascii="Arial" w:hAnsi="Arial" w:cs="Arial"/>
          <w:b/>
        </w:rPr>
        <w:tab/>
        <w:t>2</w:t>
      </w:r>
      <w:r w:rsidRPr="002C5929">
        <w:rPr>
          <w:rFonts w:ascii="Arial" w:hAnsi="Arial" w:cs="Arial"/>
          <w:b/>
        </w:rPr>
        <w:t>.</w:t>
      </w:r>
      <w:r w:rsidRPr="002C5929">
        <w:rPr>
          <w:rFonts w:ascii="Arial" w:hAnsi="Arial" w:cs="Arial"/>
          <w:b/>
        </w:rPr>
        <w:tab/>
      </w:r>
      <w:r w:rsidRPr="002C5929">
        <w:rPr>
          <w:rFonts w:ascii="Arial" w:hAnsi="Arial" w:cs="Arial"/>
          <w:b/>
          <w:u w:val="single"/>
        </w:rPr>
        <w:t>Για τα εφόδια που παραλαμβάνονται από τη Δχση ΚΨΜ, για μεταπώληση</w:t>
      </w:r>
      <w:r w:rsidRPr="002C5929">
        <w:rPr>
          <w:rFonts w:ascii="Arial" w:hAnsi="Arial" w:cs="Arial"/>
          <w:b/>
        </w:rPr>
        <w:t xml:space="preserve"> θα παρακρατείται 4% για τον αναλογούντα φόρο εισοδήματος (Ν. 2198/94) επί της καθαρής αξίας (δηλ. μείον ΦΠΑ).</w:t>
      </w:r>
    </w:p>
    <w:p w:rsidR="002B7DD2" w:rsidRPr="002C5929" w:rsidRDefault="002B7DD2" w:rsidP="002B7DD2">
      <w:pPr>
        <w:widowControl w:val="0"/>
        <w:autoSpaceDE w:val="0"/>
        <w:autoSpaceDN w:val="0"/>
        <w:adjustRightInd w:val="0"/>
        <w:jc w:val="both"/>
        <w:rPr>
          <w:rFonts w:ascii="Arial" w:hAnsi="Arial" w:cs="Arial"/>
        </w:rPr>
      </w:pPr>
    </w:p>
    <w:p w:rsidR="002B7DD2" w:rsidRPr="002C5929" w:rsidRDefault="002B7DD2" w:rsidP="002B7DD2">
      <w:pPr>
        <w:widowControl w:val="0"/>
        <w:autoSpaceDE w:val="0"/>
        <w:autoSpaceDN w:val="0"/>
        <w:adjustRightInd w:val="0"/>
        <w:jc w:val="both"/>
        <w:rPr>
          <w:rFonts w:ascii="Arial" w:hAnsi="Arial" w:cs="Arial"/>
        </w:rPr>
      </w:pPr>
      <w:r>
        <w:rPr>
          <w:rFonts w:ascii="Arial" w:hAnsi="Arial" w:cs="Arial"/>
        </w:rPr>
        <w:tab/>
        <w:t>3</w:t>
      </w:r>
      <w:r w:rsidRPr="002C5929">
        <w:rPr>
          <w:rFonts w:ascii="Arial" w:hAnsi="Arial" w:cs="Arial"/>
        </w:rPr>
        <w:t>.</w:t>
      </w:r>
      <w:r w:rsidRPr="002C5929">
        <w:rPr>
          <w:rFonts w:ascii="Arial" w:hAnsi="Arial" w:cs="Arial"/>
        </w:rPr>
        <w:tab/>
        <w:t>Οι προμηθευτές υποχρεούνται στην έκδοση τιμολογίου εξοφλημένου στο οποίο θα αναγράφονται τα πωλούμενα είδη λεπτομερώς κατά είδος, ποσότητα και τιμή.</w:t>
      </w:r>
    </w:p>
    <w:p w:rsidR="002B7DD2" w:rsidRPr="002C5929" w:rsidRDefault="002B7DD2" w:rsidP="002B7DD2">
      <w:pPr>
        <w:widowControl w:val="0"/>
        <w:autoSpaceDE w:val="0"/>
        <w:autoSpaceDN w:val="0"/>
        <w:adjustRightInd w:val="0"/>
        <w:jc w:val="both"/>
        <w:rPr>
          <w:rFonts w:ascii="Arial" w:hAnsi="Arial" w:cs="Arial"/>
        </w:rPr>
      </w:pPr>
    </w:p>
    <w:p w:rsidR="002B7DD2" w:rsidRDefault="002B7DD2" w:rsidP="002B7DD2">
      <w:pPr>
        <w:widowControl w:val="0"/>
        <w:autoSpaceDE w:val="0"/>
        <w:autoSpaceDN w:val="0"/>
        <w:adjustRightInd w:val="0"/>
        <w:jc w:val="both"/>
        <w:rPr>
          <w:rFonts w:ascii="Arial" w:hAnsi="Arial" w:cs="Arial"/>
          <w:b/>
        </w:rPr>
      </w:pPr>
      <w:r>
        <w:rPr>
          <w:rFonts w:ascii="Arial" w:hAnsi="Arial" w:cs="Arial"/>
          <w:b/>
        </w:rPr>
        <w:tab/>
        <w:t>4</w:t>
      </w:r>
      <w:r w:rsidRPr="002C5929">
        <w:rPr>
          <w:rFonts w:ascii="Arial" w:hAnsi="Arial" w:cs="Arial"/>
          <w:b/>
        </w:rPr>
        <w:t>.</w:t>
      </w:r>
      <w:r w:rsidRPr="002C5929">
        <w:rPr>
          <w:rFonts w:ascii="Arial" w:hAnsi="Arial" w:cs="Arial"/>
          <w:b/>
        </w:rPr>
        <w:tab/>
        <w:t>Επιπλέον ο προμηθευτής έχει την υποχρέωση ανά μήνα υποβολής αποδεικτικού φορολογικής ενημερότητας για «είσπραξη χρημάτων από φορείς Κεντρικής Δκσης» και ασφαλιστικής ενημερότητας.</w:t>
      </w:r>
    </w:p>
    <w:p w:rsidR="002B7DD2" w:rsidRPr="00BA7393" w:rsidRDefault="002B7DD2" w:rsidP="002B7DD2">
      <w:pPr>
        <w:rPr>
          <w:rFonts w:ascii="Arial" w:hAnsi="Arial" w:cs="Arial"/>
        </w:rPr>
      </w:pPr>
      <w:r>
        <w:rPr>
          <w:rFonts w:ascii="Arial" w:hAnsi="Arial" w:cs="Arial"/>
        </w:rPr>
        <w:lastRenderedPageBreak/>
        <w:t xml:space="preserve">          </w:t>
      </w:r>
      <w:r w:rsidRPr="00BA7393">
        <w:rPr>
          <w:rFonts w:ascii="Arial" w:hAnsi="Arial" w:cs="Arial"/>
        </w:rPr>
        <w:t>5.</w:t>
      </w:r>
      <w:r w:rsidRPr="00BA7393">
        <w:rPr>
          <w:rFonts w:ascii="Arial" w:hAnsi="Arial" w:cs="Arial"/>
        </w:rPr>
        <w:tab/>
        <w:t>Επιπλέον οι προμηθευτές θα επιβαρύνονται:</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Με μεταφορικά, ζυγιστικά, εκφορτωτικά και λοιπά έξοδα, μέχρι την παράδοση των υπό προμήθεια ειδών στις αποθήκες της Υπηρεσίας.</w:t>
      </w:r>
    </w:p>
    <w:p w:rsidR="002B7DD2" w:rsidRPr="00BA7393" w:rsidRDefault="002B7DD2" w:rsidP="002B7DD2">
      <w:pPr>
        <w:rPr>
          <w:rFonts w:ascii="Arial" w:hAnsi="Arial" w:cs="Arial"/>
        </w:rPr>
      </w:pPr>
    </w:p>
    <w:p w:rsidR="002B7DD2" w:rsidRPr="00BA7393" w:rsidRDefault="002B7DD2" w:rsidP="002B7DD2">
      <w:pPr>
        <w:rPr>
          <w:rFonts w:ascii="Arial" w:hAnsi="Arial" w:cs="Arial"/>
          <w:b/>
        </w:rPr>
      </w:pPr>
      <w:r w:rsidRPr="00BA7393">
        <w:rPr>
          <w:rFonts w:ascii="Arial" w:hAnsi="Arial" w:cs="Arial"/>
          <w:b/>
        </w:rPr>
        <w:tab/>
      </w:r>
      <w:r w:rsidRPr="00BA7393">
        <w:rPr>
          <w:rFonts w:ascii="Arial" w:hAnsi="Arial" w:cs="Arial"/>
          <w:b/>
        </w:rPr>
        <w:tab/>
        <w:t>β.</w:t>
      </w:r>
      <w:r w:rsidRPr="00BA7393">
        <w:rPr>
          <w:rFonts w:ascii="Arial" w:hAnsi="Arial" w:cs="Arial"/>
          <w:b/>
        </w:rPr>
        <w:tab/>
        <w:t>Με τα έξοδα διενέργειας δειγματοληψίας, αποστολής των δειγμάτων καθώς και την εξόφληση για την παραλαβή των αποτελεσμάτων των εργαστηριακών ελέγχων.</w:t>
      </w:r>
    </w:p>
    <w:p w:rsidR="002B7DD2" w:rsidRPr="00BA7393" w:rsidRDefault="002B7DD2" w:rsidP="002B7DD2">
      <w:pPr>
        <w:rPr>
          <w:rFonts w:ascii="Arial" w:hAnsi="Arial" w:cs="Arial"/>
          <w:b/>
          <w:u w:val="single"/>
          <w:lang w:eastAsia="en-US"/>
        </w:rPr>
      </w:pPr>
    </w:p>
    <w:p w:rsidR="002B7DD2" w:rsidRPr="00BA7393" w:rsidRDefault="002B7DD2" w:rsidP="002B7DD2">
      <w:pPr>
        <w:rPr>
          <w:rFonts w:ascii="Arial" w:hAnsi="Arial" w:cs="Arial"/>
          <w:lang w:eastAsia="en-US"/>
        </w:rPr>
      </w:pPr>
      <w:r w:rsidRPr="00BA7393">
        <w:rPr>
          <w:rFonts w:ascii="Arial" w:hAnsi="Arial" w:cs="Arial"/>
          <w:lang w:eastAsia="en-US"/>
        </w:rPr>
        <w:tab/>
      </w:r>
      <w:r w:rsidRPr="00BA7393">
        <w:rPr>
          <w:rFonts w:ascii="Arial" w:hAnsi="Arial" w:cs="Arial"/>
          <w:lang w:eastAsia="en-US"/>
        </w:rPr>
        <w:tab/>
        <w:t>γ.</w:t>
      </w:r>
      <w:r w:rsidRPr="00BA7393">
        <w:rPr>
          <w:rFonts w:ascii="Arial" w:hAnsi="Arial" w:cs="Arial"/>
          <w:lang w:eastAsia="en-US"/>
        </w:rPr>
        <w:tab/>
        <w:t>Οποιαδήποτε μεταβολή επί των κρατήσεων ή του αναλογούντα φόρου εισοδήματος των παρ. 1&amp;2.</w:t>
      </w:r>
    </w:p>
    <w:p w:rsidR="002B7DD2" w:rsidRDefault="002B7DD2" w:rsidP="002B7DD2">
      <w:pPr>
        <w:rPr>
          <w:rFonts w:ascii="Arial" w:hAnsi="Arial" w:cs="Arial"/>
          <w:lang w:eastAsia="en-US"/>
        </w:rPr>
      </w:pPr>
    </w:p>
    <w:p w:rsidR="002B7DD2" w:rsidRDefault="002B7DD2" w:rsidP="002B7DD2">
      <w:pPr>
        <w:jc w:val="both"/>
        <w:rPr>
          <w:rFonts w:ascii="Arial" w:hAnsi="Arial" w:cs="Arial"/>
        </w:rPr>
      </w:pPr>
    </w:p>
    <w:p w:rsidR="002B7DD2" w:rsidRDefault="002B7DD2" w:rsidP="002B7DD2">
      <w:pPr>
        <w:jc w:val="both"/>
        <w:rPr>
          <w:rFonts w:ascii="Arial" w:hAnsi="Arial" w:cs="Arial"/>
        </w:rPr>
      </w:pPr>
      <w:r>
        <w:rPr>
          <w:rFonts w:ascii="Arial" w:hAnsi="Arial" w:cs="Arial"/>
        </w:rPr>
        <w:tab/>
        <w:t>6.</w:t>
      </w:r>
      <w:r>
        <w:rPr>
          <w:rFonts w:ascii="Arial" w:hAnsi="Arial" w:cs="Arial"/>
        </w:rPr>
        <w:tab/>
      </w:r>
      <w:r w:rsidRPr="008839D9">
        <w:rPr>
          <w:rFonts w:ascii="Arial" w:hAnsi="Arial" w:cs="Arial"/>
        </w:rPr>
        <w:t>Η παραπάνω εγγυοδοσία επιστρέφεται εξήντα (60) ημέρες μετά την λήξη της σύμβασης και αφού τακτοποιηθούν τυχόν εκκρεμότητες που απορρέουν από τις συμβατικές υποχρεώσεις του προμηθευτή.</w:t>
      </w:r>
    </w:p>
    <w:p w:rsidR="002B7DD2" w:rsidRDefault="002B7DD2" w:rsidP="002B7DD2">
      <w:pPr>
        <w:widowControl w:val="0"/>
        <w:autoSpaceDE w:val="0"/>
        <w:autoSpaceDN w:val="0"/>
        <w:adjustRightInd w:val="0"/>
        <w:jc w:val="both"/>
        <w:rPr>
          <w:rFonts w:ascii="Arial" w:hAnsi="Arial" w:cs="Arial"/>
        </w:rPr>
      </w:pPr>
    </w:p>
    <w:p w:rsidR="002B7DD2" w:rsidRPr="002C5929" w:rsidRDefault="002B7DD2" w:rsidP="002B7DD2">
      <w:pPr>
        <w:widowControl w:val="0"/>
        <w:autoSpaceDE w:val="0"/>
        <w:autoSpaceDN w:val="0"/>
        <w:adjustRightInd w:val="0"/>
        <w:jc w:val="both"/>
        <w:rPr>
          <w:rFonts w:ascii="Arial" w:hAnsi="Arial" w:cs="Arial"/>
        </w:rPr>
      </w:pPr>
    </w:p>
    <w:p w:rsidR="002B7DD2" w:rsidRPr="00697AD1" w:rsidRDefault="002B7DD2" w:rsidP="002B7DD2">
      <w:pPr>
        <w:pStyle w:val="1"/>
        <w:keepNext w:val="0"/>
        <w:widowControl w:val="0"/>
        <w:rPr>
          <w:rFonts w:ascii="Arial" w:hAnsi="Arial" w:cs="Arial"/>
        </w:rPr>
      </w:pPr>
      <w:r w:rsidRPr="00EB33D1">
        <w:rPr>
          <w:rFonts w:ascii="Arial" w:hAnsi="Arial" w:cs="Arial"/>
        </w:rPr>
        <w:t xml:space="preserve"> </w:t>
      </w:r>
      <w:r>
        <w:rPr>
          <w:rFonts w:ascii="Arial" w:hAnsi="Arial" w:cs="Arial"/>
        </w:rPr>
        <w:t>ΆΡΘΡΟ 5</w:t>
      </w:r>
    </w:p>
    <w:p w:rsidR="002B7DD2" w:rsidRPr="00697AD1" w:rsidRDefault="002B7DD2" w:rsidP="002B7DD2">
      <w:pPr>
        <w:jc w:val="center"/>
        <w:rPr>
          <w:rFonts w:ascii="Arial" w:hAnsi="Arial" w:cs="Arial"/>
          <w:b/>
          <w:u w:val="single"/>
        </w:rPr>
      </w:pPr>
      <w:r w:rsidRPr="00697AD1">
        <w:rPr>
          <w:rFonts w:ascii="Arial" w:hAnsi="Arial" w:cs="Arial"/>
          <w:b/>
          <w:u w:val="single"/>
        </w:rPr>
        <w:t>Μεταφορά – Παράδοση – Παραλαβή</w:t>
      </w:r>
    </w:p>
    <w:p w:rsidR="002B7DD2" w:rsidRPr="00BA7393" w:rsidRDefault="002B7DD2" w:rsidP="002B7DD2">
      <w:pPr>
        <w:jc w:val="center"/>
        <w:rPr>
          <w:rFonts w:ascii="Arial" w:hAnsi="Arial" w:cs="Arial"/>
          <w:b/>
          <w:u w:val="single"/>
        </w:rPr>
      </w:pPr>
    </w:p>
    <w:p w:rsidR="002B7DD2" w:rsidRPr="00BA7393" w:rsidRDefault="002B7DD2" w:rsidP="002B7DD2">
      <w:pPr>
        <w:rPr>
          <w:rFonts w:ascii="Arial" w:hAnsi="Arial" w:cs="Arial"/>
        </w:rPr>
      </w:pPr>
      <w:r w:rsidRPr="00BA7393">
        <w:rPr>
          <w:rFonts w:ascii="Arial" w:hAnsi="Arial" w:cs="Arial"/>
        </w:rPr>
        <w:tab/>
        <w:t>1.</w:t>
      </w:r>
      <w:r w:rsidRPr="00BA7393">
        <w:rPr>
          <w:rFonts w:ascii="Arial" w:hAnsi="Arial" w:cs="Arial"/>
        </w:rPr>
        <w:tab/>
        <w:t xml:space="preserve">Τα χρησιμοποιούμενα μέσα μεταφοράς από τον προμηθευτή των προϊόντων στη ΣΕΤΤΗΛ, πρέπει να είναι </w:t>
      </w:r>
      <w:r w:rsidRPr="00BA7393">
        <w:rPr>
          <w:rFonts w:ascii="Arial" w:hAnsi="Arial" w:cs="Arial"/>
          <w:b/>
        </w:rPr>
        <w:t>κατάλληλα και σύμφωνα με την Ελληνική</w:t>
      </w:r>
      <w:r w:rsidRPr="00BA7393">
        <w:rPr>
          <w:rFonts w:ascii="Arial" w:hAnsi="Arial" w:cs="Arial"/>
        </w:rPr>
        <w:t xml:space="preserve"> </w:t>
      </w:r>
      <w:r w:rsidRPr="00BA7393">
        <w:rPr>
          <w:rFonts w:ascii="Arial" w:hAnsi="Arial" w:cs="Arial"/>
          <w:b/>
        </w:rPr>
        <w:t>νομοθεσία</w:t>
      </w:r>
      <w:r w:rsidRPr="00BA7393">
        <w:rPr>
          <w:rFonts w:ascii="Arial" w:hAnsi="Arial" w:cs="Arial"/>
        </w:rPr>
        <w:t>, να διατηρούνται πάντοτε καθαρά και να απολυμαίνονται κατά τακτά χρονικά διαστήματα.</w:t>
      </w:r>
    </w:p>
    <w:p w:rsidR="002B7DD2" w:rsidRPr="00BA7393" w:rsidRDefault="002B7DD2" w:rsidP="002B7DD2">
      <w:pPr>
        <w:rPr>
          <w:rFonts w:ascii="Arial" w:hAnsi="Arial" w:cs="Arial"/>
        </w:rPr>
      </w:pPr>
    </w:p>
    <w:p w:rsidR="002B7DD2" w:rsidRDefault="002B7DD2" w:rsidP="002B7DD2">
      <w:pPr>
        <w:rPr>
          <w:rFonts w:ascii="Arial" w:hAnsi="Arial" w:cs="Arial"/>
          <w:b/>
        </w:rPr>
      </w:pPr>
      <w:r w:rsidRPr="00BA7393">
        <w:rPr>
          <w:rFonts w:ascii="Arial" w:hAnsi="Arial" w:cs="Arial"/>
        </w:rPr>
        <w:tab/>
        <w:t>2.</w:t>
      </w:r>
      <w:r w:rsidRPr="00BA7393">
        <w:rPr>
          <w:rFonts w:ascii="Arial" w:hAnsi="Arial" w:cs="Arial"/>
        </w:rPr>
        <w:tab/>
      </w:r>
      <w:r w:rsidRPr="00BA7393">
        <w:rPr>
          <w:rFonts w:ascii="Arial" w:hAnsi="Arial" w:cs="Arial"/>
          <w:b/>
        </w:rPr>
        <w:t>Η ποιοτική και ποσοτική παραλαβή των υλικών πραγματοποιείται από τριμελή επιτροπή με την παρουσία του προμηθευτή ή του νομίμου εκπροσώπου του και του αρμοδίου διαχειριστή.</w:t>
      </w:r>
    </w:p>
    <w:p w:rsidR="002B7DD2" w:rsidRDefault="002B7DD2" w:rsidP="002B7DD2">
      <w:pPr>
        <w:rPr>
          <w:rFonts w:ascii="Arial" w:hAnsi="Arial" w:cs="Arial"/>
          <w:b/>
        </w:rPr>
      </w:pPr>
    </w:p>
    <w:p w:rsidR="002B7DD2" w:rsidRPr="00BA7393" w:rsidRDefault="002B7DD2" w:rsidP="002B7DD2">
      <w:pPr>
        <w:rPr>
          <w:rFonts w:ascii="Arial" w:hAnsi="Arial" w:cs="Arial"/>
          <w:b/>
        </w:rPr>
      </w:pPr>
    </w:p>
    <w:p w:rsidR="002B7DD2" w:rsidRPr="00E851AF" w:rsidRDefault="002B7DD2" w:rsidP="002B7DD2">
      <w:pPr>
        <w:jc w:val="center"/>
        <w:rPr>
          <w:rFonts w:ascii="Arial" w:hAnsi="Arial" w:cs="Arial"/>
          <w:b/>
          <w:u w:val="single"/>
        </w:rPr>
      </w:pPr>
      <w:r>
        <w:rPr>
          <w:rFonts w:ascii="Arial" w:hAnsi="Arial" w:cs="Arial"/>
          <w:b/>
          <w:u w:val="single"/>
        </w:rPr>
        <w:t>Ά</w:t>
      </w:r>
      <w:r w:rsidRPr="00E851AF">
        <w:rPr>
          <w:rFonts w:ascii="Arial" w:hAnsi="Arial" w:cs="Arial"/>
          <w:b/>
          <w:u w:val="single"/>
        </w:rPr>
        <w:t xml:space="preserve">ΡΘΡΟ </w:t>
      </w:r>
      <w:r>
        <w:rPr>
          <w:rFonts w:ascii="Arial" w:hAnsi="Arial" w:cs="Arial"/>
          <w:b/>
          <w:u w:val="single"/>
        </w:rPr>
        <w:t>6</w:t>
      </w:r>
    </w:p>
    <w:p w:rsidR="002B7DD2" w:rsidRPr="00E67571" w:rsidRDefault="002B7DD2" w:rsidP="002B7DD2">
      <w:pPr>
        <w:jc w:val="center"/>
        <w:rPr>
          <w:rFonts w:ascii="Arial" w:hAnsi="Arial" w:cs="Arial"/>
          <w:b/>
          <w:u w:val="single"/>
        </w:rPr>
      </w:pPr>
      <w:r w:rsidRPr="00E851AF">
        <w:rPr>
          <w:rFonts w:ascii="Arial" w:hAnsi="Arial" w:cs="Arial"/>
          <w:b/>
          <w:u w:val="single"/>
        </w:rPr>
        <w:t>Έλεγχος Υγειονομ</w:t>
      </w:r>
      <w:r>
        <w:rPr>
          <w:rFonts w:ascii="Arial" w:hAnsi="Arial" w:cs="Arial"/>
          <w:b/>
          <w:u w:val="single"/>
        </w:rPr>
        <w:t xml:space="preserve">ικός, Ποιοτικός (Βιομηχανιών – </w:t>
      </w:r>
      <w:r w:rsidRPr="00E851AF">
        <w:rPr>
          <w:rFonts w:ascii="Arial" w:hAnsi="Arial" w:cs="Arial"/>
          <w:b/>
          <w:u w:val="single"/>
        </w:rPr>
        <w:t>Β</w:t>
      </w:r>
      <w:r>
        <w:rPr>
          <w:rFonts w:ascii="Arial" w:hAnsi="Arial" w:cs="Arial"/>
          <w:b/>
          <w:u w:val="single"/>
        </w:rPr>
        <w:t>ιοτεχνιών)</w:t>
      </w:r>
    </w:p>
    <w:p w:rsidR="002B7DD2" w:rsidRDefault="002B7DD2" w:rsidP="002B7DD2">
      <w:pPr>
        <w:jc w:val="both"/>
        <w:rPr>
          <w:rFonts w:ascii="Arial" w:hAnsi="Arial" w:cs="Arial"/>
        </w:rPr>
      </w:pPr>
    </w:p>
    <w:p w:rsidR="002B7DD2" w:rsidRDefault="002B7DD2" w:rsidP="002B7DD2">
      <w:pPr>
        <w:jc w:val="both"/>
        <w:rPr>
          <w:rFonts w:ascii="Arial" w:hAnsi="Arial" w:cs="Arial"/>
        </w:rPr>
      </w:pPr>
      <w:r>
        <w:rPr>
          <w:rFonts w:ascii="Arial" w:hAnsi="Arial" w:cs="Arial"/>
        </w:rPr>
        <w:tab/>
        <w:t xml:space="preserve">            Με μέριμνα της υγειονομικής υπηρεσίας του Σχηματισμού θα συγκροτηθεί επιτροπή προελέγχου τροφίμων, η οποία θα προβεί στην αξιολόγηση των καταστημάτων των υποψηφίων προμηθευτών. Επιχειρήσεις, οι οποίες θα κριθούν ακατάλληλες από την επιτροπή προελέγχου του Σχηματισμού, αποκλείονται. Περιοδικά έλεγχοι να πραγματοποιούνται καθ</w:t>
      </w:r>
      <w:r w:rsidRPr="00E851AF">
        <w:rPr>
          <w:rFonts w:ascii="Arial" w:hAnsi="Arial" w:cs="Arial"/>
        </w:rPr>
        <w:t xml:space="preserve">’ </w:t>
      </w:r>
      <w:r>
        <w:rPr>
          <w:rFonts w:ascii="Arial" w:hAnsi="Arial" w:cs="Arial"/>
        </w:rPr>
        <w:t>όλη τη διάρκεια της σύμβασης από την υγειονομική υπηρεσία του Σχηματισμού.</w:t>
      </w:r>
    </w:p>
    <w:p w:rsidR="002B7DD2" w:rsidRDefault="002B7DD2" w:rsidP="002B7DD2">
      <w:pPr>
        <w:rPr>
          <w:rFonts w:ascii="Arial" w:hAnsi="Arial" w:cs="Arial"/>
        </w:rPr>
      </w:pPr>
    </w:p>
    <w:p w:rsidR="002B7DD2" w:rsidRPr="00BD4E99" w:rsidRDefault="002B7DD2" w:rsidP="002B7DD2">
      <w:pPr>
        <w:rPr>
          <w:rFonts w:ascii="Arial" w:hAnsi="Arial" w:cs="Arial"/>
        </w:rPr>
      </w:pPr>
    </w:p>
    <w:p w:rsidR="002B7DD2" w:rsidRPr="00BA7393" w:rsidRDefault="002B7DD2" w:rsidP="002B7DD2">
      <w:pPr>
        <w:jc w:val="center"/>
        <w:rPr>
          <w:rFonts w:ascii="Arial" w:hAnsi="Arial" w:cs="Arial"/>
          <w:b/>
          <w:u w:val="single"/>
        </w:rPr>
      </w:pPr>
      <w:r>
        <w:rPr>
          <w:rFonts w:ascii="Arial" w:hAnsi="Arial" w:cs="Arial"/>
          <w:b/>
          <w:u w:val="single"/>
        </w:rPr>
        <w:t>ΆΡΘΡΟ 7</w:t>
      </w:r>
    </w:p>
    <w:p w:rsidR="002B7DD2" w:rsidRPr="00BA7393" w:rsidRDefault="002B7DD2" w:rsidP="002B7DD2">
      <w:pPr>
        <w:jc w:val="center"/>
        <w:rPr>
          <w:rFonts w:ascii="Arial" w:hAnsi="Arial" w:cs="Arial"/>
          <w:b/>
          <w:u w:val="single"/>
        </w:rPr>
      </w:pPr>
      <w:r w:rsidRPr="00BA7393">
        <w:rPr>
          <w:rFonts w:ascii="Arial" w:hAnsi="Arial" w:cs="Arial"/>
          <w:b/>
          <w:u w:val="single"/>
        </w:rPr>
        <w:t>Υγειονομικός και Ποιοτικός Έλεγχος</w:t>
      </w:r>
    </w:p>
    <w:p w:rsidR="002B7DD2" w:rsidRPr="00BA7393" w:rsidRDefault="002B7DD2" w:rsidP="002B7DD2">
      <w:pPr>
        <w:rPr>
          <w:rFonts w:ascii="Arial" w:hAnsi="Arial" w:cs="Arial"/>
          <w:u w:val="single"/>
        </w:rPr>
      </w:pPr>
    </w:p>
    <w:p w:rsidR="002B7DD2" w:rsidRPr="00BA7393" w:rsidRDefault="002B7DD2" w:rsidP="002B7DD2">
      <w:pPr>
        <w:rPr>
          <w:rFonts w:ascii="Arial" w:hAnsi="Arial" w:cs="Arial"/>
        </w:rPr>
      </w:pPr>
      <w:r w:rsidRPr="00BA7393">
        <w:rPr>
          <w:rFonts w:ascii="Arial" w:hAnsi="Arial" w:cs="Arial"/>
        </w:rPr>
        <w:tab/>
        <w:t>1.</w:t>
      </w:r>
      <w:r w:rsidRPr="00BA7393">
        <w:rPr>
          <w:rFonts w:ascii="Arial" w:hAnsi="Arial" w:cs="Arial"/>
        </w:rPr>
        <w:tab/>
        <w:t xml:space="preserve">Με μέριμνα της υγειονομικής υπηρεσίας του Σχηματισμού θα συγκροτηθεί επιτροπή προελέγχου τροφίμων, η οποία θα προβεί στην αξιολόγηση των καταστημάτων των υποψηφίων προμηθευτών. Επιχειρήσεις, οι οποίες θα κριθούν ακατάλληλες από την επιτροπή προελέγχου του Σχηματισμού, </w:t>
      </w:r>
      <w:r w:rsidRPr="00BA7393">
        <w:rPr>
          <w:rFonts w:ascii="Arial" w:hAnsi="Arial" w:cs="Arial"/>
        </w:rPr>
        <w:lastRenderedPageBreak/>
        <w:t>αποκλείονται. Περιοδικοί έλεγχοι να πραγματοποιούνται καθ’ όλη τη διάρκεια της σύμβασης από την υγειονομική υπηρεσία του Σχηματισμού.</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2.</w:t>
      </w:r>
      <w:r w:rsidRPr="00BA7393">
        <w:rPr>
          <w:rFonts w:ascii="Arial" w:hAnsi="Arial" w:cs="Arial"/>
        </w:rPr>
        <w:tab/>
        <w:t>Ο προμηθευτής προσυπογράφει στο σχετικό δελτίο δειγματοληψίας στο οποίο αναγράφεται το όνομά του ολογράφως καθώς και η ιδιότητά του όταν πρόκειται για αντιπρόσωπο.</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3.</w:t>
      </w:r>
      <w:r w:rsidRPr="00BA7393">
        <w:rPr>
          <w:rFonts w:ascii="Arial" w:hAnsi="Arial" w:cs="Arial"/>
        </w:rPr>
        <w:tab/>
        <w:t>Η ποιοτική παραλαβή μπορεί να πραγματοποιηθεί με τους παρακάτω τρόπους αθροιστικά ή διαζευκτικά :</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Με μακροσκοπική εξέταση των ειδών</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Με εργαστηριακή εξέταση</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γ.</w:t>
      </w:r>
      <w:r w:rsidRPr="00BA7393">
        <w:rPr>
          <w:rFonts w:ascii="Arial" w:hAnsi="Arial" w:cs="Arial"/>
        </w:rPr>
        <w:tab/>
        <w:t>Με οργανοληπτική εξέταση.</w:t>
      </w:r>
    </w:p>
    <w:p w:rsidR="002B7DD2" w:rsidRPr="00BA7393" w:rsidRDefault="002B7DD2" w:rsidP="002B7DD2">
      <w:pPr>
        <w:rPr>
          <w:rFonts w:ascii="Arial" w:hAnsi="Arial" w:cs="Arial"/>
        </w:rPr>
      </w:pPr>
    </w:p>
    <w:p w:rsidR="002B7DD2" w:rsidRPr="00BA7393" w:rsidRDefault="002B7DD2" w:rsidP="002B7DD2">
      <w:pPr>
        <w:rPr>
          <w:rFonts w:ascii="Arial" w:hAnsi="Arial" w:cs="Arial"/>
          <w:b/>
        </w:rPr>
      </w:pPr>
      <w:r w:rsidRPr="00BA7393">
        <w:rPr>
          <w:rFonts w:ascii="Arial" w:hAnsi="Arial" w:cs="Arial"/>
        </w:rPr>
        <w:tab/>
        <w:t>4.</w:t>
      </w:r>
      <w:r w:rsidRPr="00BA7393">
        <w:rPr>
          <w:rFonts w:ascii="Arial" w:hAnsi="Arial" w:cs="Arial"/>
        </w:rPr>
        <w:tab/>
        <w:t xml:space="preserve">Τυχόν δειγματοληψία πραγματοποιείται παρουσία του προμηθευτή ή αντιπροσώπου του </w:t>
      </w:r>
      <w:r w:rsidRPr="00BA7393">
        <w:rPr>
          <w:rFonts w:ascii="Arial" w:hAnsi="Arial" w:cs="Arial"/>
          <w:b/>
        </w:rPr>
        <w:t>ενώ η αξία των δειγμάτων και το κόστος των αναλύσεων επιβαρύνει τον προμηθευτή.</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5.</w:t>
      </w:r>
      <w:r w:rsidRPr="00BA7393">
        <w:rPr>
          <w:rFonts w:ascii="Arial" w:hAnsi="Arial" w:cs="Arial"/>
        </w:rPr>
        <w:tab/>
        <w:t>Η επιτροπή θα επισκέπτεται περιοδικά την βιοτεχνία – αποθήκη του προμηθευτή για διαπίστωση της τηρήσεως των υγειονομικών κανόνων, της υγιεινής επεξεργασίας και εναποθηκεύσεως των προοριζόμενων για την Στρατιωτική Υπηρεσία προϊόντων, την κατάσταση και το είδος της χρησιμοποιούμενης πρώτης ύλης.</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6.</w:t>
      </w:r>
      <w:r w:rsidRPr="00BA7393">
        <w:rPr>
          <w:rFonts w:ascii="Arial" w:hAnsi="Arial" w:cs="Arial"/>
        </w:rPr>
        <w:tab/>
        <w:t>Τα αποτελέσματα όλων γενικώς των εργαστηριακών εξετάσεων τίθενται υπόψη της ΣΕΤΤΗΛ/4ο ΕΓ και η οποία εισηγείται αμέσως για τη λήψη αποφάσεως.</w:t>
      </w:r>
    </w:p>
    <w:p w:rsidR="002B7DD2" w:rsidRPr="00BA7393" w:rsidRDefault="002B7DD2" w:rsidP="002B7DD2">
      <w:pPr>
        <w:rPr>
          <w:rFonts w:ascii="Arial" w:hAnsi="Arial" w:cs="Arial"/>
          <w:u w:val="single"/>
        </w:rPr>
      </w:pPr>
    </w:p>
    <w:p w:rsidR="002B7DD2" w:rsidRPr="00AF2F7F" w:rsidRDefault="002B7DD2" w:rsidP="002B7DD2">
      <w:pPr>
        <w:tabs>
          <w:tab w:val="left" w:pos="720"/>
        </w:tabs>
        <w:jc w:val="center"/>
        <w:rPr>
          <w:rFonts w:ascii="Arial" w:hAnsi="Arial" w:cs="Arial"/>
          <w:b/>
          <w:u w:val="single"/>
        </w:rPr>
      </w:pPr>
      <w:r>
        <w:rPr>
          <w:rFonts w:ascii="Arial" w:hAnsi="Arial" w:cs="Arial"/>
          <w:b/>
          <w:u w:val="single"/>
        </w:rPr>
        <w:t>ΆΡΘΡΟ 8</w:t>
      </w:r>
    </w:p>
    <w:p w:rsidR="002B7DD2" w:rsidRPr="0082205A" w:rsidRDefault="002B7DD2" w:rsidP="002B7DD2">
      <w:pPr>
        <w:jc w:val="center"/>
        <w:rPr>
          <w:rFonts w:ascii="Arial" w:hAnsi="Arial" w:cs="Arial"/>
          <w:b/>
          <w:u w:val="single"/>
        </w:rPr>
      </w:pPr>
      <w:r w:rsidRPr="0082205A">
        <w:rPr>
          <w:rFonts w:ascii="Arial" w:hAnsi="Arial" w:cs="Arial"/>
          <w:b/>
          <w:u w:val="single"/>
        </w:rPr>
        <w:t>Αποτελέσματα Εργαστηριακών Εξετάσεων</w:t>
      </w:r>
    </w:p>
    <w:p w:rsidR="002B7DD2" w:rsidRPr="005F2481" w:rsidRDefault="002B7DD2" w:rsidP="002B7DD2">
      <w:pPr>
        <w:jc w:val="center"/>
        <w:rPr>
          <w:rFonts w:ascii="Arial" w:hAnsi="Arial" w:cs="Arial"/>
          <w:u w:val="single"/>
        </w:rPr>
      </w:pPr>
    </w:p>
    <w:p w:rsidR="002B7DD2" w:rsidRDefault="002B7DD2" w:rsidP="002B7DD2">
      <w:pPr>
        <w:rPr>
          <w:rFonts w:ascii="Arial" w:hAnsi="Arial" w:cs="Arial"/>
        </w:rPr>
      </w:pPr>
      <w:r>
        <w:rPr>
          <w:rFonts w:ascii="Arial" w:hAnsi="Arial" w:cs="Arial"/>
        </w:rPr>
        <w:tab/>
        <w:t>1.</w:t>
      </w:r>
      <w:r>
        <w:rPr>
          <w:rFonts w:ascii="Arial" w:hAnsi="Arial" w:cs="Arial"/>
        </w:rPr>
        <w:tab/>
      </w:r>
      <w:r w:rsidRPr="005F2481">
        <w:rPr>
          <w:rFonts w:ascii="Arial" w:hAnsi="Arial" w:cs="Arial"/>
        </w:rPr>
        <w:t>Ως μικροβιολογικά κριτήρια λαμβάνονται τα εγκριθέντα από την υπηρεσία.</w:t>
      </w:r>
    </w:p>
    <w:p w:rsidR="002B7DD2" w:rsidRDefault="002B7DD2" w:rsidP="002B7DD2">
      <w:pPr>
        <w:rPr>
          <w:rFonts w:ascii="Arial" w:hAnsi="Arial" w:cs="Arial"/>
        </w:rPr>
      </w:pPr>
    </w:p>
    <w:p w:rsidR="002B7DD2" w:rsidRDefault="002B7DD2" w:rsidP="002B7DD2">
      <w:pPr>
        <w:rPr>
          <w:rFonts w:ascii="Arial" w:hAnsi="Arial" w:cs="Arial"/>
        </w:rPr>
      </w:pPr>
      <w:r>
        <w:rPr>
          <w:rFonts w:ascii="Arial" w:hAnsi="Arial" w:cs="Arial"/>
        </w:rPr>
        <w:tab/>
        <w:t>2.</w:t>
      </w:r>
      <w:r>
        <w:rPr>
          <w:rFonts w:ascii="Arial" w:hAnsi="Arial" w:cs="Arial"/>
        </w:rPr>
        <w:tab/>
        <w:t>Σε περίπτωση</w:t>
      </w:r>
      <w:r w:rsidRPr="005F2481">
        <w:rPr>
          <w:rFonts w:ascii="Arial" w:hAnsi="Arial" w:cs="Arial"/>
        </w:rPr>
        <w:t xml:space="preserve"> ανευρέσεως παθολογικών μικροοργανισμών, η δειγματοληψία επαναλαμβάνεται σύμφωνα με το ΣΚ 422-10. Εάν το Προϊόν κριθεί εκ νέου ακατάλληλο τότε </w:t>
      </w:r>
      <w:r>
        <w:rPr>
          <w:rFonts w:ascii="Arial" w:hAnsi="Arial" w:cs="Arial"/>
        </w:rPr>
        <w:t>εφαρμόζονται τα προβλεπόμενα στο</w:t>
      </w:r>
      <w:r w:rsidRPr="005F2481">
        <w:rPr>
          <w:rFonts w:ascii="Arial" w:hAnsi="Arial" w:cs="Arial"/>
        </w:rPr>
        <w:t xml:space="preserve"> </w:t>
      </w:r>
      <w:r>
        <w:rPr>
          <w:rFonts w:ascii="Arial" w:hAnsi="Arial" w:cs="Arial"/>
        </w:rPr>
        <w:t>άρθρο</w:t>
      </w:r>
      <w:r w:rsidRPr="005F2481">
        <w:rPr>
          <w:rFonts w:ascii="Arial" w:hAnsi="Arial" w:cs="Arial"/>
        </w:rPr>
        <w:t xml:space="preserve"> </w:t>
      </w:r>
      <w:r>
        <w:rPr>
          <w:rFonts w:ascii="Arial" w:hAnsi="Arial" w:cs="Arial"/>
        </w:rPr>
        <w:t>11 και 13</w:t>
      </w:r>
      <w:r w:rsidRPr="005F2481">
        <w:rPr>
          <w:rFonts w:ascii="Arial" w:hAnsi="Arial" w:cs="Arial"/>
        </w:rPr>
        <w:t xml:space="preserve"> των παρόντων ειδικών όρων</w:t>
      </w:r>
    </w:p>
    <w:p w:rsidR="002B7DD2" w:rsidRDefault="002B7DD2" w:rsidP="002B7DD2">
      <w:pPr>
        <w:tabs>
          <w:tab w:val="left" w:pos="720"/>
          <w:tab w:val="left" w:pos="1260"/>
        </w:tabs>
        <w:rPr>
          <w:rFonts w:ascii="Arial" w:hAnsi="Arial" w:cs="Arial"/>
        </w:rPr>
      </w:pPr>
    </w:p>
    <w:p w:rsidR="002B7DD2" w:rsidRDefault="002B7DD2" w:rsidP="002B7DD2">
      <w:pPr>
        <w:rPr>
          <w:rFonts w:ascii="Arial" w:hAnsi="Arial" w:cs="Arial"/>
        </w:rPr>
      </w:pPr>
      <w:r>
        <w:rPr>
          <w:rFonts w:ascii="Arial" w:hAnsi="Arial" w:cs="Arial"/>
        </w:rPr>
        <w:tab/>
        <w:t>3.</w:t>
      </w:r>
      <w:r>
        <w:rPr>
          <w:rFonts w:ascii="Arial" w:hAnsi="Arial" w:cs="Arial"/>
        </w:rPr>
        <w:tab/>
      </w:r>
      <w:r w:rsidRPr="005F2481">
        <w:rPr>
          <w:rFonts w:ascii="Arial" w:hAnsi="Arial" w:cs="Arial"/>
        </w:rPr>
        <w:t xml:space="preserve">Σε περίπτωση ακαταλληλότητας ενός ή περισσοτέρων προϊόντων εφαρμόζονται τα διαλαμβανόμενα στο </w:t>
      </w:r>
      <w:r w:rsidRPr="00145BC6">
        <w:rPr>
          <w:rFonts w:ascii="Arial" w:hAnsi="Arial" w:cs="Arial"/>
        </w:rPr>
        <w:t>άρθρο</w:t>
      </w:r>
      <w:r>
        <w:rPr>
          <w:rFonts w:ascii="Arial" w:hAnsi="Arial" w:cs="Arial"/>
        </w:rPr>
        <w:t xml:space="preserve"> 8 και 11 </w:t>
      </w:r>
      <w:r w:rsidRPr="005F2481">
        <w:rPr>
          <w:rFonts w:ascii="Arial" w:hAnsi="Arial" w:cs="Arial"/>
        </w:rPr>
        <w:t xml:space="preserve"> των </w:t>
      </w:r>
      <w:r>
        <w:rPr>
          <w:rFonts w:ascii="Arial" w:hAnsi="Arial" w:cs="Arial"/>
        </w:rPr>
        <w:t>ειδικών</w:t>
      </w:r>
      <w:r w:rsidRPr="005F2481">
        <w:rPr>
          <w:rFonts w:ascii="Arial" w:hAnsi="Arial" w:cs="Arial"/>
        </w:rPr>
        <w:t xml:space="preserve"> όρων.</w:t>
      </w:r>
    </w:p>
    <w:p w:rsidR="002B7DD2" w:rsidRDefault="002B7DD2" w:rsidP="002B7DD2">
      <w:pPr>
        <w:rPr>
          <w:rFonts w:ascii="Arial" w:hAnsi="Arial" w:cs="Arial"/>
        </w:rPr>
      </w:pPr>
    </w:p>
    <w:p w:rsidR="002B7DD2" w:rsidRDefault="002B7DD2" w:rsidP="002B7DD2">
      <w:pPr>
        <w:rPr>
          <w:rFonts w:ascii="Arial" w:hAnsi="Arial" w:cs="Arial"/>
        </w:rPr>
      </w:pPr>
      <w:r>
        <w:rPr>
          <w:rFonts w:ascii="Arial" w:hAnsi="Arial" w:cs="Arial"/>
        </w:rPr>
        <w:tab/>
        <w:t>4.</w:t>
      </w:r>
      <w:r>
        <w:rPr>
          <w:rFonts w:ascii="Arial" w:hAnsi="Arial" w:cs="Arial"/>
        </w:rPr>
        <w:tab/>
        <w:t>Τ</w:t>
      </w:r>
      <w:r w:rsidRPr="005F2481">
        <w:rPr>
          <w:rFonts w:ascii="Arial" w:hAnsi="Arial" w:cs="Arial"/>
        </w:rPr>
        <w:t>α χαρακτηριζόμενα, ως ακατάλληλα, προϊόντα επαναδειγματίζονται. Η νέα δειγματοληψία αφορά νέα ποσότητα του προϊόντος</w:t>
      </w:r>
      <w:r>
        <w:rPr>
          <w:rFonts w:ascii="Arial" w:hAnsi="Arial" w:cs="Arial"/>
        </w:rPr>
        <w:t xml:space="preserve"> (δείγμα διπλάσιο του πρώτου</w:t>
      </w:r>
      <w:r w:rsidRPr="005F2481">
        <w:rPr>
          <w:rFonts w:ascii="Arial" w:hAnsi="Arial" w:cs="Arial"/>
        </w:rPr>
        <w:t>) που παραδίδεται στη Μονάδα.</w:t>
      </w:r>
    </w:p>
    <w:p w:rsidR="002B7DD2" w:rsidRDefault="002B7DD2" w:rsidP="002B7DD2">
      <w:pPr>
        <w:rPr>
          <w:rFonts w:ascii="Arial" w:hAnsi="Arial" w:cs="Arial"/>
        </w:rPr>
      </w:pPr>
    </w:p>
    <w:p w:rsidR="002B7DD2" w:rsidRDefault="002B7DD2" w:rsidP="002B7DD2">
      <w:pPr>
        <w:rPr>
          <w:rFonts w:ascii="Arial" w:hAnsi="Arial" w:cs="Arial"/>
        </w:rPr>
      </w:pPr>
      <w:r>
        <w:rPr>
          <w:rFonts w:ascii="Arial" w:hAnsi="Arial" w:cs="Arial"/>
        </w:rPr>
        <w:tab/>
        <w:t>5.</w:t>
      </w:r>
      <w:r>
        <w:rPr>
          <w:rFonts w:ascii="Arial" w:hAnsi="Arial" w:cs="Arial"/>
        </w:rPr>
        <w:tab/>
      </w:r>
      <w:r w:rsidRPr="005F2481">
        <w:rPr>
          <w:rFonts w:ascii="Arial" w:hAnsi="Arial" w:cs="Arial"/>
        </w:rPr>
        <w:t>Λοιπά, όπως καθορίζονται από τις προδιαγραφές της 7</w:t>
      </w:r>
      <w:r w:rsidRPr="005F2481">
        <w:rPr>
          <w:rFonts w:ascii="Arial" w:hAnsi="Arial" w:cs="Arial"/>
          <w:vertAlign w:val="superscript"/>
        </w:rPr>
        <w:t>ης</w:t>
      </w:r>
      <w:r w:rsidRPr="005F2481">
        <w:rPr>
          <w:rFonts w:ascii="Arial" w:hAnsi="Arial" w:cs="Arial"/>
        </w:rPr>
        <w:t xml:space="preserve"> έκδοσης</w:t>
      </w:r>
      <w:r>
        <w:rPr>
          <w:rFonts w:ascii="Arial" w:hAnsi="Arial" w:cs="Arial"/>
        </w:rPr>
        <w:t xml:space="preserve"> της </w:t>
      </w:r>
      <w:r w:rsidRPr="005F2481">
        <w:rPr>
          <w:rFonts w:ascii="Arial" w:hAnsi="Arial" w:cs="Arial"/>
        </w:rPr>
        <w:t>ΓΕΣ</w:t>
      </w:r>
      <w:r>
        <w:rPr>
          <w:rFonts w:ascii="Arial" w:hAnsi="Arial" w:cs="Arial"/>
        </w:rPr>
        <w:t>/ΔΕΜ</w:t>
      </w:r>
    </w:p>
    <w:p w:rsidR="002B7DD2" w:rsidRDefault="002B7DD2" w:rsidP="002B7DD2">
      <w:pPr>
        <w:rPr>
          <w:rFonts w:ascii="Arial" w:hAnsi="Arial" w:cs="Arial"/>
        </w:rPr>
      </w:pPr>
    </w:p>
    <w:p w:rsidR="00066F88" w:rsidRDefault="00066F88" w:rsidP="002B7DD2">
      <w:pPr>
        <w:rPr>
          <w:rFonts w:ascii="Arial" w:hAnsi="Arial" w:cs="Arial"/>
        </w:rPr>
      </w:pPr>
    </w:p>
    <w:p w:rsidR="002B7DD2" w:rsidRPr="00CB2B21" w:rsidRDefault="002B7DD2" w:rsidP="002B7DD2">
      <w:pPr>
        <w:jc w:val="center"/>
        <w:rPr>
          <w:rFonts w:ascii="Arial" w:hAnsi="Arial" w:cs="Arial"/>
        </w:rPr>
      </w:pPr>
      <w:r>
        <w:rPr>
          <w:rFonts w:ascii="Arial" w:hAnsi="Arial" w:cs="Arial"/>
          <w:b/>
          <w:u w:val="single"/>
        </w:rPr>
        <w:t>ΆΡΘΡΟ 9</w:t>
      </w:r>
    </w:p>
    <w:p w:rsidR="002B7DD2" w:rsidRPr="00C21844" w:rsidRDefault="002B7DD2" w:rsidP="002B7DD2">
      <w:pPr>
        <w:jc w:val="center"/>
        <w:rPr>
          <w:rFonts w:ascii="Arial" w:hAnsi="Arial" w:cs="Arial"/>
          <w:u w:val="single"/>
        </w:rPr>
      </w:pPr>
      <w:r w:rsidRPr="00C21844">
        <w:rPr>
          <w:rFonts w:ascii="Arial" w:hAnsi="Arial" w:cs="Arial"/>
          <w:b/>
          <w:u w:val="single"/>
        </w:rPr>
        <w:t xml:space="preserve">Βάρος – Σύνθεση </w:t>
      </w:r>
      <w:r>
        <w:rPr>
          <w:rFonts w:ascii="Arial" w:hAnsi="Arial" w:cs="Arial"/>
          <w:b/>
          <w:u w:val="single"/>
        </w:rPr>
        <w:t>–</w:t>
      </w:r>
      <w:r w:rsidRPr="00C21844">
        <w:rPr>
          <w:rFonts w:ascii="Arial" w:hAnsi="Arial" w:cs="Arial"/>
          <w:b/>
          <w:u w:val="single"/>
        </w:rPr>
        <w:t xml:space="preserve"> Συσκευασία – Τρόπος Διαθέσεως –</w:t>
      </w:r>
      <w:r>
        <w:rPr>
          <w:rFonts w:ascii="Arial" w:hAnsi="Arial" w:cs="Arial"/>
          <w:b/>
          <w:u w:val="single"/>
        </w:rPr>
        <w:t xml:space="preserve"> </w:t>
      </w:r>
      <w:r w:rsidRPr="00C21844">
        <w:rPr>
          <w:rFonts w:ascii="Arial" w:hAnsi="Arial" w:cs="Arial"/>
          <w:b/>
          <w:u w:val="single"/>
        </w:rPr>
        <w:t xml:space="preserve">Συντήρηση Εφοδίων Όριο Ζωής </w:t>
      </w:r>
      <w:r>
        <w:rPr>
          <w:rFonts w:ascii="Arial" w:hAnsi="Arial" w:cs="Arial"/>
          <w:b/>
          <w:u w:val="single"/>
        </w:rPr>
        <w:t>–</w:t>
      </w:r>
      <w:r w:rsidRPr="00C21844">
        <w:rPr>
          <w:rFonts w:ascii="Arial" w:hAnsi="Arial" w:cs="Arial"/>
          <w:b/>
          <w:u w:val="single"/>
        </w:rPr>
        <w:t xml:space="preserve"> Παραγγελίες</w:t>
      </w:r>
    </w:p>
    <w:p w:rsidR="002B7DD2" w:rsidRPr="00F168B6" w:rsidRDefault="002B7DD2" w:rsidP="002B7DD2">
      <w:pPr>
        <w:autoSpaceDE w:val="0"/>
        <w:autoSpaceDN w:val="0"/>
        <w:adjustRightInd w:val="0"/>
        <w:jc w:val="both"/>
        <w:rPr>
          <w:rFonts w:ascii="Arial" w:hAnsi="Arial" w:cs="Arial"/>
          <w:u w:val="single"/>
        </w:rPr>
      </w:pPr>
    </w:p>
    <w:p w:rsidR="002B7DD2" w:rsidRDefault="002B7DD2" w:rsidP="002B7DD2">
      <w:pPr>
        <w:autoSpaceDE w:val="0"/>
        <w:autoSpaceDN w:val="0"/>
        <w:adjustRightInd w:val="0"/>
        <w:jc w:val="both"/>
        <w:rPr>
          <w:rFonts w:ascii="Arial" w:hAnsi="Arial" w:cs="Arial"/>
        </w:rPr>
      </w:pPr>
      <w:r>
        <w:rPr>
          <w:rFonts w:ascii="Arial" w:hAnsi="Arial" w:cs="Arial"/>
        </w:rPr>
        <w:tab/>
        <w:t>1.</w:t>
      </w:r>
      <w:r>
        <w:rPr>
          <w:rFonts w:ascii="Arial" w:hAnsi="Arial" w:cs="Arial"/>
        </w:rPr>
        <w:tab/>
      </w:r>
      <w:r w:rsidRPr="005F2481">
        <w:rPr>
          <w:rFonts w:ascii="Arial" w:hAnsi="Arial" w:cs="Arial"/>
        </w:rPr>
        <w:t>Όλα τα εφόδια να πληρούν τα καθοριζόμενα στον εκάστοτε ισχύοντα Κώδικα Τροφίμων και Ποτών (ΚΤΠ)</w:t>
      </w:r>
      <w:r>
        <w:rPr>
          <w:rFonts w:ascii="Arial" w:hAnsi="Arial" w:cs="Arial"/>
        </w:rPr>
        <w:t xml:space="preserve"> και της Τεχνικής Περιγραφής Ειδών Κυλικείου ΓΕΣ/ΔΕΜ.</w:t>
      </w:r>
    </w:p>
    <w:p w:rsidR="002B7DD2" w:rsidRPr="00457E07" w:rsidRDefault="002B7DD2" w:rsidP="002B7DD2">
      <w:pPr>
        <w:autoSpaceDE w:val="0"/>
        <w:autoSpaceDN w:val="0"/>
        <w:adjustRightInd w:val="0"/>
        <w:jc w:val="both"/>
        <w:rPr>
          <w:rFonts w:ascii="Arial" w:hAnsi="Arial" w:cs="Arial"/>
          <w:u w:val="single"/>
        </w:rPr>
      </w:pPr>
    </w:p>
    <w:p w:rsidR="002B7DD2" w:rsidRDefault="002B7DD2" w:rsidP="002B7DD2">
      <w:pPr>
        <w:jc w:val="both"/>
        <w:rPr>
          <w:rFonts w:ascii="Arial" w:hAnsi="Arial" w:cs="Arial"/>
        </w:rPr>
      </w:pPr>
      <w:r>
        <w:rPr>
          <w:rFonts w:ascii="Arial" w:hAnsi="Arial" w:cs="Arial"/>
        </w:rPr>
        <w:tab/>
        <w:t>2.</w:t>
      </w:r>
      <w:r>
        <w:rPr>
          <w:rFonts w:ascii="Arial" w:hAnsi="Arial" w:cs="Arial"/>
        </w:rPr>
        <w:tab/>
        <w:t>Η συσκευασία να είναι, όπως του εμπορίου και πάντοτε σύμφωνα με το πνεύμα του άρθρου 9, κεφ.ΙΙΙ του κώδικα τροφίμων και ποτών, χωρίς άλλη χρηματική επιβάρυνση των σχετικών υλικών συσκευασίας. Γίνονται δεκτά προϊόντα που διατίθενται, με συσκευασία τροποποιημένης ατμόσφαιρας ή κενού.</w:t>
      </w:r>
    </w:p>
    <w:p w:rsidR="002B7DD2" w:rsidRDefault="002B7DD2" w:rsidP="002B7DD2">
      <w:pPr>
        <w:jc w:val="both"/>
        <w:rPr>
          <w:rFonts w:ascii="Arial" w:hAnsi="Arial" w:cs="Arial"/>
        </w:rPr>
      </w:pPr>
    </w:p>
    <w:p w:rsidR="002B7DD2" w:rsidRDefault="002B7DD2" w:rsidP="002B7DD2">
      <w:pPr>
        <w:jc w:val="both"/>
        <w:rPr>
          <w:rFonts w:ascii="Arial" w:hAnsi="Arial" w:cs="Arial"/>
        </w:rPr>
      </w:pPr>
      <w:r>
        <w:rPr>
          <w:rFonts w:ascii="Arial" w:hAnsi="Arial" w:cs="Arial"/>
        </w:rPr>
        <w:tab/>
        <w:t>3.</w:t>
      </w:r>
      <w:r>
        <w:rPr>
          <w:rFonts w:ascii="Arial" w:hAnsi="Arial" w:cs="Arial"/>
        </w:rPr>
        <w:tab/>
        <w:t>Σε εμφανές σημείο της συσκευασίας πρέπει, να αναγράφονται ευανάγνωστα και οι παρακάτω ενδείξεις έκτυπα επί της συσκευασίας, ή σε ειδικές αυτοκόλλητες ετικέτες:</w:t>
      </w:r>
    </w:p>
    <w:p w:rsidR="002B7DD2" w:rsidRPr="0032231E" w:rsidRDefault="002B7DD2" w:rsidP="002B7DD2">
      <w:pPr>
        <w:jc w:val="both"/>
        <w:rPr>
          <w:rFonts w:ascii="Arial" w:hAnsi="Arial" w:cs="Arial"/>
        </w:rPr>
      </w:pPr>
    </w:p>
    <w:p w:rsidR="002B7DD2" w:rsidRDefault="002B7DD2" w:rsidP="002B7DD2">
      <w:pPr>
        <w:jc w:val="both"/>
        <w:rPr>
          <w:rFonts w:ascii="Arial" w:hAnsi="Arial" w:cs="Arial"/>
        </w:rPr>
      </w:pPr>
      <w:r>
        <w:rPr>
          <w:rFonts w:ascii="Arial" w:hAnsi="Arial" w:cs="Arial"/>
        </w:rPr>
        <w:tab/>
      </w:r>
      <w:r w:rsidRPr="0032231E">
        <w:rPr>
          <w:rFonts w:ascii="Arial" w:hAnsi="Arial" w:cs="Arial"/>
        </w:rPr>
        <w:tab/>
      </w:r>
      <w:r>
        <w:rPr>
          <w:rFonts w:ascii="Arial" w:hAnsi="Arial" w:cs="Arial"/>
        </w:rPr>
        <w:t>α.</w:t>
      </w:r>
      <w:r>
        <w:rPr>
          <w:rFonts w:ascii="Arial" w:hAnsi="Arial" w:cs="Arial"/>
        </w:rPr>
        <w:tab/>
        <w:t>Επωνυμία εταιρείας.</w:t>
      </w:r>
    </w:p>
    <w:p w:rsidR="002B7DD2" w:rsidRDefault="002B7DD2" w:rsidP="002B7DD2">
      <w:pPr>
        <w:jc w:val="both"/>
        <w:rPr>
          <w:rFonts w:ascii="Arial" w:hAnsi="Arial" w:cs="Arial"/>
        </w:rPr>
      </w:pPr>
    </w:p>
    <w:p w:rsidR="002B7DD2" w:rsidRDefault="002B7DD2" w:rsidP="002B7DD2">
      <w:pPr>
        <w:jc w:val="both"/>
        <w:rPr>
          <w:rFonts w:ascii="Arial" w:hAnsi="Arial" w:cs="Arial"/>
        </w:rPr>
      </w:pPr>
      <w:r>
        <w:rPr>
          <w:rFonts w:ascii="Arial" w:hAnsi="Arial" w:cs="Arial"/>
        </w:rPr>
        <w:tab/>
      </w:r>
      <w:r>
        <w:rPr>
          <w:rFonts w:ascii="Arial" w:hAnsi="Arial" w:cs="Arial"/>
        </w:rPr>
        <w:tab/>
        <w:t>β.</w:t>
      </w:r>
      <w:r>
        <w:rPr>
          <w:rFonts w:ascii="Arial" w:hAnsi="Arial" w:cs="Arial"/>
        </w:rPr>
        <w:tab/>
        <w:t>Ονομασία και σύνθεση προϊόντος.</w:t>
      </w:r>
    </w:p>
    <w:p w:rsidR="002B7DD2" w:rsidRDefault="002B7DD2" w:rsidP="002B7DD2">
      <w:pPr>
        <w:jc w:val="both"/>
        <w:rPr>
          <w:rFonts w:ascii="Arial" w:hAnsi="Arial" w:cs="Arial"/>
        </w:rPr>
      </w:pPr>
    </w:p>
    <w:p w:rsidR="002B7DD2" w:rsidRDefault="002B7DD2" w:rsidP="002B7DD2">
      <w:pPr>
        <w:jc w:val="both"/>
        <w:rPr>
          <w:rFonts w:ascii="Arial" w:hAnsi="Arial" w:cs="Arial"/>
        </w:rPr>
      </w:pPr>
      <w:r>
        <w:rPr>
          <w:rFonts w:ascii="Arial" w:hAnsi="Arial" w:cs="Arial"/>
        </w:rPr>
        <w:tab/>
      </w:r>
      <w:r>
        <w:rPr>
          <w:rFonts w:ascii="Arial" w:hAnsi="Arial" w:cs="Arial"/>
        </w:rPr>
        <w:tab/>
        <w:t>γ.</w:t>
      </w:r>
      <w:r>
        <w:rPr>
          <w:rFonts w:ascii="Arial" w:hAnsi="Arial" w:cs="Arial"/>
        </w:rPr>
        <w:tab/>
        <w:t>Καθαρό βάρος προϊόντος.</w:t>
      </w:r>
    </w:p>
    <w:p w:rsidR="002B7DD2" w:rsidRDefault="002B7DD2" w:rsidP="002B7DD2">
      <w:pPr>
        <w:jc w:val="both"/>
        <w:rPr>
          <w:rFonts w:ascii="Arial" w:hAnsi="Arial" w:cs="Arial"/>
        </w:rPr>
      </w:pPr>
    </w:p>
    <w:p w:rsidR="002B7DD2" w:rsidRPr="006A3168" w:rsidRDefault="002B7DD2" w:rsidP="002B7DD2">
      <w:pPr>
        <w:jc w:val="both"/>
        <w:rPr>
          <w:rFonts w:ascii="Arial" w:hAnsi="Arial" w:cs="Arial"/>
        </w:rPr>
      </w:pPr>
      <w:r>
        <w:rPr>
          <w:rFonts w:ascii="Arial" w:hAnsi="Arial" w:cs="Arial"/>
        </w:rPr>
        <w:tab/>
      </w:r>
      <w:r>
        <w:rPr>
          <w:rFonts w:ascii="Arial" w:hAnsi="Arial" w:cs="Arial"/>
        </w:rPr>
        <w:tab/>
        <w:t>δ.</w:t>
      </w:r>
      <w:r>
        <w:rPr>
          <w:rFonts w:ascii="Arial" w:hAnsi="Arial" w:cs="Arial"/>
        </w:rPr>
        <w:tab/>
        <w:t>Ημερομηνία παραγωγής και λήξης σύμφωνα με τα χρονικά όρια ζωής που ορίζονται στη παρούσα τεχνική προδιαγραφή.</w:t>
      </w:r>
    </w:p>
    <w:p w:rsidR="002B7DD2" w:rsidRDefault="002B7DD2" w:rsidP="002B7DD2">
      <w:pPr>
        <w:jc w:val="both"/>
        <w:rPr>
          <w:rFonts w:ascii="Arial" w:hAnsi="Arial" w:cs="Arial"/>
        </w:rPr>
      </w:pPr>
    </w:p>
    <w:p w:rsidR="002B7DD2" w:rsidRPr="00B10EEA" w:rsidRDefault="002B7DD2" w:rsidP="002B7DD2">
      <w:pPr>
        <w:jc w:val="both"/>
        <w:rPr>
          <w:rFonts w:ascii="Arial" w:hAnsi="Arial" w:cs="Arial"/>
        </w:rPr>
      </w:pPr>
      <w:r>
        <w:rPr>
          <w:rFonts w:ascii="Arial" w:hAnsi="Arial" w:cs="Arial"/>
        </w:rPr>
        <w:tab/>
        <w:t>4.</w:t>
      </w:r>
      <w:r>
        <w:rPr>
          <w:rFonts w:ascii="Arial" w:hAnsi="Arial" w:cs="Arial"/>
        </w:rPr>
        <w:tab/>
        <w:t xml:space="preserve">Τα χρησιμοποιούμενα μέσα μεταφοράς από τον προμηθευτή των προϊόντων της ΣΕΤΤΗΛ, πρέπει να είναι κατάλληλα, να φέρουν την προβλεπόμενη άδεια κυκλοφορίας, σύμφωνα με την </w:t>
      </w:r>
      <w:r w:rsidRPr="00BD3A79">
        <w:rPr>
          <w:rFonts w:ascii="Arial" w:hAnsi="Arial" w:cs="Arial"/>
          <w:b/>
        </w:rPr>
        <w:t>Ελληνική νομοθεσία</w:t>
      </w:r>
      <w:r>
        <w:rPr>
          <w:rFonts w:ascii="Arial" w:hAnsi="Arial" w:cs="Arial"/>
        </w:rPr>
        <w:t>, να διατηρούνται πάντοτε καθαρά και να απολυμαίνονται κατά τακτά χρονικά διαστήματα.</w:t>
      </w:r>
    </w:p>
    <w:p w:rsidR="002B7DD2" w:rsidRDefault="002B7DD2" w:rsidP="002B7DD2">
      <w:pPr>
        <w:rPr>
          <w:rFonts w:ascii="Arial" w:hAnsi="Arial" w:cs="Arial"/>
        </w:rPr>
      </w:pPr>
    </w:p>
    <w:p w:rsidR="002B7DD2" w:rsidRPr="00BA7393" w:rsidRDefault="002B7DD2" w:rsidP="002B7DD2">
      <w:pPr>
        <w:jc w:val="center"/>
        <w:rPr>
          <w:rFonts w:ascii="Arial" w:hAnsi="Arial" w:cs="Arial"/>
          <w:b/>
          <w:u w:val="single"/>
        </w:rPr>
      </w:pPr>
      <w:r w:rsidRPr="00BA7393">
        <w:rPr>
          <w:rFonts w:ascii="Arial" w:hAnsi="Arial" w:cs="Arial"/>
          <w:b/>
          <w:u w:val="single"/>
        </w:rPr>
        <w:t xml:space="preserve">ΆΡΘΡΟ </w:t>
      </w:r>
      <w:r>
        <w:rPr>
          <w:rFonts w:ascii="Arial" w:hAnsi="Arial" w:cs="Arial"/>
          <w:b/>
          <w:u w:val="single"/>
        </w:rPr>
        <w:t>10</w:t>
      </w:r>
    </w:p>
    <w:p w:rsidR="002B7DD2" w:rsidRPr="00BA7393" w:rsidRDefault="002B7DD2" w:rsidP="002B7DD2">
      <w:pPr>
        <w:jc w:val="center"/>
        <w:rPr>
          <w:rFonts w:ascii="Arial" w:hAnsi="Arial" w:cs="Arial"/>
          <w:b/>
          <w:u w:val="single"/>
        </w:rPr>
      </w:pPr>
      <w:r w:rsidRPr="00BA7393">
        <w:rPr>
          <w:rFonts w:ascii="Arial" w:hAnsi="Arial" w:cs="Arial"/>
          <w:b/>
          <w:u w:val="single"/>
        </w:rPr>
        <w:t>ΦΠΑ – Ανατιμήσεις</w:t>
      </w:r>
    </w:p>
    <w:p w:rsidR="002B7DD2" w:rsidRPr="00BA7393" w:rsidRDefault="002B7DD2" w:rsidP="002B7DD2">
      <w:pPr>
        <w:rPr>
          <w:rFonts w:ascii="Arial" w:hAnsi="Arial" w:cs="Arial"/>
        </w:rPr>
      </w:pPr>
    </w:p>
    <w:p w:rsidR="002B7DD2" w:rsidRPr="00BA7393" w:rsidRDefault="002B7DD2" w:rsidP="002B7DD2">
      <w:pPr>
        <w:rPr>
          <w:rFonts w:ascii="Arial" w:hAnsi="Arial" w:cs="Arial"/>
          <w:b/>
        </w:rPr>
      </w:pPr>
      <w:r w:rsidRPr="00BA7393">
        <w:rPr>
          <w:rFonts w:ascii="Arial" w:hAnsi="Arial" w:cs="Arial"/>
        </w:rPr>
        <w:tab/>
        <w:t>1.</w:t>
      </w:r>
      <w:r w:rsidRPr="00BA7393">
        <w:rPr>
          <w:rFonts w:ascii="Arial" w:hAnsi="Arial" w:cs="Arial"/>
        </w:rPr>
        <w:tab/>
        <w:t xml:space="preserve">Στις προσφερόμενες τιμές των διαφόρων ειδών </w:t>
      </w:r>
      <w:r w:rsidRPr="00BA7393">
        <w:rPr>
          <w:rFonts w:ascii="Arial" w:hAnsi="Arial" w:cs="Arial"/>
          <w:b/>
        </w:rPr>
        <w:t>δεν θα συμπεριλα-μβάνεται ο ΦΠΑ.</w:t>
      </w:r>
    </w:p>
    <w:p w:rsidR="002B7DD2" w:rsidRPr="00BA7393" w:rsidRDefault="002B7DD2" w:rsidP="002B7DD2">
      <w:pPr>
        <w:rPr>
          <w:rFonts w:ascii="Arial" w:hAnsi="Arial" w:cs="Arial"/>
        </w:rPr>
      </w:pPr>
    </w:p>
    <w:p w:rsidR="002B7DD2" w:rsidRPr="00BA7393" w:rsidRDefault="002B7DD2" w:rsidP="002B7DD2">
      <w:pPr>
        <w:rPr>
          <w:rFonts w:ascii="Arial" w:hAnsi="Arial" w:cs="Arial"/>
          <w:b/>
        </w:rPr>
      </w:pPr>
      <w:r w:rsidRPr="00BA7393">
        <w:rPr>
          <w:rFonts w:ascii="Arial" w:hAnsi="Arial" w:cs="Arial"/>
        </w:rPr>
        <w:tab/>
        <w:t>2.</w:t>
      </w:r>
      <w:r w:rsidRPr="00BA7393">
        <w:rPr>
          <w:rFonts w:ascii="Arial" w:hAnsi="Arial" w:cs="Arial"/>
        </w:rPr>
        <w:tab/>
      </w:r>
      <w:r w:rsidRPr="00BA7393">
        <w:rPr>
          <w:rFonts w:ascii="Arial" w:hAnsi="Arial" w:cs="Arial"/>
          <w:b/>
        </w:rPr>
        <w:t>Οι τιμές που θα δοθούν θα παραμείνουν σταθερές σε όλη τη διάρκεια ισχύς της σύμβασης.</w:t>
      </w:r>
    </w:p>
    <w:p w:rsidR="002B7DD2" w:rsidRPr="00BA7393" w:rsidRDefault="002B7DD2" w:rsidP="002B7DD2">
      <w:pPr>
        <w:rPr>
          <w:rFonts w:ascii="Arial" w:hAnsi="Arial" w:cs="Arial"/>
        </w:rPr>
      </w:pPr>
    </w:p>
    <w:p w:rsidR="002B7DD2" w:rsidRDefault="002B7DD2" w:rsidP="002B7DD2">
      <w:pPr>
        <w:jc w:val="both"/>
        <w:rPr>
          <w:rFonts w:ascii="Arial" w:hAnsi="Arial" w:cs="Arial"/>
        </w:rPr>
      </w:pPr>
      <w:r>
        <w:rPr>
          <w:rFonts w:ascii="Arial" w:hAnsi="Arial" w:cs="Arial"/>
        </w:rPr>
        <w:t xml:space="preserve">         </w:t>
      </w:r>
      <w:r w:rsidRPr="00BA7393">
        <w:rPr>
          <w:rFonts w:ascii="Arial" w:hAnsi="Arial" w:cs="Arial"/>
        </w:rPr>
        <w:t>3.</w:t>
      </w:r>
      <w:r w:rsidRPr="00BA7393">
        <w:rPr>
          <w:rFonts w:ascii="Arial" w:hAnsi="Arial" w:cs="Arial"/>
        </w:rPr>
        <w:tab/>
      </w:r>
      <w:r>
        <w:rPr>
          <w:rFonts w:ascii="Arial" w:hAnsi="Arial" w:cs="Arial"/>
        </w:rPr>
        <w:t>Ανατιμήσεις θα</w:t>
      </w:r>
      <w:r w:rsidRPr="00BA7393">
        <w:rPr>
          <w:rFonts w:ascii="Arial" w:hAnsi="Arial" w:cs="Arial"/>
        </w:rPr>
        <w:t xml:space="preserve"> γίνονται δεκτές</w:t>
      </w:r>
      <w:r>
        <w:rPr>
          <w:rFonts w:ascii="Arial" w:hAnsi="Arial" w:cs="Arial"/>
        </w:rPr>
        <w:t xml:space="preserve"> συμφώνα με της παρ  1γ και 2 του άρθρου 132 του Ν.4412/2016 και της Διευκρινίσεις του Ε.Α.Α.ΔΗ.ΣΥ με Αρ. Πρωτ.2040/13-04-2022/Ε.Α.Α.ΔΗ.ΣΥ (Ψ9550ΞΤΒ-ΣΤΕ)  για οσο διαρκεί η πληθωριστική κρίση στις τιμές των πρώτων υλών και των καύσιμων.</w:t>
      </w:r>
    </w:p>
    <w:p w:rsidR="002B7DD2" w:rsidRDefault="002B7DD2" w:rsidP="002B7DD2">
      <w:pPr>
        <w:rPr>
          <w:rFonts w:ascii="Arial" w:hAnsi="Arial" w:cs="Arial"/>
        </w:rPr>
      </w:pPr>
    </w:p>
    <w:p w:rsidR="002B7DD2" w:rsidRDefault="002B7DD2" w:rsidP="002B7DD2">
      <w:pPr>
        <w:rPr>
          <w:rFonts w:ascii="Arial" w:hAnsi="Arial" w:cs="Arial"/>
        </w:rPr>
      </w:pPr>
    </w:p>
    <w:p w:rsidR="002B7DD2" w:rsidRDefault="002B7DD2" w:rsidP="002B7DD2">
      <w:pPr>
        <w:rPr>
          <w:rFonts w:ascii="Arial" w:hAnsi="Arial" w:cs="Arial"/>
        </w:rPr>
      </w:pPr>
    </w:p>
    <w:p w:rsidR="00066F88" w:rsidRDefault="00066F88" w:rsidP="002B7DD2">
      <w:pPr>
        <w:rPr>
          <w:rFonts w:ascii="Arial" w:hAnsi="Arial" w:cs="Arial"/>
        </w:rPr>
      </w:pPr>
    </w:p>
    <w:p w:rsidR="00066F88" w:rsidRPr="00271593" w:rsidRDefault="00066F88" w:rsidP="002B7DD2">
      <w:pPr>
        <w:rPr>
          <w:rFonts w:ascii="Arial" w:hAnsi="Arial" w:cs="Arial"/>
        </w:rPr>
      </w:pPr>
    </w:p>
    <w:p w:rsidR="002B7DD2" w:rsidRPr="00BA7393" w:rsidRDefault="002B7DD2" w:rsidP="002B7DD2">
      <w:pPr>
        <w:jc w:val="center"/>
        <w:rPr>
          <w:rFonts w:ascii="Arial" w:hAnsi="Arial" w:cs="Arial"/>
          <w:b/>
          <w:u w:val="single"/>
        </w:rPr>
      </w:pPr>
      <w:r w:rsidRPr="00BA7393">
        <w:rPr>
          <w:rFonts w:ascii="Arial" w:hAnsi="Arial" w:cs="Arial"/>
          <w:b/>
          <w:u w:val="single"/>
        </w:rPr>
        <w:t xml:space="preserve">ΆΡΘΡΟ </w:t>
      </w:r>
      <w:r>
        <w:rPr>
          <w:rFonts w:ascii="Arial" w:hAnsi="Arial" w:cs="Arial"/>
          <w:b/>
          <w:u w:val="single"/>
        </w:rPr>
        <w:t>11</w:t>
      </w:r>
    </w:p>
    <w:p w:rsidR="002B7DD2" w:rsidRPr="00BA7393" w:rsidRDefault="002B7DD2" w:rsidP="002B7DD2">
      <w:pPr>
        <w:jc w:val="center"/>
        <w:rPr>
          <w:rFonts w:ascii="Arial" w:hAnsi="Arial" w:cs="Arial"/>
          <w:b/>
          <w:u w:val="single"/>
        </w:rPr>
      </w:pPr>
      <w:r w:rsidRPr="00BA7393">
        <w:rPr>
          <w:rFonts w:ascii="Arial" w:hAnsi="Arial" w:cs="Arial"/>
          <w:b/>
          <w:u w:val="single"/>
        </w:rPr>
        <w:t>Ποινικές Ρήτρες – Κυρώσεις</w:t>
      </w:r>
    </w:p>
    <w:p w:rsidR="002B7DD2" w:rsidRPr="00BA7393" w:rsidRDefault="002B7DD2" w:rsidP="002B7DD2">
      <w:pPr>
        <w:rPr>
          <w:rFonts w:ascii="Arial" w:hAnsi="Arial" w:cs="Arial"/>
          <w:u w:val="single"/>
        </w:rPr>
      </w:pPr>
    </w:p>
    <w:p w:rsidR="002B7DD2" w:rsidRPr="00BA7393" w:rsidRDefault="002B7DD2" w:rsidP="002B7DD2">
      <w:pPr>
        <w:rPr>
          <w:rFonts w:ascii="Arial" w:hAnsi="Arial" w:cs="Arial"/>
        </w:rPr>
      </w:pPr>
      <w:r w:rsidRPr="00BA7393">
        <w:rPr>
          <w:rFonts w:ascii="Arial" w:hAnsi="Arial" w:cs="Arial"/>
        </w:rPr>
        <w:tab/>
        <w:t>1.</w:t>
      </w:r>
      <w:r w:rsidRPr="00BA7393">
        <w:rPr>
          <w:rFonts w:ascii="Arial" w:hAnsi="Arial" w:cs="Arial"/>
        </w:rPr>
        <w:tab/>
        <w:t>Οι κυρώσεις που επιβάλλονται στις περιπτώσεις καθυστερήσεως, ελλείψεως, προμήθειας ειδών καθώς και σε ακατάλληλα ποιοτικός είναι όπως στο άρθρο 218 του νόμου 4412/16:</w:t>
      </w:r>
    </w:p>
    <w:p w:rsidR="002B7DD2" w:rsidRPr="00BA7393" w:rsidRDefault="002B7DD2" w:rsidP="002B7DD2">
      <w:pPr>
        <w:rPr>
          <w:rFonts w:ascii="Arial" w:hAnsi="Arial" w:cs="Arial"/>
          <w:u w:val="single"/>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τμηματικών/ενδιάμεσων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Για καθυστέρηση που υπερβαίνει το 50% επιβάλλεται ποινική ρήτρα 5% χωρίς ΦΠΑ επί της συμβατικής αξίας των υπηρεσιών που παρασχέθηκαν εκπρόθεσμα.</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γ.</w:t>
      </w:r>
      <w:r w:rsidRPr="00BA7393">
        <w:rPr>
          <w:rFonts w:ascii="Arial" w:hAnsi="Arial" w:cs="Arial"/>
        </w:rPr>
        <w:tab/>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2.</w:t>
      </w:r>
      <w:r w:rsidRPr="00BA7393">
        <w:rPr>
          <w:rFonts w:ascii="Arial" w:hAnsi="Arial" w:cs="Arial"/>
        </w:rPr>
        <w:tab/>
        <w:t>Το ποσό των ποινικών ρητρών αφαιρείται/συμψηφίζεται από/με την αμοιβή του αναδόχου.</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3.</w:t>
      </w:r>
      <w:r w:rsidRPr="00BA7393">
        <w:rPr>
          <w:rFonts w:ascii="Arial" w:hAnsi="Arial" w:cs="Arial"/>
        </w:rPr>
        <w:tab/>
        <w:t>Η επιβολή ποινικών ρητρών δεν στερεί από την αναθέτουσα αρχή το δικαίωμα να κηρύξει τον ανάδοχο έκπτωτο.</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4.</w:t>
      </w:r>
      <w:r w:rsidRPr="00BA7393">
        <w:rPr>
          <w:rFonts w:ascii="Arial" w:hAnsi="Arial" w:cs="Arial"/>
        </w:rPr>
        <w:tab/>
        <w:t>Η έκπτωση του προμηθευτή, συνεπάγεται:</w:t>
      </w:r>
    </w:p>
    <w:p w:rsidR="002B7DD2" w:rsidRPr="00BA7393" w:rsidRDefault="002B7DD2" w:rsidP="002B7DD2">
      <w:pPr>
        <w:rPr>
          <w:rFonts w:ascii="Arial" w:hAnsi="Arial" w:cs="Arial"/>
        </w:rPr>
      </w:pPr>
    </w:p>
    <w:p w:rsidR="002B7DD2" w:rsidRDefault="002B7DD2" w:rsidP="002B7DD2">
      <w:pPr>
        <w:jc w:val="both"/>
        <w:rPr>
          <w:rFonts w:ascii="Arial" w:hAnsi="Arial" w:cs="Arial"/>
        </w:rPr>
      </w:pPr>
      <w:r>
        <w:rPr>
          <w:rFonts w:ascii="Arial" w:hAnsi="Arial" w:cs="Arial"/>
        </w:rPr>
        <w:tab/>
      </w:r>
      <w:r>
        <w:rPr>
          <w:rFonts w:ascii="Arial" w:hAnsi="Arial" w:cs="Arial"/>
        </w:rPr>
        <w:tab/>
        <w:t xml:space="preserve">α.        </w:t>
      </w:r>
      <w:r w:rsidRPr="00BA7393">
        <w:rPr>
          <w:rFonts w:ascii="Arial" w:hAnsi="Arial" w:cs="Arial"/>
        </w:rPr>
        <w:t xml:space="preserve">Την κατάπτωση της εγγυητικής επιστολής </w:t>
      </w:r>
      <w:r w:rsidRPr="00BA7393">
        <w:rPr>
          <w:rFonts w:ascii="Arial" w:eastAsia="SimSun" w:hAnsi="Arial" w:cs="Arial"/>
          <w:lang w:eastAsia="zh-CN"/>
        </w:rPr>
        <w:t xml:space="preserve">καλής εκτέλεσης </w:t>
      </w:r>
      <w:r w:rsidR="00066F88">
        <w:rPr>
          <w:rFonts w:ascii="Arial" w:hAnsi="Arial" w:cs="Arial"/>
          <w:b/>
        </w:rPr>
        <w:t>οκτακόσια   ευρώ  (800</w:t>
      </w:r>
      <w:r>
        <w:rPr>
          <w:rFonts w:ascii="Arial" w:hAnsi="Arial" w:cs="Arial"/>
          <w:b/>
        </w:rPr>
        <w:t xml:space="preserve"> €</w:t>
      </w:r>
      <w:r w:rsidRPr="00CD4C78">
        <w:rPr>
          <w:rFonts w:ascii="Arial" w:hAnsi="Arial" w:cs="Arial"/>
          <w:b/>
        </w:rPr>
        <w:t>)</w:t>
      </w:r>
      <w:r>
        <w:rPr>
          <w:rFonts w:ascii="Arial" w:hAnsi="Arial" w:cs="Arial"/>
          <w:b/>
        </w:rPr>
        <w:t xml:space="preserve"> ευρώ</w:t>
      </w:r>
      <w:r w:rsidRPr="002734A2">
        <w:rPr>
          <w:rFonts w:ascii="Arial" w:hAnsi="Arial" w:cs="Arial"/>
        </w:rPr>
        <w:t xml:space="preserve"> </w:t>
      </w:r>
      <w:r w:rsidRPr="00BA7393">
        <w:rPr>
          <w:rFonts w:ascii="Arial" w:hAnsi="Arial" w:cs="Arial"/>
        </w:rPr>
        <w:t>της συμβάσεως υπέρ του ΜΤΣ</w:t>
      </w:r>
    </w:p>
    <w:p w:rsidR="002B7DD2" w:rsidRDefault="002B7DD2" w:rsidP="002B7DD2">
      <w:pPr>
        <w:rPr>
          <w:rFonts w:ascii="Arial" w:hAnsi="Arial" w:cs="Arial"/>
        </w:rPr>
      </w:pPr>
      <w:r w:rsidRPr="00BA7393">
        <w:rPr>
          <w:rFonts w:ascii="Arial" w:hAnsi="Arial" w:cs="Arial"/>
        </w:rPr>
        <w:t>.</w:t>
      </w:r>
    </w:p>
    <w:p w:rsidR="002B7DD2" w:rsidRPr="00CD4C78" w:rsidRDefault="002B7DD2" w:rsidP="002B7DD2">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 xml:space="preserve">Την προμήθεια των ειδών από τον επόμενο μειοδότη που έλαβε μέρος </w:t>
      </w:r>
      <w:r>
        <w:rPr>
          <w:rFonts w:ascii="Arial" w:hAnsi="Arial" w:cs="Arial"/>
        </w:rPr>
        <w:t xml:space="preserve">διαγωνισμό, είτε με διενέργεια </w:t>
      </w:r>
      <w:r w:rsidRPr="00BA7393">
        <w:rPr>
          <w:rFonts w:ascii="Arial" w:hAnsi="Arial" w:cs="Arial"/>
        </w:rPr>
        <w:t xml:space="preserve"> συνοπτικών</w:t>
      </w:r>
      <w:r>
        <w:rPr>
          <w:rFonts w:ascii="Arial" w:hAnsi="Arial" w:cs="Arial"/>
        </w:rPr>
        <w:t xml:space="preserve"> διαδικασιών </w:t>
      </w:r>
      <w:r w:rsidRPr="00BA7393">
        <w:rPr>
          <w:rFonts w:ascii="Arial" w:hAnsi="Arial" w:cs="Arial"/>
        </w:rPr>
        <w:t xml:space="preserve"> και χωρίς αυτών ανάλογα με τις ανάγκες τις υπηρεσίας </w:t>
      </w:r>
      <w:r>
        <w:rPr>
          <w:rFonts w:ascii="Arial" w:hAnsi="Arial" w:cs="Arial"/>
        </w:rPr>
        <w:t>.</w:t>
      </w:r>
    </w:p>
    <w:p w:rsidR="002B7DD2" w:rsidRDefault="002B7DD2" w:rsidP="002B7DD2">
      <w:pPr>
        <w:rPr>
          <w:rFonts w:ascii="Arial" w:hAnsi="Arial" w:cs="Arial"/>
          <w:b/>
          <w:u w:val="single"/>
        </w:rPr>
      </w:pPr>
    </w:p>
    <w:p w:rsidR="002B7DD2" w:rsidRDefault="002B7DD2" w:rsidP="002B7DD2">
      <w:pPr>
        <w:rPr>
          <w:rFonts w:ascii="Arial" w:hAnsi="Arial" w:cs="Arial"/>
          <w:b/>
          <w:u w:val="single"/>
        </w:rPr>
      </w:pPr>
    </w:p>
    <w:p w:rsidR="002B7DD2" w:rsidRPr="00BA7393" w:rsidRDefault="002B7DD2" w:rsidP="002B7DD2">
      <w:pPr>
        <w:jc w:val="center"/>
        <w:rPr>
          <w:rFonts w:ascii="Arial" w:hAnsi="Arial" w:cs="Arial"/>
          <w:b/>
          <w:u w:val="single"/>
        </w:rPr>
      </w:pPr>
      <w:r w:rsidRPr="00BA7393">
        <w:rPr>
          <w:rFonts w:ascii="Arial" w:hAnsi="Arial" w:cs="Arial"/>
          <w:b/>
          <w:u w:val="single"/>
        </w:rPr>
        <w:t xml:space="preserve">ΆΡΘΡΟ </w:t>
      </w:r>
      <w:r>
        <w:rPr>
          <w:rFonts w:ascii="Arial" w:hAnsi="Arial" w:cs="Arial"/>
          <w:b/>
          <w:u w:val="single"/>
        </w:rPr>
        <w:t>12</w:t>
      </w:r>
    </w:p>
    <w:p w:rsidR="002B7DD2" w:rsidRPr="00BA7393" w:rsidRDefault="002B7DD2" w:rsidP="002B7DD2">
      <w:pPr>
        <w:jc w:val="center"/>
        <w:rPr>
          <w:rFonts w:ascii="Arial" w:hAnsi="Arial" w:cs="Arial"/>
          <w:b/>
          <w:u w:val="single"/>
        </w:rPr>
      </w:pPr>
      <w:r w:rsidRPr="00BA7393">
        <w:rPr>
          <w:rFonts w:ascii="Arial" w:hAnsi="Arial" w:cs="Arial"/>
          <w:b/>
          <w:u w:val="single"/>
        </w:rPr>
        <w:t>Άλλοι Ειδικοί Όροι</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1.</w:t>
      </w:r>
      <w:r w:rsidRPr="00BA7393">
        <w:rPr>
          <w:rFonts w:ascii="Arial" w:hAnsi="Arial" w:cs="Arial"/>
        </w:rPr>
        <w:tab/>
        <w:t>Η κατάθεση έγγραφης βεβαίωσης των συμμετεχόντων στον πρόεδρο της επιτροπής μετά την ανάγνωση των γενικών και ειδικών όρων ότι έλαβαν γνώση και αποδέχονται τους γενικούς και ειδικούς όρους του παρόντος διαγωνισμού.</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2.</w:t>
      </w:r>
      <w:r w:rsidRPr="00BA7393">
        <w:rPr>
          <w:rFonts w:ascii="Arial" w:hAnsi="Arial" w:cs="Arial"/>
        </w:rPr>
        <w:tab/>
        <w:t>Η προϋπόθεση συμμετοχής στον παρόντα συνοπτικό διαγωνισμό είναι:</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Η έκδοση της κατακυρωτικής διαταγής</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r>
    </w:p>
    <w:p w:rsidR="002B7DD2" w:rsidRDefault="002B7DD2" w:rsidP="002B7DD2">
      <w:pPr>
        <w:rPr>
          <w:rFonts w:ascii="Arial" w:eastAsia="SimSun" w:hAnsi="Arial" w:cs="Arial"/>
          <w:lang w:eastAsia="zh-CN"/>
        </w:rPr>
      </w:pPr>
      <w:r w:rsidRPr="00BA7393">
        <w:rPr>
          <w:rFonts w:ascii="Arial" w:eastAsia="SimSun" w:hAnsi="Arial" w:cs="Arial"/>
          <w:lang w:eastAsia="zh-CN"/>
        </w:rPr>
        <w:tab/>
        <w:t>3.</w:t>
      </w:r>
      <w:r w:rsidRPr="00BA7393">
        <w:rPr>
          <w:rFonts w:ascii="Arial" w:eastAsia="SimSun" w:hAnsi="Arial" w:cs="Arial"/>
          <w:lang w:eastAsia="zh-CN"/>
        </w:rPr>
        <w:tab/>
        <w:t xml:space="preserve">Να εξασφαλίζει έγκαιρα, τις απαραίτητες για την κάλυψη των αναγκών των Μονάδων ποσότητες, στα είδη που θα του ζητούνται. </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lang w:eastAsia="zh-CN"/>
        </w:rPr>
      </w:pPr>
      <w:r w:rsidRPr="00BA7393">
        <w:rPr>
          <w:rFonts w:ascii="Arial" w:eastAsia="SimSun" w:hAnsi="Arial" w:cs="Arial"/>
          <w:lang w:eastAsia="zh-CN"/>
        </w:rPr>
        <w:tab/>
        <w:t>4.</w:t>
      </w:r>
      <w:r w:rsidRPr="00BA7393">
        <w:rPr>
          <w:rFonts w:ascii="Arial" w:eastAsia="SimSun" w:hAnsi="Arial" w:cs="Arial"/>
          <w:lang w:eastAsia="zh-CN"/>
        </w:rPr>
        <w:tab/>
        <w:t>Να δέχεται αναντίρρητα τον έλεγχο των οργάνων της Υπηρεσίας και των εντεταλμένων κρατικών οργάνων, για διαπίστωση της ποιότητας, της ποσότητας και της προελεύσεως των ειδών, καθώς και της διαδικασίας ζύγισης και χορήγησης των ειδών.</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lang w:eastAsia="zh-CN"/>
        </w:rPr>
      </w:pPr>
      <w:r w:rsidRPr="00BA7393">
        <w:rPr>
          <w:rFonts w:ascii="Arial" w:eastAsia="SimSun" w:hAnsi="Arial" w:cs="Arial"/>
          <w:lang w:eastAsia="zh-CN"/>
        </w:rPr>
        <w:tab/>
        <w:t>5.</w:t>
      </w:r>
      <w:r w:rsidRPr="00BA7393">
        <w:rPr>
          <w:rFonts w:ascii="Arial" w:eastAsia="SimSun" w:hAnsi="Arial" w:cs="Arial"/>
          <w:lang w:eastAsia="zh-CN"/>
        </w:rPr>
        <w:tab/>
        <w:t>Να αποδέχεται το ωράριο λειτουργίας της Στρατιωτικής Υπηρεσίας κατά τις μη εργάσιμες ώρες και αργίες, κατόπιν έγκρισης της ιεραρχίες της ΣΕΤΤΗΛ και αφού ληφθούν τα προβλεπόμενα μέτρα ασφαλείας εισόδου του προμηθευτή.</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lang w:eastAsia="zh-CN"/>
        </w:rPr>
      </w:pPr>
      <w:r w:rsidRPr="00BA7393">
        <w:rPr>
          <w:rFonts w:ascii="Arial" w:eastAsia="SimSun" w:hAnsi="Arial" w:cs="Arial"/>
          <w:lang w:eastAsia="zh-CN"/>
        </w:rPr>
        <w:tab/>
        <w:t>6.</w:t>
      </w:r>
      <w:r w:rsidRPr="00BA7393">
        <w:rPr>
          <w:rFonts w:ascii="Arial" w:eastAsia="SimSun" w:hAnsi="Arial" w:cs="Arial"/>
          <w:lang w:eastAsia="zh-CN"/>
        </w:rPr>
        <w:tab/>
        <w:t>Να αποδέχεται τους προβλεπόμενους από τη Στρατιωτική Υπηρεσία χρονικούς περιορισμούς και διαδικασίες ελέγχου κατά την είσοδο, παραμονή και έξοδό του από το Στρατόπεδο. Επίσης, υποχρεούται να προσκομίσει σε κάθε στρατόπεδο, δύο (2) φωτογραφίες των προσώπων που θα εισέρχονται σ’ αυτό, για τη μεταφορά των προϊόντων, προκειμένου να εκδοθούν τα απαραίτητα δελτία εισόδου, τα οποία με τη λήξη της σύμβασης θα πρέπει να επιστραφούν.</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lang w:eastAsia="zh-CN"/>
        </w:rPr>
      </w:pPr>
      <w:r w:rsidRPr="00BA7393">
        <w:rPr>
          <w:rFonts w:ascii="Arial" w:eastAsia="SimSun" w:hAnsi="Arial" w:cs="Arial"/>
          <w:lang w:eastAsia="zh-CN"/>
        </w:rPr>
        <w:tab/>
        <w:t>7.</w:t>
      </w:r>
      <w:r w:rsidRPr="00BA7393">
        <w:rPr>
          <w:rFonts w:ascii="Arial" w:eastAsia="SimSun" w:hAnsi="Arial" w:cs="Arial"/>
          <w:lang w:eastAsia="zh-CN"/>
        </w:rPr>
        <w:tab/>
        <w:t>Τα είδη συσκευασίας βαρύνουν τον προμηθευτή.</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lang w:eastAsia="zh-CN"/>
        </w:rPr>
      </w:pPr>
      <w:r w:rsidRPr="00BA7393">
        <w:rPr>
          <w:rFonts w:ascii="Arial" w:eastAsia="SimSun" w:hAnsi="Arial" w:cs="Arial"/>
          <w:lang w:eastAsia="zh-CN"/>
        </w:rPr>
        <w:tab/>
        <w:t>8.</w:t>
      </w:r>
      <w:r w:rsidRPr="00BA7393">
        <w:rPr>
          <w:rFonts w:ascii="Arial" w:eastAsia="SimSun" w:hAnsi="Arial" w:cs="Arial"/>
          <w:lang w:eastAsia="zh-CN"/>
        </w:rPr>
        <w:tab/>
        <w:t>Ο προμηθευτής θα είναι αποκλειστικός υπεύθυνος (ποινικά και αστικά) έναντι του προσωπικού του για κάθε ατύχημα που τυχόν θα συμβεί κατά την είσοδό του και παραμονή του σε στρατιωτικές εγκαταστάσεις και Στρατόπεδο. Για το λόγο αυτό να γίνεται ιδιαίτερη ενημέρωση του προσωπικό του για την εργασιακή ασφάλεια. Επιπλέον, υποχρεούται να ενημερώσει το προσωπικού του ότι δεν θα έχει καμιά εργασιακή, οικονομική, ασφαλιστική κλπ εξάρτηση από τη Στρατιωτική Υπηρεσία.</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lang w:eastAsia="zh-CN"/>
        </w:rPr>
      </w:pPr>
      <w:r w:rsidRPr="00BA7393">
        <w:rPr>
          <w:rFonts w:ascii="Arial" w:eastAsia="SimSun" w:hAnsi="Arial" w:cs="Arial"/>
          <w:lang w:eastAsia="zh-CN"/>
        </w:rPr>
        <w:tab/>
        <w:t>9.</w:t>
      </w:r>
      <w:r w:rsidRPr="00BA7393">
        <w:rPr>
          <w:rFonts w:ascii="Arial" w:eastAsia="SimSun" w:hAnsi="Arial" w:cs="Arial"/>
          <w:lang w:eastAsia="zh-CN"/>
        </w:rPr>
        <w:tab/>
        <w:t>Επίσης, ο προμηθευτής ευθύνεται απεριόριστα για κάθε περίπτωση που θα προκληθεί ατύχημα, από αμέλεια του προσωπικού του σε οιονδήποτε.</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lang w:eastAsia="zh-CN"/>
        </w:rPr>
      </w:pPr>
      <w:r w:rsidRPr="00BA7393">
        <w:rPr>
          <w:rFonts w:ascii="Arial" w:eastAsia="SimSun" w:hAnsi="Arial" w:cs="Arial"/>
          <w:lang w:eastAsia="zh-CN"/>
        </w:rPr>
        <w:tab/>
        <w:t>10.</w:t>
      </w:r>
      <w:r w:rsidRPr="00BA7393">
        <w:rPr>
          <w:rFonts w:ascii="Arial" w:eastAsia="SimSun" w:hAnsi="Arial" w:cs="Arial"/>
          <w:lang w:eastAsia="zh-CN"/>
        </w:rPr>
        <w:tab/>
        <w:t>Η επιλογή είδους ή ειδών προς προμήθεια, εναπόκειται στην κρίση του Διοικητή της Μονάδος.</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lang w:eastAsia="zh-CN"/>
        </w:rPr>
      </w:pPr>
      <w:r w:rsidRPr="00BA7393">
        <w:rPr>
          <w:rFonts w:ascii="Arial" w:eastAsia="SimSun" w:hAnsi="Arial" w:cs="Arial"/>
          <w:lang w:eastAsia="zh-CN"/>
        </w:rPr>
        <w:tab/>
        <w:t>11.</w:t>
      </w:r>
      <w:r w:rsidRPr="00BA7393">
        <w:rPr>
          <w:rFonts w:ascii="Arial" w:eastAsia="SimSun" w:hAnsi="Arial" w:cs="Arial"/>
          <w:lang w:eastAsia="zh-CN"/>
        </w:rPr>
        <w:tab/>
        <w:t>Ο Ανάδοχος υποχρεούται κατά την υπογραφή της σύμβασης να γνωστοποιήσει εγγράφως τα στοιχεία του εξουσιοδοτημένου απ’ αυτόν οδηγό του μεταφορικού μέσου που διακινεί τα προϊόντα στις Διαχειρίσεις Τροφίμων των Μονάδων και είναι υπεύθυνος για τη σωστή μεταφορά τους και ο οποίος θα παρευρίσκεται στις δειγματοληψίες για μακροσκοπικό – υγειονομικό έλεγχο, θα λειτουργεί ως εκπρόσωπος της εταιρείας για την υπογραφή των σχετικών πρωτοκόλλων δειγματοληψίας.</w:t>
      </w:r>
    </w:p>
    <w:p w:rsidR="002B7DD2" w:rsidRPr="00BA7393" w:rsidRDefault="002B7DD2" w:rsidP="002B7DD2">
      <w:pPr>
        <w:rPr>
          <w:rFonts w:ascii="Arial" w:eastAsia="SimSun" w:hAnsi="Arial" w:cs="Arial"/>
          <w:lang w:eastAsia="zh-CN"/>
        </w:rPr>
      </w:pPr>
    </w:p>
    <w:p w:rsidR="002B7DD2" w:rsidRPr="00BA7393" w:rsidRDefault="002B7DD2" w:rsidP="002B7DD2">
      <w:pPr>
        <w:rPr>
          <w:rFonts w:ascii="Arial" w:eastAsia="SimSun" w:hAnsi="Arial" w:cs="Arial"/>
          <w:b/>
          <w:lang w:eastAsia="zh-CN"/>
        </w:rPr>
      </w:pPr>
      <w:r w:rsidRPr="00BA7393">
        <w:rPr>
          <w:rFonts w:ascii="Arial" w:eastAsia="SimSun" w:hAnsi="Arial" w:cs="Arial"/>
          <w:lang w:eastAsia="zh-CN"/>
        </w:rPr>
        <w:tab/>
        <w:t>12.</w:t>
      </w:r>
      <w:r w:rsidRPr="00BA7393">
        <w:rPr>
          <w:rFonts w:ascii="Arial" w:eastAsia="SimSun" w:hAnsi="Arial" w:cs="Arial"/>
          <w:lang w:eastAsia="zh-CN"/>
        </w:rPr>
        <w:tab/>
      </w:r>
      <w:r w:rsidRPr="00BA7393">
        <w:rPr>
          <w:rFonts w:ascii="Arial" w:eastAsia="SimSun" w:hAnsi="Arial" w:cs="Arial"/>
          <w:b/>
          <w:lang w:eastAsia="zh-CN"/>
        </w:rPr>
        <w:t>Η Υπηρεσία διατηρεί το δικαίωμα μονομερούς τερματισμού της σύμβασης πριν το πέρας της χρονικής περιόδου ολοκλήρωσης των συμβατικών υποχρεώσεων του αναδόχου, χωρίς περαιτέρω αποζημίωσης, σε περίπτωση που υπηρεσιακοί-επιχειρησιακοί λόγοι επιβάλουν την παύση της προμήθειας ή διαταχθεί από προϊστάμενη αρχή.</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t>13.</w:t>
      </w:r>
      <w:r w:rsidRPr="00BA7393">
        <w:rPr>
          <w:rFonts w:ascii="Arial" w:hAnsi="Arial" w:cs="Arial"/>
        </w:rPr>
        <w:tab/>
        <w:t>Ο μειοδότης προμηθευτής για λόγους ασφαλείας του Στρατοπέδου:</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Οφείλει να συμμορφώνεται με τις υποδείξεις του αξιωματικού κεντρικής πύλης.</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Να αναφέρει εγγράφως στη ΣΕΤΤΗΛ/2ο ΕΓ για την έκδοση δελτίου εισόδου πριν την υπογραφή της σύμβασης.</w:t>
      </w:r>
    </w:p>
    <w:p w:rsidR="002B7DD2" w:rsidRPr="00BA7393" w:rsidRDefault="002B7DD2" w:rsidP="002B7DD2">
      <w:pPr>
        <w:rPr>
          <w:rFonts w:ascii="Arial" w:hAnsi="Arial" w:cs="Arial"/>
        </w:rPr>
      </w:pPr>
    </w:p>
    <w:p w:rsidR="002B7DD2" w:rsidRPr="00BA7393" w:rsidRDefault="002B7DD2" w:rsidP="002B7DD2">
      <w:pPr>
        <w:rPr>
          <w:rFonts w:ascii="Arial" w:hAnsi="Arial" w:cs="Arial"/>
        </w:rPr>
      </w:pPr>
      <w:r w:rsidRPr="00BA7393">
        <w:rPr>
          <w:rFonts w:ascii="Arial" w:hAnsi="Arial" w:cs="Arial"/>
        </w:rPr>
        <w:tab/>
      </w:r>
      <w:r w:rsidRPr="00BA7393">
        <w:rPr>
          <w:rFonts w:ascii="Arial" w:hAnsi="Arial" w:cs="Arial"/>
        </w:rPr>
        <w:tab/>
      </w:r>
      <w:r w:rsidRPr="00BA7393">
        <w:rPr>
          <w:rFonts w:ascii="Arial" w:hAnsi="Arial" w:cs="Arial"/>
        </w:rPr>
        <w:tab/>
        <w:t>(1)</w:t>
      </w:r>
      <w:r w:rsidRPr="00BA7393">
        <w:rPr>
          <w:rFonts w:ascii="Arial" w:hAnsi="Arial" w:cs="Arial"/>
        </w:rPr>
        <w:tab/>
        <w:t>Ονοματεπώνυμο και αριθμό ταυτότητας.</w:t>
      </w:r>
    </w:p>
    <w:p w:rsidR="002B7DD2" w:rsidRPr="00BA7393" w:rsidRDefault="002B7DD2" w:rsidP="002B7DD2">
      <w:pPr>
        <w:rPr>
          <w:rFonts w:ascii="Arial" w:hAnsi="Arial" w:cs="Arial"/>
        </w:rPr>
      </w:pPr>
    </w:p>
    <w:p w:rsidR="002B7DD2" w:rsidRPr="00BA7393" w:rsidRDefault="002B7DD2" w:rsidP="002B7DD2">
      <w:pPr>
        <w:rPr>
          <w:rFonts w:ascii="Arial" w:eastAsia="SimSun" w:hAnsi="Arial" w:cs="Arial"/>
          <w:lang w:eastAsia="zh-CN"/>
        </w:rPr>
      </w:pPr>
      <w:r w:rsidRPr="00BA7393">
        <w:rPr>
          <w:rFonts w:ascii="Arial" w:hAnsi="Arial" w:cs="Arial"/>
        </w:rPr>
        <w:tab/>
      </w:r>
      <w:r w:rsidRPr="00BA7393">
        <w:rPr>
          <w:rFonts w:ascii="Arial" w:hAnsi="Arial" w:cs="Arial"/>
        </w:rPr>
        <w:tab/>
      </w:r>
      <w:r w:rsidRPr="00BA7393">
        <w:rPr>
          <w:rFonts w:ascii="Arial" w:hAnsi="Arial" w:cs="Arial"/>
        </w:rPr>
        <w:tab/>
        <w:t>(2)</w:t>
      </w:r>
      <w:r w:rsidRPr="00BA7393">
        <w:rPr>
          <w:rFonts w:ascii="Arial" w:hAnsi="Arial" w:cs="Arial"/>
        </w:rPr>
        <w:tab/>
        <w:t>Αριθμό κυκλοφορίας οχήματος του προσωπικού του οποίου θα εισέρχεται στο Στρατόπεδο «Τχη (ΠΖ) ΚΑΡΑΧΑΛΙΟΥ» με σκοπό τον ανεφοδιασμό ή την παραλαβή εφοδίων.</w:t>
      </w:r>
    </w:p>
    <w:p w:rsidR="002B7DD2" w:rsidRPr="00BA7393" w:rsidRDefault="002B7DD2" w:rsidP="002B7DD2">
      <w:pPr>
        <w:rPr>
          <w:rFonts w:ascii="Arial" w:eastAsia="SimSun" w:hAnsi="Arial" w:cs="Arial"/>
          <w:lang w:eastAsia="zh-CN"/>
        </w:rPr>
      </w:pPr>
    </w:p>
    <w:p w:rsidR="002B7DD2" w:rsidRDefault="002B7DD2" w:rsidP="002B7DD2">
      <w:pPr>
        <w:rPr>
          <w:rFonts w:ascii="Arial" w:hAnsi="Arial" w:cs="Arial"/>
        </w:rPr>
      </w:pPr>
      <w:r w:rsidRPr="00BA7393">
        <w:rPr>
          <w:rFonts w:ascii="Arial" w:hAnsi="Arial" w:cs="Arial"/>
        </w:rPr>
        <w:tab/>
        <w:t>14.</w:t>
      </w:r>
      <w:r w:rsidRPr="00BA7393">
        <w:rPr>
          <w:rFonts w:ascii="Arial" w:hAnsi="Arial" w:cs="Arial"/>
        </w:rPr>
        <w:tab/>
        <w:t>Πέραν των αναφερομένων στους γενικούς και ειδικούς όρους ισχύουν οι διατάξεις του νόμου 4412/2016.</w:t>
      </w:r>
    </w:p>
    <w:p w:rsidR="002B7DD2" w:rsidRDefault="002B7DD2" w:rsidP="002B7DD2">
      <w:pPr>
        <w:rPr>
          <w:rFonts w:ascii="Arial" w:hAnsi="Arial" w:cs="Arial"/>
        </w:rPr>
      </w:pPr>
    </w:p>
    <w:p w:rsidR="002B7DD2" w:rsidRPr="00BA7393" w:rsidRDefault="002B7DD2" w:rsidP="002B7DD2">
      <w:pPr>
        <w:rPr>
          <w:rFonts w:ascii="Arial" w:hAnsi="Arial" w:cs="Arial"/>
        </w:rPr>
      </w:pPr>
    </w:p>
    <w:tbl>
      <w:tblPr>
        <w:tblpPr w:leftFromText="180" w:rightFromText="180" w:vertAnchor="text" w:horzAnchor="page" w:tblpX="1108" w:tblpY="380"/>
        <w:tblW w:w="6115" w:type="dxa"/>
        <w:tblLook w:val="04A0"/>
      </w:tblPr>
      <w:tblGrid>
        <w:gridCol w:w="6115"/>
      </w:tblGrid>
      <w:tr w:rsidR="002B7DD2" w:rsidRPr="00022790" w:rsidTr="00E261EE">
        <w:trPr>
          <w:trHeight w:val="267"/>
        </w:trPr>
        <w:tc>
          <w:tcPr>
            <w:tcW w:w="6115" w:type="dxa"/>
          </w:tcPr>
          <w:p w:rsidR="002B7DD2" w:rsidRPr="00022790" w:rsidRDefault="002B7DD2" w:rsidP="00E261EE">
            <w:pPr>
              <w:rPr>
                <w:rFonts w:ascii="Arial" w:hAnsi="Arial" w:cs="Arial"/>
              </w:rPr>
            </w:pPr>
          </w:p>
        </w:tc>
      </w:tr>
    </w:tbl>
    <w:p w:rsidR="002B7DD2" w:rsidRPr="00062883" w:rsidRDefault="002B7DD2" w:rsidP="002B7DD2">
      <w:pPr>
        <w:rPr>
          <w:rFonts w:ascii="Arial" w:hAnsi="Arial" w:cs="Arial"/>
        </w:rPr>
      </w:pPr>
      <w:r>
        <w:rPr>
          <w:rFonts w:ascii="Arial" w:hAnsi="Arial" w:cs="Arial"/>
        </w:rPr>
        <w:t xml:space="preserve">                                      </w:t>
      </w:r>
      <w:r w:rsidRPr="00062883">
        <w:rPr>
          <w:rFonts w:ascii="Arial" w:hAnsi="Arial" w:cs="Arial"/>
        </w:rPr>
        <w:t>ΟΙ     ΣΥΜΒΑΛΛΟΜΕΝΟΙ</w:t>
      </w:r>
    </w:p>
    <w:p w:rsidR="002B7DD2" w:rsidRDefault="002B7DD2" w:rsidP="002B7DD2">
      <w:pPr>
        <w:jc w:val="both"/>
        <w:rPr>
          <w:rFonts w:ascii="Arial" w:hAnsi="Arial" w:cs="Arial"/>
        </w:rPr>
      </w:pPr>
    </w:p>
    <w:p w:rsidR="002B7DD2" w:rsidRDefault="002B7DD2" w:rsidP="002B7DD2">
      <w:pPr>
        <w:jc w:val="both"/>
        <w:rPr>
          <w:rFonts w:ascii="Arial" w:hAnsi="Arial" w:cs="Arial"/>
        </w:rPr>
      </w:pPr>
      <w:r w:rsidRPr="00062883">
        <w:rPr>
          <w:rFonts w:ascii="Arial" w:hAnsi="Arial" w:cs="Arial"/>
        </w:rPr>
        <w:tab/>
      </w:r>
      <w:r w:rsidRPr="00062883">
        <w:rPr>
          <w:rFonts w:ascii="Arial" w:hAnsi="Arial" w:cs="Arial"/>
        </w:rPr>
        <w:tab/>
      </w:r>
      <w:r w:rsidRPr="00062883">
        <w:rPr>
          <w:rFonts w:ascii="Arial" w:hAnsi="Arial" w:cs="Arial"/>
        </w:rPr>
        <w:tab/>
      </w:r>
      <w:r w:rsidRPr="00062883">
        <w:rPr>
          <w:rFonts w:ascii="Arial" w:hAnsi="Arial" w:cs="Arial"/>
        </w:rPr>
        <w:tab/>
      </w:r>
      <w:r w:rsidRPr="00062883">
        <w:rPr>
          <w:rFonts w:ascii="Arial" w:hAnsi="Arial" w:cs="Arial"/>
        </w:rPr>
        <w:tab/>
      </w:r>
      <w:r>
        <w:rPr>
          <w:rFonts w:ascii="Arial" w:hAnsi="Arial" w:cs="Arial"/>
        </w:rPr>
        <w:tab/>
      </w:r>
      <w:r w:rsidRPr="00062883">
        <w:rPr>
          <w:rFonts w:ascii="Arial" w:hAnsi="Arial" w:cs="Arial"/>
        </w:rPr>
        <w:tab/>
      </w:r>
      <w:r w:rsidRPr="00062883">
        <w:rPr>
          <w:rFonts w:ascii="Arial" w:hAnsi="Arial" w:cs="Arial"/>
        </w:rPr>
        <w:tab/>
      </w:r>
    </w:p>
    <w:p w:rsidR="002B7DD2" w:rsidRDefault="002B7DD2" w:rsidP="002B7DD2">
      <w:pPr>
        <w:tabs>
          <w:tab w:val="left" w:pos="6585"/>
        </w:tabs>
        <w:jc w:val="both"/>
        <w:rPr>
          <w:rFonts w:ascii="Arial" w:hAnsi="Arial" w:cs="Arial"/>
        </w:rPr>
      </w:pPr>
      <w:r>
        <w:rPr>
          <w:rFonts w:ascii="Arial" w:hAnsi="Arial" w:cs="Arial"/>
        </w:rPr>
        <w:t xml:space="preserve">        - Ο-                                                                                       -Ο-</w:t>
      </w:r>
    </w:p>
    <w:p w:rsidR="002B7DD2" w:rsidRPr="00062883" w:rsidRDefault="002B7DD2" w:rsidP="002B7DD2">
      <w:pPr>
        <w:jc w:val="both"/>
        <w:rPr>
          <w:rFonts w:ascii="Arial" w:hAnsi="Arial" w:cs="Arial"/>
        </w:rPr>
      </w:pPr>
    </w:p>
    <w:p w:rsidR="002B7DD2" w:rsidRPr="00BA70C8" w:rsidRDefault="002B7DD2" w:rsidP="002B7DD2">
      <w:r>
        <w:rPr>
          <w:rFonts w:ascii="Arial" w:hAnsi="Arial" w:cs="Arial"/>
        </w:rPr>
        <w:t xml:space="preserve">ΑΓΟΡΑΣΤΗΣ                                                                  </w:t>
      </w:r>
      <w:r w:rsidRPr="00062883">
        <w:rPr>
          <w:rFonts w:ascii="Arial" w:hAnsi="Arial" w:cs="Arial"/>
        </w:rPr>
        <w:t>ΠΡΟΜΗΘΕΥΤΗΣ</w:t>
      </w:r>
    </w:p>
    <w:p w:rsidR="000E2BDA" w:rsidRDefault="000E2BDA" w:rsidP="000E2BDA">
      <w:pPr>
        <w:rPr>
          <w:rFonts w:ascii="Arial" w:hAnsi="Arial" w:cs="Arial"/>
        </w:rPr>
      </w:pPr>
    </w:p>
    <w:tbl>
      <w:tblPr>
        <w:tblpPr w:leftFromText="180" w:rightFromText="180" w:vertAnchor="text" w:horzAnchor="margin" w:tblpY="104"/>
        <w:tblW w:w="9916" w:type="dxa"/>
        <w:tblLook w:val="04A0"/>
      </w:tblPr>
      <w:tblGrid>
        <w:gridCol w:w="3652"/>
        <w:gridCol w:w="1134"/>
        <w:gridCol w:w="709"/>
        <w:gridCol w:w="4421"/>
      </w:tblGrid>
      <w:tr w:rsidR="00BC100C" w:rsidTr="00D54D1F">
        <w:trPr>
          <w:trHeight w:val="298"/>
        </w:trPr>
        <w:tc>
          <w:tcPr>
            <w:tcW w:w="3652" w:type="dxa"/>
            <w:hideMark/>
          </w:tcPr>
          <w:p w:rsidR="00BC100C" w:rsidRDefault="00BC100C" w:rsidP="00D54D1F">
            <w:pPr>
              <w:rPr>
                <w:rFonts w:ascii="Arial" w:hAnsi="Arial" w:cs="Arial"/>
              </w:rPr>
            </w:pPr>
            <w:r>
              <w:rPr>
                <w:rFonts w:ascii="Arial" w:hAnsi="Arial" w:cs="Arial"/>
              </w:rPr>
              <w:tab/>
            </w:r>
          </w:p>
        </w:tc>
        <w:tc>
          <w:tcPr>
            <w:tcW w:w="6264" w:type="dxa"/>
            <w:gridSpan w:val="3"/>
            <w:hideMark/>
          </w:tcPr>
          <w:p w:rsidR="00BC100C" w:rsidRDefault="00BC100C" w:rsidP="00D54D1F">
            <w:pPr>
              <w:rPr>
                <w:rFonts w:ascii="Arial" w:hAnsi="Arial" w:cs="Arial"/>
              </w:rPr>
            </w:pPr>
            <w:r>
              <w:rPr>
                <w:rFonts w:ascii="Arial" w:hAnsi="Arial" w:cs="Arial"/>
              </w:rPr>
              <w:t xml:space="preserve">Αντισυνταγματάρχης (ΤΧ)  Παναγιώτης Γκολφινόπουλος </w:t>
            </w:r>
          </w:p>
        </w:tc>
      </w:tr>
      <w:tr w:rsidR="00BC100C" w:rsidTr="00D54D1F">
        <w:trPr>
          <w:trHeight w:val="310"/>
        </w:trPr>
        <w:tc>
          <w:tcPr>
            <w:tcW w:w="4786" w:type="dxa"/>
            <w:gridSpan w:val="2"/>
            <w:hideMark/>
          </w:tcPr>
          <w:p w:rsidR="00BC100C" w:rsidRDefault="00BC100C" w:rsidP="00D54D1F">
            <w:pPr>
              <w:jc w:val="both"/>
              <w:rPr>
                <w:rFonts w:ascii="Arial" w:hAnsi="Arial" w:cs="Arial"/>
              </w:rPr>
            </w:pPr>
            <w:r>
              <w:rPr>
                <w:rFonts w:ascii="Arial" w:hAnsi="Arial" w:cs="Arial"/>
              </w:rPr>
              <w:t>Ακριβές Αντίγραφο</w:t>
            </w:r>
          </w:p>
        </w:tc>
        <w:tc>
          <w:tcPr>
            <w:tcW w:w="5130" w:type="dxa"/>
            <w:gridSpan w:val="2"/>
            <w:hideMark/>
          </w:tcPr>
          <w:p w:rsidR="00BC100C" w:rsidRDefault="00BC100C" w:rsidP="00D54D1F">
            <w:pPr>
              <w:rPr>
                <w:rFonts w:ascii="Arial" w:hAnsi="Arial" w:cs="Arial"/>
              </w:rPr>
            </w:pPr>
            <w:r>
              <w:rPr>
                <w:rFonts w:ascii="Arial" w:hAnsi="Arial" w:cs="Arial"/>
              </w:rPr>
              <w:t xml:space="preserve">        Υποδιοικητής</w:t>
            </w:r>
          </w:p>
        </w:tc>
      </w:tr>
      <w:tr w:rsidR="00BC100C" w:rsidTr="00D54D1F">
        <w:trPr>
          <w:trHeight w:val="293"/>
        </w:trPr>
        <w:tc>
          <w:tcPr>
            <w:tcW w:w="4786" w:type="dxa"/>
            <w:gridSpan w:val="2"/>
          </w:tcPr>
          <w:p w:rsidR="00BC100C" w:rsidRDefault="00BC100C" w:rsidP="00D54D1F">
            <w:pPr>
              <w:rPr>
                <w:rFonts w:ascii="Arial" w:hAnsi="Arial" w:cs="Arial"/>
              </w:rPr>
            </w:pPr>
          </w:p>
        </w:tc>
        <w:tc>
          <w:tcPr>
            <w:tcW w:w="5130" w:type="dxa"/>
            <w:gridSpan w:val="2"/>
            <w:hideMark/>
          </w:tcPr>
          <w:p w:rsidR="00BC100C" w:rsidRDefault="00BC100C" w:rsidP="00D54D1F">
            <w:pPr>
              <w:rPr>
                <w:rFonts w:ascii="Arial" w:hAnsi="Arial" w:cs="Arial"/>
              </w:rPr>
            </w:pPr>
            <w:r>
              <w:rPr>
                <w:rFonts w:ascii="Arial" w:hAnsi="Arial" w:cs="Arial"/>
              </w:rPr>
              <w:t xml:space="preserve">  (Για τον απουσιάζοντα Δκτή)</w:t>
            </w:r>
          </w:p>
        </w:tc>
      </w:tr>
      <w:tr w:rsidR="00BC100C" w:rsidTr="00D54D1F">
        <w:trPr>
          <w:trHeight w:val="222"/>
        </w:trPr>
        <w:tc>
          <w:tcPr>
            <w:tcW w:w="5495" w:type="dxa"/>
            <w:gridSpan w:val="3"/>
            <w:vAlign w:val="center"/>
            <w:hideMark/>
          </w:tcPr>
          <w:p w:rsidR="00BC100C" w:rsidRDefault="00BC100C" w:rsidP="00D54D1F">
            <w:pPr>
              <w:rPr>
                <w:rFonts w:ascii="Arial" w:hAnsi="Arial" w:cs="Arial"/>
              </w:rPr>
            </w:pPr>
            <w:r>
              <w:rPr>
                <w:rFonts w:ascii="Arial" w:hAnsi="Arial" w:cs="Arial"/>
              </w:rPr>
              <w:t xml:space="preserve">Αρχιλοχίας (ΕΜ – ΕΥ)   Σίμων Μάλλιαρης   </w:t>
            </w:r>
          </w:p>
        </w:tc>
        <w:tc>
          <w:tcPr>
            <w:tcW w:w="4421" w:type="dxa"/>
          </w:tcPr>
          <w:p w:rsidR="00BC100C" w:rsidRDefault="00BC100C" w:rsidP="00D54D1F">
            <w:pPr>
              <w:rPr>
                <w:rFonts w:ascii="Arial" w:hAnsi="Arial" w:cs="Arial"/>
              </w:rPr>
            </w:pPr>
          </w:p>
        </w:tc>
      </w:tr>
      <w:tr w:rsidR="00BC100C" w:rsidTr="00D54D1F">
        <w:trPr>
          <w:trHeight w:val="107"/>
        </w:trPr>
        <w:tc>
          <w:tcPr>
            <w:tcW w:w="5495" w:type="dxa"/>
            <w:gridSpan w:val="3"/>
            <w:vAlign w:val="center"/>
            <w:hideMark/>
          </w:tcPr>
          <w:p w:rsidR="00BC100C" w:rsidRDefault="00BC100C" w:rsidP="00D54D1F">
            <w:pPr>
              <w:pStyle w:val="a"/>
              <w:numPr>
                <w:ilvl w:val="0"/>
                <w:numId w:val="0"/>
              </w:numPr>
              <w:tabs>
                <w:tab w:val="left" w:pos="720"/>
              </w:tabs>
              <w:spacing w:line="240" w:lineRule="exact"/>
              <w:ind w:left="360" w:hanging="360"/>
              <w:rPr>
                <w:rFonts w:cs="Arial"/>
                <w:szCs w:val="24"/>
                <w:lang w:eastAsia="en-US"/>
              </w:rPr>
            </w:pPr>
            <w:r>
              <w:rPr>
                <w:rFonts w:cs="Arial"/>
                <w:szCs w:val="24"/>
                <w:lang w:eastAsia="en-US"/>
              </w:rPr>
              <w:t xml:space="preserve">   .     </w:t>
            </w:r>
            <w:r>
              <w:rPr>
                <w:rFonts w:cs="Arial"/>
                <w:szCs w:val="24"/>
              </w:rPr>
              <w:t xml:space="preserve"> Αξκός Συμβάσεως</w:t>
            </w:r>
          </w:p>
        </w:tc>
        <w:tc>
          <w:tcPr>
            <w:tcW w:w="4421" w:type="dxa"/>
          </w:tcPr>
          <w:p w:rsidR="00BC100C" w:rsidRDefault="00BC100C" w:rsidP="00D54D1F">
            <w:pPr>
              <w:rPr>
                <w:rFonts w:ascii="Arial" w:hAnsi="Arial" w:cs="Arial"/>
              </w:rPr>
            </w:pPr>
          </w:p>
        </w:tc>
      </w:tr>
    </w:tbl>
    <w:p w:rsidR="007B7E24" w:rsidRPr="000E2BDA" w:rsidRDefault="007B7E24" w:rsidP="000E2BDA">
      <w:pPr>
        <w:rPr>
          <w:rFonts w:ascii="Arial" w:hAnsi="Arial" w:cs="Arial"/>
        </w:rPr>
      </w:pPr>
    </w:p>
    <w:sectPr w:rsidR="007B7E24" w:rsidRPr="000E2BDA" w:rsidSect="00D36CE5">
      <w:headerReference w:type="default" r:id="rId8"/>
      <w:footerReference w:type="even" r:id="rId9"/>
      <w:footerReference w:type="default" r:id="rId10"/>
      <w:pgSz w:w="11906" w:h="16838"/>
      <w:pgMar w:top="1701" w:right="1134"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8EB" w:rsidRDefault="00ED48EB">
      <w:r>
        <w:separator/>
      </w:r>
    </w:p>
  </w:endnote>
  <w:endnote w:type="continuationSeparator" w:id="1">
    <w:p w:rsidR="00ED48EB" w:rsidRDefault="00ED48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DD" w:rsidRDefault="00A81CA2">
    <w:pPr>
      <w:pStyle w:val="a5"/>
      <w:framePr w:wrap="around" w:vAnchor="text" w:hAnchor="margin" w:xAlign="center" w:y="1"/>
      <w:rPr>
        <w:rStyle w:val="a6"/>
      </w:rPr>
    </w:pPr>
    <w:r>
      <w:rPr>
        <w:rStyle w:val="a6"/>
      </w:rPr>
      <w:fldChar w:fldCharType="begin"/>
    </w:r>
    <w:r w:rsidR="000C0ADD">
      <w:rPr>
        <w:rStyle w:val="a6"/>
      </w:rPr>
      <w:instrText xml:space="preserve">PAGE  </w:instrText>
    </w:r>
    <w:r>
      <w:rPr>
        <w:rStyle w:val="a6"/>
      </w:rPr>
      <w:fldChar w:fldCharType="end"/>
    </w:r>
  </w:p>
  <w:p w:rsidR="000C0ADD" w:rsidRDefault="000C0AD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DD" w:rsidRPr="003375DD" w:rsidRDefault="000C0ADD" w:rsidP="003375DD">
    <w:pPr>
      <w:pStyle w:val="a5"/>
      <w:jc w:val="center"/>
      <w:rPr>
        <w:rFonts w:ascii="Arial" w:hAnsi="Arial" w:cs="Arial"/>
      </w:rPr>
    </w:pP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8EB" w:rsidRDefault="00ED48EB">
      <w:r>
        <w:separator/>
      </w:r>
    </w:p>
  </w:footnote>
  <w:footnote w:type="continuationSeparator" w:id="1">
    <w:p w:rsidR="00ED48EB" w:rsidRDefault="00ED4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DD" w:rsidRPr="003375DD" w:rsidRDefault="000C0ADD" w:rsidP="003375DD">
    <w:pPr>
      <w:pStyle w:val="a5"/>
      <w:jc w:val="center"/>
      <w:rPr>
        <w:rStyle w:val="a6"/>
        <w:rFonts w:ascii="Arial" w:hAnsi="Arial" w:cs="Arial"/>
      </w:rPr>
    </w:pPr>
    <w:r>
      <w:rPr>
        <w:rStyle w:val="a6"/>
        <w:rFonts w:ascii="Arial" w:hAnsi="Arial" w:cs="Arial"/>
      </w:rPr>
      <w:t>Γ</w:t>
    </w:r>
    <w:r w:rsidRPr="003375DD">
      <w:rPr>
        <w:rStyle w:val="a6"/>
        <w:rFonts w:ascii="Arial" w:hAnsi="Arial" w:cs="Arial"/>
      </w:rPr>
      <w:t>-</w:t>
    </w:r>
    <w:r w:rsidR="00A81CA2" w:rsidRPr="003375DD">
      <w:rPr>
        <w:rStyle w:val="a6"/>
        <w:rFonts w:ascii="Arial" w:hAnsi="Arial" w:cs="Arial"/>
      </w:rPr>
      <w:fldChar w:fldCharType="begin"/>
    </w:r>
    <w:r w:rsidRPr="003375DD">
      <w:rPr>
        <w:rStyle w:val="a6"/>
        <w:rFonts w:ascii="Arial" w:hAnsi="Arial" w:cs="Arial"/>
      </w:rPr>
      <w:instrText xml:space="preserve">PAGE  </w:instrText>
    </w:r>
    <w:r w:rsidR="00A81CA2" w:rsidRPr="003375DD">
      <w:rPr>
        <w:rStyle w:val="a6"/>
        <w:rFonts w:ascii="Arial" w:hAnsi="Arial" w:cs="Arial"/>
      </w:rPr>
      <w:fldChar w:fldCharType="separate"/>
    </w:r>
    <w:r w:rsidR="001C6DFE">
      <w:rPr>
        <w:rStyle w:val="a6"/>
        <w:rFonts w:ascii="Arial" w:hAnsi="Arial" w:cs="Arial"/>
        <w:noProof/>
      </w:rPr>
      <w:t>9</w:t>
    </w:r>
    <w:r w:rsidR="00A81CA2" w:rsidRPr="003375DD">
      <w:rPr>
        <w:rStyle w:val="a6"/>
        <w:rFonts w:ascii="Arial" w:hAnsi="Arial" w:cs="Arial"/>
      </w:rPr>
      <w:fldChar w:fldCharType="end"/>
    </w:r>
  </w:p>
  <w:p w:rsidR="000C0ADD" w:rsidRDefault="000C0AD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0EA1A6"/>
    <w:lvl w:ilvl="0">
      <w:start w:val="1"/>
      <w:numFmt w:val="bullet"/>
      <w:pStyle w:val="a"/>
      <w:lvlText w:val=""/>
      <w:lvlJc w:val="left"/>
      <w:pPr>
        <w:tabs>
          <w:tab w:val="num" w:pos="360"/>
        </w:tabs>
        <w:ind w:left="360" w:hanging="360"/>
      </w:pPr>
      <w:rPr>
        <w:rFonts w:ascii="Symbol" w:hAnsi="Symbol" w:hint="default"/>
      </w:rPr>
    </w:lvl>
  </w:abstractNum>
  <w:abstractNum w:abstractNumId="1">
    <w:nsid w:val="0DFB79BD"/>
    <w:multiLevelType w:val="hybridMultilevel"/>
    <w:tmpl w:val="7C3CA198"/>
    <w:lvl w:ilvl="0" w:tplc="C92AE79C">
      <w:start w:val="1"/>
      <w:numFmt w:val="decimal"/>
      <w:lvlText w:val="%1."/>
      <w:lvlJc w:val="left"/>
      <w:pPr>
        <w:tabs>
          <w:tab w:val="num" w:pos="750"/>
        </w:tabs>
        <w:ind w:left="750" w:hanging="390"/>
      </w:pPr>
      <w:rPr>
        <w:rFonts w:ascii="Times New Roman" w:hAnsi="Times New Roman" w:cs="Times New Roman"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85E024E"/>
    <w:multiLevelType w:val="hybridMultilevel"/>
    <w:tmpl w:val="F97CD17A"/>
    <w:lvl w:ilvl="0" w:tplc="0408000F">
      <w:start w:val="1"/>
      <w:numFmt w:val="decimal"/>
      <w:lvlText w:val="%1."/>
      <w:lvlJc w:val="left"/>
      <w:pPr>
        <w:tabs>
          <w:tab w:val="num" w:pos="900"/>
        </w:tabs>
        <w:ind w:left="90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570842"/>
    <w:multiLevelType w:val="hybridMultilevel"/>
    <w:tmpl w:val="27DEE33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212C58B9"/>
    <w:multiLevelType w:val="hybridMultilevel"/>
    <w:tmpl w:val="02DAD17E"/>
    <w:lvl w:ilvl="0" w:tplc="189A1A44">
      <w:start w:val="1"/>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5">
    <w:nsid w:val="36FE5BD5"/>
    <w:multiLevelType w:val="hybridMultilevel"/>
    <w:tmpl w:val="0382DDFE"/>
    <w:lvl w:ilvl="0" w:tplc="AE8E1424">
      <w:start w:val="13"/>
      <w:numFmt w:val="decimal"/>
      <w:lvlText w:val="%1."/>
      <w:lvlJc w:val="left"/>
      <w:pPr>
        <w:tabs>
          <w:tab w:val="num" w:pos="1020"/>
        </w:tabs>
        <w:ind w:left="1020" w:hanging="6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7032598"/>
    <w:multiLevelType w:val="hybridMultilevel"/>
    <w:tmpl w:val="C4C41358"/>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A3421A6"/>
    <w:multiLevelType w:val="hybridMultilevel"/>
    <w:tmpl w:val="13AAB52C"/>
    <w:lvl w:ilvl="0" w:tplc="2FCAC500">
      <w:start w:val="14"/>
      <w:numFmt w:val="decimal"/>
      <w:lvlText w:val="%1."/>
      <w:lvlJc w:val="left"/>
      <w:pPr>
        <w:tabs>
          <w:tab w:val="num" w:pos="825"/>
        </w:tabs>
        <w:ind w:left="825" w:hanging="4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EB0236C"/>
    <w:multiLevelType w:val="hybridMultilevel"/>
    <w:tmpl w:val="1E04EB50"/>
    <w:lvl w:ilvl="0" w:tplc="35845E68">
      <w:start w:val="1"/>
      <w:numFmt w:val="decimal"/>
      <w:lvlText w:val="%1."/>
      <w:lvlJc w:val="left"/>
      <w:pPr>
        <w:ind w:left="1425" w:hanging="1005"/>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nsid w:val="4B472FFE"/>
    <w:multiLevelType w:val="singleLevel"/>
    <w:tmpl w:val="A67C803C"/>
    <w:lvl w:ilvl="0">
      <w:start w:val="1"/>
      <w:numFmt w:val="decimal"/>
      <w:lvlText w:val="%1."/>
      <w:lvlJc w:val="left"/>
      <w:pPr>
        <w:tabs>
          <w:tab w:val="num" w:pos="1440"/>
        </w:tabs>
        <w:ind w:left="1440" w:hanging="540"/>
      </w:pPr>
      <w:rPr>
        <w:rFonts w:hint="default"/>
      </w:rPr>
    </w:lvl>
  </w:abstractNum>
  <w:abstractNum w:abstractNumId="10">
    <w:nsid w:val="506443DA"/>
    <w:multiLevelType w:val="hybridMultilevel"/>
    <w:tmpl w:val="E8468CD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50F762BD"/>
    <w:multiLevelType w:val="hybridMultilevel"/>
    <w:tmpl w:val="89D664B4"/>
    <w:lvl w:ilvl="0" w:tplc="453A5498">
      <w:start w:val="2"/>
      <w:numFmt w:val="decimal"/>
      <w:lvlText w:val="%1."/>
      <w:lvlJc w:val="left"/>
      <w:pPr>
        <w:ind w:left="9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5251EC"/>
    <w:multiLevelType w:val="hybridMultilevel"/>
    <w:tmpl w:val="03D0ACF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5CDF30F0"/>
    <w:multiLevelType w:val="hybridMultilevel"/>
    <w:tmpl w:val="37D2CCD8"/>
    <w:lvl w:ilvl="0" w:tplc="68EA6512">
      <w:start w:val="2"/>
      <w:numFmt w:val="decimal"/>
      <w:lvlText w:val="%1."/>
      <w:lvlJc w:val="left"/>
      <w:pPr>
        <w:ind w:left="928" w:hanging="360"/>
      </w:pPr>
      <w:rPr>
        <w:rFonts w:hint="default"/>
        <w:b w:val="0"/>
      </w:rPr>
    </w:lvl>
    <w:lvl w:ilvl="1" w:tplc="04080019" w:tentative="1">
      <w:start w:val="1"/>
      <w:numFmt w:val="lowerLetter"/>
      <w:lvlText w:val="%2."/>
      <w:lvlJc w:val="left"/>
      <w:pPr>
        <w:ind w:left="1408" w:hanging="360"/>
      </w:pPr>
    </w:lvl>
    <w:lvl w:ilvl="2" w:tplc="0408001B" w:tentative="1">
      <w:start w:val="1"/>
      <w:numFmt w:val="lowerRoman"/>
      <w:lvlText w:val="%3."/>
      <w:lvlJc w:val="right"/>
      <w:pPr>
        <w:ind w:left="2128" w:hanging="180"/>
      </w:pPr>
    </w:lvl>
    <w:lvl w:ilvl="3" w:tplc="0408000F" w:tentative="1">
      <w:start w:val="1"/>
      <w:numFmt w:val="decimal"/>
      <w:lvlText w:val="%4."/>
      <w:lvlJc w:val="left"/>
      <w:pPr>
        <w:ind w:left="2848" w:hanging="360"/>
      </w:pPr>
    </w:lvl>
    <w:lvl w:ilvl="4" w:tplc="04080019" w:tentative="1">
      <w:start w:val="1"/>
      <w:numFmt w:val="lowerLetter"/>
      <w:lvlText w:val="%5."/>
      <w:lvlJc w:val="left"/>
      <w:pPr>
        <w:ind w:left="3568" w:hanging="360"/>
      </w:pPr>
    </w:lvl>
    <w:lvl w:ilvl="5" w:tplc="0408001B" w:tentative="1">
      <w:start w:val="1"/>
      <w:numFmt w:val="lowerRoman"/>
      <w:lvlText w:val="%6."/>
      <w:lvlJc w:val="right"/>
      <w:pPr>
        <w:ind w:left="4288" w:hanging="180"/>
      </w:pPr>
    </w:lvl>
    <w:lvl w:ilvl="6" w:tplc="0408000F" w:tentative="1">
      <w:start w:val="1"/>
      <w:numFmt w:val="decimal"/>
      <w:lvlText w:val="%7."/>
      <w:lvlJc w:val="left"/>
      <w:pPr>
        <w:ind w:left="5008" w:hanging="360"/>
      </w:pPr>
    </w:lvl>
    <w:lvl w:ilvl="7" w:tplc="04080019" w:tentative="1">
      <w:start w:val="1"/>
      <w:numFmt w:val="lowerLetter"/>
      <w:lvlText w:val="%8."/>
      <w:lvlJc w:val="left"/>
      <w:pPr>
        <w:ind w:left="5728" w:hanging="360"/>
      </w:pPr>
    </w:lvl>
    <w:lvl w:ilvl="8" w:tplc="0408001B" w:tentative="1">
      <w:start w:val="1"/>
      <w:numFmt w:val="lowerRoman"/>
      <w:lvlText w:val="%9."/>
      <w:lvlJc w:val="right"/>
      <w:pPr>
        <w:ind w:left="6448" w:hanging="180"/>
      </w:pPr>
    </w:lvl>
  </w:abstractNum>
  <w:abstractNum w:abstractNumId="14">
    <w:nsid w:val="5DFC46FE"/>
    <w:multiLevelType w:val="hybridMultilevel"/>
    <w:tmpl w:val="8FDA26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E3E3CD5"/>
    <w:multiLevelType w:val="hybridMultilevel"/>
    <w:tmpl w:val="E9588FE4"/>
    <w:lvl w:ilvl="0" w:tplc="8184101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7A60D09"/>
    <w:multiLevelType w:val="hybridMultilevel"/>
    <w:tmpl w:val="88A6C33C"/>
    <w:lvl w:ilvl="0" w:tplc="0408000F">
      <w:start w:val="1"/>
      <w:numFmt w:val="decimal"/>
      <w:lvlText w:val="%1."/>
      <w:lvlJc w:val="left"/>
      <w:pPr>
        <w:tabs>
          <w:tab w:val="num" w:pos="1380"/>
        </w:tabs>
        <w:ind w:left="1380" w:hanging="360"/>
      </w:pPr>
    </w:lvl>
    <w:lvl w:ilvl="1" w:tplc="04080019" w:tentative="1">
      <w:start w:val="1"/>
      <w:numFmt w:val="lowerLetter"/>
      <w:lvlText w:val="%2."/>
      <w:lvlJc w:val="left"/>
      <w:pPr>
        <w:tabs>
          <w:tab w:val="num" w:pos="2100"/>
        </w:tabs>
        <w:ind w:left="2100" w:hanging="360"/>
      </w:pPr>
    </w:lvl>
    <w:lvl w:ilvl="2" w:tplc="0408001B" w:tentative="1">
      <w:start w:val="1"/>
      <w:numFmt w:val="lowerRoman"/>
      <w:lvlText w:val="%3."/>
      <w:lvlJc w:val="right"/>
      <w:pPr>
        <w:tabs>
          <w:tab w:val="num" w:pos="2820"/>
        </w:tabs>
        <w:ind w:left="2820" w:hanging="180"/>
      </w:pPr>
    </w:lvl>
    <w:lvl w:ilvl="3" w:tplc="0408000F" w:tentative="1">
      <w:start w:val="1"/>
      <w:numFmt w:val="decimal"/>
      <w:lvlText w:val="%4."/>
      <w:lvlJc w:val="left"/>
      <w:pPr>
        <w:tabs>
          <w:tab w:val="num" w:pos="3540"/>
        </w:tabs>
        <w:ind w:left="3540" w:hanging="360"/>
      </w:pPr>
    </w:lvl>
    <w:lvl w:ilvl="4" w:tplc="04080019" w:tentative="1">
      <w:start w:val="1"/>
      <w:numFmt w:val="lowerLetter"/>
      <w:lvlText w:val="%5."/>
      <w:lvlJc w:val="left"/>
      <w:pPr>
        <w:tabs>
          <w:tab w:val="num" w:pos="4260"/>
        </w:tabs>
        <w:ind w:left="4260" w:hanging="360"/>
      </w:pPr>
    </w:lvl>
    <w:lvl w:ilvl="5" w:tplc="0408001B" w:tentative="1">
      <w:start w:val="1"/>
      <w:numFmt w:val="lowerRoman"/>
      <w:lvlText w:val="%6."/>
      <w:lvlJc w:val="right"/>
      <w:pPr>
        <w:tabs>
          <w:tab w:val="num" w:pos="4980"/>
        </w:tabs>
        <w:ind w:left="4980" w:hanging="180"/>
      </w:pPr>
    </w:lvl>
    <w:lvl w:ilvl="6" w:tplc="0408000F" w:tentative="1">
      <w:start w:val="1"/>
      <w:numFmt w:val="decimal"/>
      <w:lvlText w:val="%7."/>
      <w:lvlJc w:val="left"/>
      <w:pPr>
        <w:tabs>
          <w:tab w:val="num" w:pos="5700"/>
        </w:tabs>
        <w:ind w:left="5700" w:hanging="360"/>
      </w:pPr>
    </w:lvl>
    <w:lvl w:ilvl="7" w:tplc="04080019" w:tentative="1">
      <w:start w:val="1"/>
      <w:numFmt w:val="lowerLetter"/>
      <w:lvlText w:val="%8."/>
      <w:lvlJc w:val="left"/>
      <w:pPr>
        <w:tabs>
          <w:tab w:val="num" w:pos="6420"/>
        </w:tabs>
        <w:ind w:left="6420" w:hanging="360"/>
      </w:pPr>
    </w:lvl>
    <w:lvl w:ilvl="8" w:tplc="0408001B" w:tentative="1">
      <w:start w:val="1"/>
      <w:numFmt w:val="lowerRoman"/>
      <w:lvlText w:val="%9."/>
      <w:lvlJc w:val="right"/>
      <w:pPr>
        <w:tabs>
          <w:tab w:val="num" w:pos="7140"/>
        </w:tabs>
        <w:ind w:left="7140" w:hanging="180"/>
      </w:pPr>
    </w:lvl>
  </w:abstractNum>
  <w:abstractNum w:abstractNumId="17">
    <w:nsid w:val="6A10480F"/>
    <w:multiLevelType w:val="hybridMultilevel"/>
    <w:tmpl w:val="6B921B72"/>
    <w:lvl w:ilvl="0" w:tplc="CAF24A30">
      <w:start w:val="13"/>
      <w:numFmt w:val="decimal"/>
      <w:lvlText w:val="%1."/>
      <w:lvlJc w:val="left"/>
      <w:pPr>
        <w:tabs>
          <w:tab w:val="num" w:pos="885"/>
        </w:tabs>
        <w:ind w:left="885" w:hanging="5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FCB2049"/>
    <w:multiLevelType w:val="hybridMultilevel"/>
    <w:tmpl w:val="9FF29E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90D393F"/>
    <w:multiLevelType w:val="hybridMultilevel"/>
    <w:tmpl w:val="443888D8"/>
    <w:lvl w:ilvl="0" w:tplc="42368C70">
      <w:start w:val="14"/>
      <w:numFmt w:val="decimal"/>
      <w:lvlText w:val="%1."/>
      <w:lvlJc w:val="left"/>
      <w:pPr>
        <w:tabs>
          <w:tab w:val="num" w:pos="960"/>
        </w:tabs>
        <w:ind w:left="960" w:hanging="600"/>
      </w:pPr>
      <w:rPr>
        <w:rFonts w:ascii="Times New Roman" w:hAnsi="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7"/>
  </w:num>
  <w:num w:numId="4">
    <w:abstractNumId w:val="5"/>
  </w:num>
  <w:num w:numId="5">
    <w:abstractNumId w:val="7"/>
  </w:num>
  <w:num w:numId="6">
    <w:abstractNumId w:val="19"/>
  </w:num>
  <w:num w:numId="7">
    <w:abstractNumId w:val="4"/>
  </w:num>
  <w:num w:numId="8">
    <w:abstractNumId w:val="1"/>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16"/>
  </w:num>
  <w:num w:numId="16">
    <w:abstractNumId w:val="9"/>
  </w:num>
  <w:num w:numId="17">
    <w:abstractNumId w:val="11"/>
  </w:num>
  <w:num w:numId="18">
    <w:abstractNumId w:val="8"/>
  </w:num>
  <w:num w:numId="19">
    <w:abstractNumId w:val="1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0465B6"/>
    <w:rsid w:val="00000508"/>
    <w:rsid w:val="000009AD"/>
    <w:rsid w:val="0000213E"/>
    <w:rsid w:val="00003F18"/>
    <w:rsid w:val="000061A5"/>
    <w:rsid w:val="00007EA3"/>
    <w:rsid w:val="00012B4F"/>
    <w:rsid w:val="00020A69"/>
    <w:rsid w:val="00021B53"/>
    <w:rsid w:val="00023A67"/>
    <w:rsid w:val="00025FED"/>
    <w:rsid w:val="00030310"/>
    <w:rsid w:val="000323B6"/>
    <w:rsid w:val="00036A98"/>
    <w:rsid w:val="00041BFF"/>
    <w:rsid w:val="000465B6"/>
    <w:rsid w:val="0005186E"/>
    <w:rsid w:val="00051942"/>
    <w:rsid w:val="000522C0"/>
    <w:rsid w:val="00053FE0"/>
    <w:rsid w:val="00054A46"/>
    <w:rsid w:val="00054FD2"/>
    <w:rsid w:val="00055767"/>
    <w:rsid w:val="0005576D"/>
    <w:rsid w:val="00066F88"/>
    <w:rsid w:val="00067CBB"/>
    <w:rsid w:val="00071B3E"/>
    <w:rsid w:val="000736F5"/>
    <w:rsid w:val="00074A32"/>
    <w:rsid w:val="000753AA"/>
    <w:rsid w:val="0007760A"/>
    <w:rsid w:val="00081AC7"/>
    <w:rsid w:val="000852C2"/>
    <w:rsid w:val="00085ECB"/>
    <w:rsid w:val="00086403"/>
    <w:rsid w:val="00091202"/>
    <w:rsid w:val="00091C30"/>
    <w:rsid w:val="000A6E6E"/>
    <w:rsid w:val="000B51FB"/>
    <w:rsid w:val="000C0ADD"/>
    <w:rsid w:val="000C4212"/>
    <w:rsid w:val="000C4C2F"/>
    <w:rsid w:val="000C75D4"/>
    <w:rsid w:val="000E26F7"/>
    <w:rsid w:val="000E2BDA"/>
    <w:rsid w:val="000E3DD5"/>
    <w:rsid w:val="000F3C84"/>
    <w:rsid w:val="0010111A"/>
    <w:rsid w:val="001011B5"/>
    <w:rsid w:val="00101BB2"/>
    <w:rsid w:val="001103B3"/>
    <w:rsid w:val="001140CD"/>
    <w:rsid w:val="001201FB"/>
    <w:rsid w:val="00133068"/>
    <w:rsid w:val="001371BE"/>
    <w:rsid w:val="00144221"/>
    <w:rsid w:val="00144ABD"/>
    <w:rsid w:val="0014537B"/>
    <w:rsid w:val="0014734B"/>
    <w:rsid w:val="00147592"/>
    <w:rsid w:val="0015316F"/>
    <w:rsid w:val="00155CC1"/>
    <w:rsid w:val="00157DF3"/>
    <w:rsid w:val="00161690"/>
    <w:rsid w:val="001669C5"/>
    <w:rsid w:val="00167394"/>
    <w:rsid w:val="001802AF"/>
    <w:rsid w:val="0018077F"/>
    <w:rsid w:val="00183B0A"/>
    <w:rsid w:val="00195901"/>
    <w:rsid w:val="001A0EE9"/>
    <w:rsid w:val="001A18A3"/>
    <w:rsid w:val="001A4813"/>
    <w:rsid w:val="001A6D0C"/>
    <w:rsid w:val="001A7052"/>
    <w:rsid w:val="001A7DE1"/>
    <w:rsid w:val="001B0304"/>
    <w:rsid w:val="001C1B20"/>
    <w:rsid w:val="001C394C"/>
    <w:rsid w:val="001C4D5F"/>
    <w:rsid w:val="001C6DFE"/>
    <w:rsid w:val="001C782C"/>
    <w:rsid w:val="001D3B06"/>
    <w:rsid w:val="001D521E"/>
    <w:rsid w:val="001D6E15"/>
    <w:rsid w:val="001D778B"/>
    <w:rsid w:val="001E4CFE"/>
    <w:rsid w:val="001E5990"/>
    <w:rsid w:val="001F691F"/>
    <w:rsid w:val="00202A34"/>
    <w:rsid w:val="00213FFA"/>
    <w:rsid w:val="00215F2E"/>
    <w:rsid w:val="00231195"/>
    <w:rsid w:val="00233882"/>
    <w:rsid w:val="0024076A"/>
    <w:rsid w:val="00241104"/>
    <w:rsid w:val="002435B6"/>
    <w:rsid w:val="002504A3"/>
    <w:rsid w:val="0025376E"/>
    <w:rsid w:val="00280B14"/>
    <w:rsid w:val="002951D2"/>
    <w:rsid w:val="00296808"/>
    <w:rsid w:val="002A0D7E"/>
    <w:rsid w:val="002A2E05"/>
    <w:rsid w:val="002A4BD1"/>
    <w:rsid w:val="002A5497"/>
    <w:rsid w:val="002B36A3"/>
    <w:rsid w:val="002B3F69"/>
    <w:rsid w:val="002B7DD2"/>
    <w:rsid w:val="002D4684"/>
    <w:rsid w:val="002D6E11"/>
    <w:rsid w:val="002E1BB3"/>
    <w:rsid w:val="002E5341"/>
    <w:rsid w:val="002E5EC7"/>
    <w:rsid w:val="002F267F"/>
    <w:rsid w:val="002F3691"/>
    <w:rsid w:val="002F72CD"/>
    <w:rsid w:val="00304D85"/>
    <w:rsid w:val="00310371"/>
    <w:rsid w:val="0031399F"/>
    <w:rsid w:val="003167CC"/>
    <w:rsid w:val="0032373D"/>
    <w:rsid w:val="00331E0A"/>
    <w:rsid w:val="003375DD"/>
    <w:rsid w:val="00337CD0"/>
    <w:rsid w:val="003430E0"/>
    <w:rsid w:val="003435F0"/>
    <w:rsid w:val="00345077"/>
    <w:rsid w:val="003509D1"/>
    <w:rsid w:val="003653C7"/>
    <w:rsid w:val="00381BAF"/>
    <w:rsid w:val="00387960"/>
    <w:rsid w:val="00390770"/>
    <w:rsid w:val="00393160"/>
    <w:rsid w:val="003B4972"/>
    <w:rsid w:val="003B4B6F"/>
    <w:rsid w:val="003B65DF"/>
    <w:rsid w:val="003B701D"/>
    <w:rsid w:val="003C4E12"/>
    <w:rsid w:val="003C6501"/>
    <w:rsid w:val="003C7580"/>
    <w:rsid w:val="003C7876"/>
    <w:rsid w:val="003D32E7"/>
    <w:rsid w:val="003D510D"/>
    <w:rsid w:val="003E77EE"/>
    <w:rsid w:val="003F39E4"/>
    <w:rsid w:val="003F409C"/>
    <w:rsid w:val="003F5793"/>
    <w:rsid w:val="003F7F02"/>
    <w:rsid w:val="003F7F3B"/>
    <w:rsid w:val="00401FB6"/>
    <w:rsid w:val="004105C1"/>
    <w:rsid w:val="00411B65"/>
    <w:rsid w:val="0041346F"/>
    <w:rsid w:val="004163DC"/>
    <w:rsid w:val="00426B00"/>
    <w:rsid w:val="00432E82"/>
    <w:rsid w:val="004338FF"/>
    <w:rsid w:val="0043456D"/>
    <w:rsid w:val="00436C19"/>
    <w:rsid w:val="00446030"/>
    <w:rsid w:val="0044608A"/>
    <w:rsid w:val="004572C0"/>
    <w:rsid w:val="00475DDD"/>
    <w:rsid w:val="004766A1"/>
    <w:rsid w:val="0047740C"/>
    <w:rsid w:val="00491CEC"/>
    <w:rsid w:val="004923CE"/>
    <w:rsid w:val="004A50E7"/>
    <w:rsid w:val="004A6356"/>
    <w:rsid w:val="004B2EA0"/>
    <w:rsid w:val="004B37A2"/>
    <w:rsid w:val="004B5404"/>
    <w:rsid w:val="004C028B"/>
    <w:rsid w:val="004C0332"/>
    <w:rsid w:val="004C3377"/>
    <w:rsid w:val="004C55C2"/>
    <w:rsid w:val="004C5F5D"/>
    <w:rsid w:val="004D0B57"/>
    <w:rsid w:val="004D1552"/>
    <w:rsid w:val="004D2414"/>
    <w:rsid w:val="004D3E67"/>
    <w:rsid w:val="004E01E1"/>
    <w:rsid w:val="004E5969"/>
    <w:rsid w:val="004E5E1D"/>
    <w:rsid w:val="004E712E"/>
    <w:rsid w:val="004F3688"/>
    <w:rsid w:val="004F7518"/>
    <w:rsid w:val="00501F58"/>
    <w:rsid w:val="00502C27"/>
    <w:rsid w:val="005056BF"/>
    <w:rsid w:val="0051119F"/>
    <w:rsid w:val="00511BF6"/>
    <w:rsid w:val="00513F8E"/>
    <w:rsid w:val="00514332"/>
    <w:rsid w:val="00516AEF"/>
    <w:rsid w:val="00516B52"/>
    <w:rsid w:val="00524289"/>
    <w:rsid w:val="00525B08"/>
    <w:rsid w:val="0055508C"/>
    <w:rsid w:val="0056727C"/>
    <w:rsid w:val="00570E81"/>
    <w:rsid w:val="0057150F"/>
    <w:rsid w:val="005729D5"/>
    <w:rsid w:val="00573F46"/>
    <w:rsid w:val="00574D50"/>
    <w:rsid w:val="00587A9A"/>
    <w:rsid w:val="005904E1"/>
    <w:rsid w:val="005A308B"/>
    <w:rsid w:val="005B03DC"/>
    <w:rsid w:val="005B2805"/>
    <w:rsid w:val="005D539C"/>
    <w:rsid w:val="005D6795"/>
    <w:rsid w:val="005E425B"/>
    <w:rsid w:val="005E711E"/>
    <w:rsid w:val="005F307D"/>
    <w:rsid w:val="005F516E"/>
    <w:rsid w:val="005F54CD"/>
    <w:rsid w:val="005F58AA"/>
    <w:rsid w:val="00603A47"/>
    <w:rsid w:val="00611461"/>
    <w:rsid w:val="00616C3D"/>
    <w:rsid w:val="006217BC"/>
    <w:rsid w:val="006246BF"/>
    <w:rsid w:val="00625C0D"/>
    <w:rsid w:val="00636A2D"/>
    <w:rsid w:val="006469D1"/>
    <w:rsid w:val="00653159"/>
    <w:rsid w:val="00660093"/>
    <w:rsid w:val="0066405F"/>
    <w:rsid w:val="0066470D"/>
    <w:rsid w:val="00664D24"/>
    <w:rsid w:val="006664AF"/>
    <w:rsid w:val="006705CE"/>
    <w:rsid w:val="00672231"/>
    <w:rsid w:val="006771F7"/>
    <w:rsid w:val="0068085F"/>
    <w:rsid w:val="00680B05"/>
    <w:rsid w:val="0068200D"/>
    <w:rsid w:val="00682321"/>
    <w:rsid w:val="006844A5"/>
    <w:rsid w:val="00697AD1"/>
    <w:rsid w:val="00697BF0"/>
    <w:rsid w:val="006A6B37"/>
    <w:rsid w:val="006A6BC9"/>
    <w:rsid w:val="006B03A7"/>
    <w:rsid w:val="006B31ED"/>
    <w:rsid w:val="006C3771"/>
    <w:rsid w:val="006D0C30"/>
    <w:rsid w:val="006D74E9"/>
    <w:rsid w:val="006D7C17"/>
    <w:rsid w:val="006E0DE6"/>
    <w:rsid w:val="006E44C6"/>
    <w:rsid w:val="006E6AF4"/>
    <w:rsid w:val="006F6E7E"/>
    <w:rsid w:val="006F7FFE"/>
    <w:rsid w:val="00701FD8"/>
    <w:rsid w:val="007033D0"/>
    <w:rsid w:val="007053D4"/>
    <w:rsid w:val="00710DD4"/>
    <w:rsid w:val="00714A5C"/>
    <w:rsid w:val="00714B52"/>
    <w:rsid w:val="00720ED8"/>
    <w:rsid w:val="0072127A"/>
    <w:rsid w:val="00723361"/>
    <w:rsid w:val="00723A7D"/>
    <w:rsid w:val="007269BD"/>
    <w:rsid w:val="00727A48"/>
    <w:rsid w:val="00727C94"/>
    <w:rsid w:val="0074185C"/>
    <w:rsid w:val="00743DAB"/>
    <w:rsid w:val="0075017D"/>
    <w:rsid w:val="00755A07"/>
    <w:rsid w:val="00756148"/>
    <w:rsid w:val="00756B58"/>
    <w:rsid w:val="007619B4"/>
    <w:rsid w:val="00763575"/>
    <w:rsid w:val="00774139"/>
    <w:rsid w:val="00774872"/>
    <w:rsid w:val="007811FF"/>
    <w:rsid w:val="007832CF"/>
    <w:rsid w:val="00787DDE"/>
    <w:rsid w:val="00787F06"/>
    <w:rsid w:val="0079292C"/>
    <w:rsid w:val="007A1475"/>
    <w:rsid w:val="007A225B"/>
    <w:rsid w:val="007A7E5E"/>
    <w:rsid w:val="007B432B"/>
    <w:rsid w:val="007B7ABC"/>
    <w:rsid w:val="007B7E24"/>
    <w:rsid w:val="007C1F61"/>
    <w:rsid w:val="007C4ED1"/>
    <w:rsid w:val="007C7060"/>
    <w:rsid w:val="007D191B"/>
    <w:rsid w:val="007D768E"/>
    <w:rsid w:val="007E1DDE"/>
    <w:rsid w:val="007E4139"/>
    <w:rsid w:val="007E7A41"/>
    <w:rsid w:val="008026E0"/>
    <w:rsid w:val="00804924"/>
    <w:rsid w:val="008079A5"/>
    <w:rsid w:val="00817150"/>
    <w:rsid w:val="00821C0E"/>
    <w:rsid w:val="00822C73"/>
    <w:rsid w:val="00827C9D"/>
    <w:rsid w:val="0083088E"/>
    <w:rsid w:val="00831CE1"/>
    <w:rsid w:val="00831E58"/>
    <w:rsid w:val="00832746"/>
    <w:rsid w:val="00832ADC"/>
    <w:rsid w:val="00835833"/>
    <w:rsid w:val="0083598B"/>
    <w:rsid w:val="00835A5E"/>
    <w:rsid w:val="008371E5"/>
    <w:rsid w:val="00843F29"/>
    <w:rsid w:val="00846377"/>
    <w:rsid w:val="00846EAD"/>
    <w:rsid w:val="00857916"/>
    <w:rsid w:val="008607FA"/>
    <w:rsid w:val="00864886"/>
    <w:rsid w:val="00875F02"/>
    <w:rsid w:val="008831C1"/>
    <w:rsid w:val="008834F8"/>
    <w:rsid w:val="00883C59"/>
    <w:rsid w:val="00885435"/>
    <w:rsid w:val="00890D2C"/>
    <w:rsid w:val="0089420D"/>
    <w:rsid w:val="00894DB8"/>
    <w:rsid w:val="00895450"/>
    <w:rsid w:val="00897B34"/>
    <w:rsid w:val="00897CBB"/>
    <w:rsid w:val="008A12C1"/>
    <w:rsid w:val="008B19C2"/>
    <w:rsid w:val="008B250D"/>
    <w:rsid w:val="008B5657"/>
    <w:rsid w:val="008C4052"/>
    <w:rsid w:val="008D36EA"/>
    <w:rsid w:val="008D43A7"/>
    <w:rsid w:val="008D478C"/>
    <w:rsid w:val="008D48BE"/>
    <w:rsid w:val="008D4E0A"/>
    <w:rsid w:val="008D5CF4"/>
    <w:rsid w:val="008D705F"/>
    <w:rsid w:val="008E11C0"/>
    <w:rsid w:val="008E58E3"/>
    <w:rsid w:val="008E6362"/>
    <w:rsid w:val="008F691B"/>
    <w:rsid w:val="008F7075"/>
    <w:rsid w:val="008F7C6C"/>
    <w:rsid w:val="00900620"/>
    <w:rsid w:val="00900A67"/>
    <w:rsid w:val="009036AF"/>
    <w:rsid w:val="00907F1A"/>
    <w:rsid w:val="0091023E"/>
    <w:rsid w:val="00911BD1"/>
    <w:rsid w:val="00916F58"/>
    <w:rsid w:val="00920868"/>
    <w:rsid w:val="0093120E"/>
    <w:rsid w:val="009339CB"/>
    <w:rsid w:val="009370E8"/>
    <w:rsid w:val="00941667"/>
    <w:rsid w:val="00945781"/>
    <w:rsid w:val="00951A96"/>
    <w:rsid w:val="00953994"/>
    <w:rsid w:val="00963691"/>
    <w:rsid w:val="00964154"/>
    <w:rsid w:val="009671F4"/>
    <w:rsid w:val="009712F3"/>
    <w:rsid w:val="00973084"/>
    <w:rsid w:val="00982E63"/>
    <w:rsid w:val="00985AE0"/>
    <w:rsid w:val="00985E6E"/>
    <w:rsid w:val="00990232"/>
    <w:rsid w:val="009936CB"/>
    <w:rsid w:val="0099483A"/>
    <w:rsid w:val="009A3357"/>
    <w:rsid w:val="009A4EA5"/>
    <w:rsid w:val="009B17F2"/>
    <w:rsid w:val="009B38FC"/>
    <w:rsid w:val="009B5AAE"/>
    <w:rsid w:val="009B6224"/>
    <w:rsid w:val="009B7A40"/>
    <w:rsid w:val="009B7FE6"/>
    <w:rsid w:val="009C2766"/>
    <w:rsid w:val="009C51CD"/>
    <w:rsid w:val="009E4CF1"/>
    <w:rsid w:val="009E58A3"/>
    <w:rsid w:val="009E5CEC"/>
    <w:rsid w:val="009E791E"/>
    <w:rsid w:val="009F2B96"/>
    <w:rsid w:val="009F7064"/>
    <w:rsid w:val="00A04061"/>
    <w:rsid w:val="00A17045"/>
    <w:rsid w:val="00A250F9"/>
    <w:rsid w:val="00A35402"/>
    <w:rsid w:val="00A456DC"/>
    <w:rsid w:val="00A53F8A"/>
    <w:rsid w:val="00A547ED"/>
    <w:rsid w:val="00A620D4"/>
    <w:rsid w:val="00A705CB"/>
    <w:rsid w:val="00A70DC9"/>
    <w:rsid w:val="00A7150F"/>
    <w:rsid w:val="00A77BDC"/>
    <w:rsid w:val="00A81CA2"/>
    <w:rsid w:val="00A830AA"/>
    <w:rsid w:val="00A843EC"/>
    <w:rsid w:val="00A85EE7"/>
    <w:rsid w:val="00A90819"/>
    <w:rsid w:val="00AA096D"/>
    <w:rsid w:val="00AA1BCC"/>
    <w:rsid w:val="00AA44F2"/>
    <w:rsid w:val="00AA6C97"/>
    <w:rsid w:val="00AB09C6"/>
    <w:rsid w:val="00AB1086"/>
    <w:rsid w:val="00AB2612"/>
    <w:rsid w:val="00AB5A0A"/>
    <w:rsid w:val="00AC5A33"/>
    <w:rsid w:val="00AC5BC0"/>
    <w:rsid w:val="00AC5E0A"/>
    <w:rsid w:val="00AC7CA9"/>
    <w:rsid w:val="00AD4A90"/>
    <w:rsid w:val="00AD4CB1"/>
    <w:rsid w:val="00AD5F83"/>
    <w:rsid w:val="00AD7BBE"/>
    <w:rsid w:val="00AE0E67"/>
    <w:rsid w:val="00AE6564"/>
    <w:rsid w:val="00AE78C0"/>
    <w:rsid w:val="00AF0D7F"/>
    <w:rsid w:val="00AF5631"/>
    <w:rsid w:val="00AF778F"/>
    <w:rsid w:val="00B007C5"/>
    <w:rsid w:val="00B00D7D"/>
    <w:rsid w:val="00B06621"/>
    <w:rsid w:val="00B10EEA"/>
    <w:rsid w:val="00B11494"/>
    <w:rsid w:val="00B1169D"/>
    <w:rsid w:val="00B1606F"/>
    <w:rsid w:val="00B2784F"/>
    <w:rsid w:val="00B36C03"/>
    <w:rsid w:val="00B4184D"/>
    <w:rsid w:val="00B42195"/>
    <w:rsid w:val="00B44198"/>
    <w:rsid w:val="00B45181"/>
    <w:rsid w:val="00B4649C"/>
    <w:rsid w:val="00B47D8C"/>
    <w:rsid w:val="00B47F0A"/>
    <w:rsid w:val="00B631E0"/>
    <w:rsid w:val="00B63373"/>
    <w:rsid w:val="00B67123"/>
    <w:rsid w:val="00B7272C"/>
    <w:rsid w:val="00B736E0"/>
    <w:rsid w:val="00B8006C"/>
    <w:rsid w:val="00B80F22"/>
    <w:rsid w:val="00B84CD8"/>
    <w:rsid w:val="00B86E11"/>
    <w:rsid w:val="00B93FF0"/>
    <w:rsid w:val="00B94662"/>
    <w:rsid w:val="00B95056"/>
    <w:rsid w:val="00B96097"/>
    <w:rsid w:val="00BA70C8"/>
    <w:rsid w:val="00BB2CD7"/>
    <w:rsid w:val="00BB3C20"/>
    <w:rsid w:val="00BB68C8"/>
    <w:rsid w:val="00BC100C"/>
    <w:rsid w:val="00BC31A8"/>
    <w:rsid w:val="00BC324C"/>
    <w:rsid w:val="00BC779B"/>
    <w:rsid w:val="00BD23F6"/>
    <w:rsid w:val="00BD3A79"/>
    <w:rsid w:val="00BF4B2D"/>
    <w:rsid w:val="00C02F53"/>
    <w:rsid w:val="00C03D1B"/>
    <w:rsid w:val="00C05AD3"/>
    <w:rsid w:val="00C10A8C"/>
    <w:rsid w:val="00C10A99"/>
    <w:rsid w:val="00C13EB9"/>
    <w:rsid w:val="00C169E4"/>
    <w:rsid w:val="00C22F3D"/>
    <w:rsid w:val="00C41F0B"/>
    <w:rsid w:val="00C74517"/>
    <w:rsid w:val="00C76664"/>
    <w:rsid w:val="00C8010F"/>
    <w:rsid w:val="00C97552"/>
    <w:rsid w:val="00C977E5"/>
    <w:rsid w:val="00CA178C"/>
    <w:rsid w:val="00CA251E"/>
    <w:rsid w:val="00CA2676"/>
    <w:rsid w:val="00CA7F82"/>
    <w:rsid w:val="00CB0E20"/>
    <w:rsid w:val="00CB2B21"/>
    <w:rsid w:val="00CB6BBD"/>
    <w:rsid w:val="00CD2AAC"/>
    <w:rsid w:val="00CD2CE7"/>
    <w:rsid w:val="00CD4C78"/>
    <w:rsid w:val="00CD51B0"/>
    <w:rsid w:val="00CD5F98"/>
    <w:rsid w:val="00CE0F9D"/>
    <w:rsid w:val="00CE3B76"/>
    <w:rsid w:val="00CF0EAB"/>
    <w:rsid w:val="00D026EB"/>
    <w:rsid w:val="00D03B13"/>
    <w:rsid w:val="00D0404B"/>
    <w:rsid w:val="00D04737"/>
    <w:rsid w:val="00D04D3E"/>
    <w:rsid w:val="00D0621E"/>
    <w:rsid w:val="00D1520F"/>
    <w:rsid w:val="00D1526F"/>
    <w:rsid w:val="00D2153C"/>
    <w:rsid w:val="00D2472A"/>
    <w:rsid w:val="00D24C56"/>
    <w:rsid w:val="00D36CE5"/>
    <w:rsid w:val="00D53D6F"/>
    <w:rsid w:val="00D5728F"/>
    <w:rsid w:val="00D602D1"/>
    <w:rsid w:val="00D62DFA"/>
    <w:rsid w:val="00D62E58"/>
    <w:rsid w:val="00D6424F"/>
    <w:rsid w:val="00D64DC6"/>
    <w:rsid w:val="00D65A0C"/>
    <w:rsid w:val="00D66C0D"/>
    <w:rsid w:val="00D71746"/>
    <w:rsid w:val="00D865D4"/>
    <w:rsid w:val="00D8740B"/>
    <w:rsid w:val="00D94CA0"/>
    <w:rsid w:val="00D96E33"/>
    <w:rsid w:val="00DA07B5"/>
    <w:rsid w:val="00DA21B7"/>
    <w:rsid w:val="00DA2838"/>
    <w:rsid w:val="00DA5FE6"/>
    <w:rsid w:val="00DA7753"/>
    <w:rsid w:val="00DA7B72"/>
    <w:rsid w:val="00DB3A7E"/>
    <w:rsid w:val="00DB422E"/>
    <w:rsid w:val="00DC38CD"/>
    <w:rsid w:val="00DC4FBA"/>
    <w:rsid w:val="00DE1D3F"/>
    <w:rsid w:val="00DE782C"/>
    <w:rsid w:val="00DF1294"/>
    <w:rsid w:val="00DF1F32"/>
    <w:rsid w:val="00E00736"/>
    <w:rsid w:val="00E00F35"/>
    <w:rsid w:val="00E02C1E"/>
    <w:rsid w:val="00E030AB"/>
    <w:rsid w:val="00E03FBE"/>
    <w:rsid w:val="00E04AD0"/>
    <w:rsid w:val="00E07AA9"/>
    <w:rsid w:val="00E114EA"/>
    <w:rsid w:val="00E20B26"/>
    <w:rsid w:val="00E21A76"/>
    <w:rsid w:val="00E248AB"/>
    <w:rsid w:val="00E24E77"/>
    <w:rsid w:val="00E26A58"/>
    <w:rsid w:val="00E35CFA"/>
    <w:rsid w:val="00E459EF"/>
    <w:rsid w:val="00E46A09"/>
    <w:rsid w:val="00E52798"/>
    <w:rsid w:val="00E52A6F"/>
    <w:rsid w:val="00E52F5A"/>
    <w:rsid w:val="00E56C30"/>
    <w:rsid w:val="00E60B34"/>
    <w:rsid w:val="00E67F9F"/>
    <w:rsid w:val="00E726A2"/>
    <w:rsid w:val="00E766DD"/>
    <w:rsid w:val="00E854CA"/>
    <w:rsid w:val="00E85FEA"/>
    <w:rsid w:val="00E90187"/>
    <w:rsid w:val="00E90C03"/>
    <w:rsid w:val="00E918D6"/>
    <w:rsid w:val="00E91B0E"/>
    <w:rsid w:val="00E93979"/>
    <w:rsid w:val="00E97C41"/>
    <w:rsid w:val="00EA04D0"/>
    <w:rsid w:val="00EA1ABB"/>
    <w:rsid w:val="00EA5139"/>
    <w:rsid w:val="00EA59F3"/>
    <w:rsid w:val="00EA7EC6"/>
    <w:rsid w:val="00EB1A43"/>
    <w:rsid w:val="00EB5ABC"/>
    <w:rsid w:val="00EB67D7"/>
    <w:rsid w:val="00EB702B"/>
    <w:rsid w:val="00EC17A5"/>
    <w:rsid w:val="00EC441A"/>
    <w:rsid w:val="00EC63AA"/>
    <w:rsid w:val="00EC7824"/>
    <w:rsid w:val="00ED1FCD"/>
    <w:rsid w:val="00ED2382"/>
    <w:rsid w:val="00ED48EB"/>
    <w:rsid w:val="00ED7ACB"/>
    <w:rsid w:val="00EE587A"/>
    <w:rsid w:val="00EE5BB4"/>
    <w:rsid w:val="00EF0974"/>
    <w:rsid w:val="00EF0C95"/>
    <w:rsid w:val="00EF335F"/>
    <w:rsid w:val="00EF3B95"/>
    <w:rsid w:val="00EF716F"/>
    <w:rsid w:val="00F051EF"/>
    <w:rsid w:val="00F06931"/>
    <w:rsid w:val="00F10501"/>
    <w:rsid w:val="00F13FB2"/>
    <w:rsid w:val="00F15077"/>
    <w:rsid w:val="00F15B9F"/>
    <w:rsid w:val="00F22571"/>
    <w:rsid w:val="00F22BA5"/>
    <w:rsid w:val="00F24F8E"/>
    <w:rsid w:val="00F25554"/>
    <w:rsid w:val="00F25F05"/>
    <w:rsid w:val="00F33447"/>
    <w:rsid w:val="00F34F13"/>
    <w:rsid w:val="00F36468"/>
    <w:rsid w:val="00F37CE7"/>
    <w:rsid w:val="00F40378"/>
    <w:rsid w:val="00F420EA"/>
    <w:rsid w:val="00F428C3"/>
    <w:rsid w:val="00F43888"/>
    <w:rsid w:val="00F465DE"/>
    <w:rsid w:val="00F46ECD"/>
    <w:rsid w:val="00F50D79"/>
    <w:rsid w:val="00F64596"/>
    <w:rsid w:val="00F64F33"/>
    <w:rsid w:val="00F729EE"/>
    <w:rsid w:val="00F7702B"/>
    <w:rsid w:val="00F94E1E"/>
    <w:rsid w:val="00FA4E71"/>
    <w:rsid w:val="00FA608E"/>
    <w:rsid w:val="00FA69E6"/>
    <w:rsid w:val="00FA78A5"/>
    <w:rsid w:val="00FB2E54"/>
    <w:rsid w:val="00FC4CB9"/>
    <w:rsid w:val="00FF0226"/>
    <w:rsid w:val="00FF2651"/>
    <w:rsid w:val="00FF48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7ABC"/>
    <w:rPr>
      <w:sz w:val="24"/>
      <w:szCs w:val="24"/>
    </w:rPr>
  </w:style>
  <w:style w:type="paragraph" w:styleId="1">
    <w:name w:val="heading 1"/>
    <w:basedOn w:val="a0"/>
    <w:next w:val="a0"/>
    <w:link w:val="1Char"/>
    <w:qFormat/>
    <w:rsid w:val="007B7ABC"/>
    <w:pPr>
      <w:keepNext/>
      <w:jc w:val="center"/>
      <w:outlineLvl w:val="0"/>
    </w:pPr>
    <w:rPr>
      <w:b/>
      <w:bCs/>
      <w:u w:val="single"/>
    </w:rPr>
  </w:style>
  <w:style w:type="paragraph" w:styleId="2">
    <w:name w:val="heading 2"/>
    <w:basedOn w:val="a0"/>
    <w:next w:val="a0"/>
    <w:link w:val="2Char"/>
    <w:qFormat/>
    <w:rsid w:val="007B7ABC"/>
    <w:pPr>
      <w:keepNext/>
      <w:spacing w:line="360" w:lineRule="auto"/>
      <w:jc w:val="center"/>
      <w:outlineLvl w:val="1"/>
    </w:pPr>
    <w:rPr>
      <w:rFonts w:ascii="Arial" w:hAnsi="Arial" w:cs="Arial"/>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7B7ABC"/>
    <w:pPr>
      <w:spacing w:line="360" w:lineRule="auto"/>
      <w:jc w:val="both"/>
    </w:pPr>
  </w:style>
  <w:style w:type="paragraph" w:styleId="a5">
    <w:name w:val="footer"/>
    <w:basedOn w:val="a0"/>
    <w:rsid w:val="007B7ABC"/>
    <w:pPr>
      <w:tabs>
        <w:tab w:val="center" w:pos="4153"/>
        <w:tab w:val="right" w:pos="8306"/>
      </w:tabs>
    </w:pPr>
  </w:style>
  <w:style w:type="character" w:styleId="a6">
    <w:name w:val="page number"/>
    <w:basedOn w:val="a1"/>
    <w:rsid w:val="007B7ABC"/>
  </w:style>
  <w:style w:type="table" w:styleId="a7">
    <w:name w:val="Table Grid"/>
    <w:basedOn w:val="a2"/>
    <w:rsid w:val="00D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0"/>
    <w:rsid w:val="00436C19"/>
    <w:pPr>
      <w:spacing w:after="120"/>
      <w:ind w:left="283"/>
    </w:pPr>
  </w:style>
  <w:style w:type="paragraph" w:styleId="a9">
    <w:name w:val="header"/>
    <w:basedOn w:val="a0"/>
    <w:rsid w:val="003375DD"/>
    <w:pPr>
      <w:tabs>
        <w:tab w:val="center" w:pos="4153"/>
        <w:tab w:val="right" w:pos="8306"/>
      </w:tabs>
    </w:pPr>
  </w:style>
  <w:style w:type="character" w:customStyle="1" w:styleId="Char">
    <w:name w:val="Σώμα κειμένου Char"/>
    <w:basedOn w:val="a1"/>
    <w:link w:val="a4"/>
    <w:rsid w:val="00E90C03"/>
    <w:rPr>
      <w:sz w:val="24"/>
      <w:szCs w:val="24"/>
    </w:rPr>
  </w:style>
  <w:style w:type="character" w:customStyle="1" w:styleId="1Char">
    <w:name w:val="Επικεφαλίδα 1 Char"/>
    <w:basedOn w:val="a1"/>
    <w:link w:val="1"/>
    <w:rsid w:val="00D1520F"/>
    <w:rPr>
      <w:b/>
      <w:bCs/>
      <w:sz w:val="24"/>
      <w:szCs w:val="24"/>
      <w:u w:val="single"/>
    </w:rPr>
  </w:style>
  <w:style w:type="paragraph" w:styleId="aa">
    <w:name w:val="List Paragraph"/>
    <w:basedOn w:val="a0"/>
    <w:uiPriority w:val="34"/>
    <w:qFormat/>
    <w:rsid w:val="00573F46"/>
    <w:pPr>
      <w:ind w:left="720"/>
      <w:contextualSpacing/>
    </w:pPr>
  </w:style>
  <w:style w:type="paragraph" w:styleId="a">
    <w:name w:val="List Bullet"/>
    <w:basedOn w:val="a0"/>
    <w:rsid w:val="002E5EC7"/>
    <w:pPr>
      <w:numPr>
        <w:numId w:val="20"/>
      </w:numPr>
    </w:pPr>
    <w:rPr>
      <w:rFonts w:ascii="Arial" w:hAnsi="Arial"/>
      <w:szCs w:val="20"/>
    </w:rPr>
  </w:style>
  <w:style w:type="character" w:customStyle="1" w:styleId="2Char">
    <w:name w:val="Επικεφαλίδα 2 Char"/>
    <w:basedOn w:val="a1"/>
    <w:link w:val="2"/>
    <w:rsid w:val="00FA4E71"/>
    <w:rPr>
      <w:rFonts w:ascii="Arial" w:hAnsi="Arial" w:cs="Arial"/>
      <w:sz w:val="24"/>
      <w:szCs w:val="24"/>
      <w:u w:val="single"/>
    </w:rPr>
  </w:style>
</w:styles>
</file>

<file path=word/webSettings.xml><?xml version="1.0" encoding="utf-8"?>
<w:webSettings xmlns:r="http://schemas.openxmlformats.org/officeDocument/2006/relationships" xmlns:w="http://schemas.openxmlformats.org/wordprocessingml/2006/main">
  <w:divs>
    <w:div w:id="901018710">
      <w:bodyDiv w:val="1"/>
      <w:marLeft w:val="0"/>
      <w:marRight w:val="0"/>
      <w:marTop w:val="0"/>
      <w:marBottom w:val="0"/>
      <w:divBdr>
        <w:top w:val="none" w:sz="0" w:space="0" w:color="auto"/>
        <w:left w:val="none" w:sz="0" w:space="0" w:color="auto"/>
        <w:bottom w:val="none" w:sz="0" w:space="0" w:color="auto"/>
        <w:right w:val="none" w:sz="0" w:space="0" w:color="auto"/>
      </w:divBdr>
    </w:div>
    <w:div w:id="915434401">
      <w:bodyDiv w:val="1"/>
      <w:marLeft w:val="0"/>
      <w:marRight w:val="0"/>
      <w:marTop w:val="0"/>
      <w:marBottom w:val="0"/>
      <w:divBdr>
        <w:top w:val="none" w:sz="0" w:space="0" w:color="auto"/>
        <w:left w:val="none" w:sz="0" w:space="0" w:color="auto"/>
        <w:bottom w:val="none" w:sz="0" w:space="0" w:color="auto"/>
        <w:right w:val="none" w:sz="0" w:space="0" w:color="auto"/>
      </w:divBdr>
    </w:div>
    <w:div w:id="1566138484">
      <w:bodyDiv w:val="1"/>
      <w:marLeft w:val="0"/>
      <w:marRight w:val="0"/>
      <w:marTop w:val="0"/>
      <w:marBottom w:val="0"/>
      <w:divBdr>
        <w:top w:val="none" w:sz="0" w:space="0" w:color="auto"/>
        <w:left w:val="none" w:sz="0" w:space="0" w:color="auto"/>
        <w:bottom w:val="none" w:sz="0" w:space="0" w:color="auto"/>
        <w:right w:val="none" w:sz="0" w:space="0" w:color="auto"/>
      </w:divBdr>
    </w:div>
    <w:div w:id="1593588329">
      <w:bodyDiv w:val="1"/>
      <w:marLeft w:val="0"/>
      <w:marRight w:val="0"/>
      <w:marTop w:val="0"/>
      <w:marBottom w:val="0"/>
      <w:divBdr>
        <w:top w:val="none" w:sz="0" w:space="0" w:color="auto"/>
        <w:left w:val="none" w:sz="0" w:space="0" w:color="auto"/>
        <w:bottom w:val="none" w:sz="0" w:space="0" w:color="auto"/>
        <w:right w:val="none" w:sz="0" w:space="0" w:color="auto"/>
      </w:divBdr>
    </w:div>
    <w:div w:id="19211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6090-C850-460B-BBDB-1BAA310A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2362</Words>
  <Characters>12756</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ΣΕΤΤΗΛ/ΔΔΜ</vt:lpstr>
    </vt:vector>
  </TitlesOfParts>
  <Company>SETTHL</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ΣΕΤΤΗΛ/ΔΔΜ</dc:title>
  <dc:creator>DDM</dc:creator>
  <cp:lastModifiedBy>SETTHL</cp:lastModifiedBy>
  <cp:revision>6</cp:revision>
  <cp:lastPrinted>2023-08-16T06:16:00Z</cp:lastPrinted>
  <dcterms:created xsi:type="dcterms:W3CDTF">2023-07-24T07:53:00Z</dcterms:created>
  <dcterms:modified xsi:type="dcterms:W3CDTF">2023-08-16T06:18:00Z</dcterms:modified>
</cp:coreProperties>
</file>