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A87D2" w14:textId="77777777" w:rsidR="004D3D50" w:rsidRPr="000734BB" w:rsidRDefault="004D3D50" w:rsidP="004D3D50">
      <w:pPr>
        <w:jc w:val="both"/>
        <w:rPr>
          <w:b/>
          <w:bCs/>
          <w:color w:val="3B3838" w:themeColor="background2" w:themeShade="40"/>
          <w:sz w:val="24"/>
          <w:szCs w:val="24"/>
          <w:u w:val="single"/>
        </w:rPr>
      </w:pPr>
      <w:r w:rsidRPr="000734BB">
        <w:rPr>
          <w:b/>
          <w:bCs/>
          <w:color w:val="3B3838" w:themeColor="background2" w:themeShade="40"/>
          <w:sz w:val="24"/>
          <w:szCs w:val="24"/>
          <w:u w:val="single"/>
        </w:rPr>
        <w:t xml:space="preserve">Αίτηση Συμμετοχής </w:t>
      </w:r>
    </w:p>
    <w:p w14:paraId="6DAB3E3E" w14:textId="412E0EAF" w:rsidR="00B20977" w:rsidRDefault="004D3D50" w:rsidP="000734BB">
      <w:pPr>
        <w:spacing w:line="240" w:lineRule="auto"/>
        <w:jc w:val="both"/>
        <w:rPr>
          <w:b/>
          <w:bCs/>
          <w:i/>
          <w:iCs/>
          <w:color w:val="3B3838" w:themeColor="background2" w:themeShade="40"/>
        </w:rPr>
      </w:pPr>
      <w:r w:rsidRPr="000734BB">
        <w:rPr>
          <w:b/>
          <w:bCs/>
          <w:i/>
          <w:iCs/>
          <w:color w:val="3B3838" w:themeColor="background2" w:themeShade="40"/>
        </w:rPr>
        <w:t xml:space="preserve">Επιμορφωτικό Πρόγραμμα: </w:t>
      </w:r>
      <w:proofErr w:type="spellStart"/>
      <w:r w:rsidRPr="000734BB">
        <w:rPr>
          <w:b/>
          <w:bCs/>
          <w:i/>
          <w:iCs/>
          <w:color w:val="3B3838" w:themeColor="background2" w:themeShade="40"/>
        </w:rPr>
        <w:t>Κορωνοϊός</w:t>
      </w:r>
      <w:proofErr w:type="spellEnd"/>
      <w:r w:rsidRPr="000734BB">
        <w:rPr>
          <w:b/>
          <w:bCs/>
          <w:i/>
          <w:iCs/>
          <w:color w:val="3B3838" w:themeColor="background2" w:themeShade="40"/>
        </w:rPr>
        <w:t xml:space="preserve"> (SARS-CoV-2)- Προφύλαξη και μέτρα πρόληψης σε Τουριστικά Καταλύματα, Επιχειρήσεις και Επιχειρήσεις Εστίασης</w:t>
      </w:r>
    </w:p>
    <w:p w14:paraId="1EF614F6" w14:textId="77777777" w:rsidR="000734BB" w:rsidRPr="000734BB" w:rsidRDefault="000734BB" w:rsidP="000734BB">
      <w:pPr>
        <w:spacing w:line="240" w:lineRule="auto"/>
        <w:jc w:val="both"/>
        <w:rPr>
          <w:color w:val="3B3838" w:themeColor="background2" w:themeShade="40"/>
        </w:rPr>
      </w:pPr>
    </w:p>
    <w:tbl>
      <w:tblPr>
        <w:tblStyle w:val="a5"/>
        <w:tblW w:w="658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67"/>
        <w:gridCol w:w="1005"/>
        <w:gridCol w:w="1418"/>
        <w:gridCol w:w="992"/>
        <w:gridCol w:w="1203"/>
      </w:tblGrid>
      <w:tr w:rsidR="000734BB" w14:paraId="6F670221" w14:textId="77777777" w:rsidTr="00E6709E">
        <w:trPr>
          <w:trHeight w:val="472"/>
          <w:jc w:val="center"/>
        </w:trPr>
        <w:tc>
          <w:tcPr>
            <w:tcW w:w="6585" w:type="dxa"/>
            <w:gridSpan w:val="5"/>
            <w:vAlign w:val="center"/>
          </w:tcPr>
          <w:p w14:paraId="1A2A9A1D" w14:textId="3DDBA1A5" w:rsidR="000734BB" w:rsidRPr="00E6709E" w:rsidRDefault="000734BB" w:rsidP="000734BB">
            <w:pPr>
              <w:pStyle w:val="a3"/>
              <w:jc w:val="center"/>
              <w:rPr>
                <w:rFonts w:ascii="Calibri" w:hAnsi="Calibri" w:cs="Calibri"/>
                <w:b/>
                <w:bCs/>
                <w:color w:val="3B3838" w:themeColor="background2" w:themeShade="40"/>
                <w:sz w:val="24"/>
                <w:szCs w:val="20"/>
              </w:rPr>
            </w:pPr>
            <w:r w:rsidRPr="00E6709E">
              <w:rPr>
                <w:rFonts w:ascii="Calibri" w:hAnsi="Calibri" w:cs="Calibri"/>
                <w:b/>
                <w:bCs/>
                <w:color w:val="806000" w:themeColor="accent4" w:themeShade="80"/>
                <w:sz w:val="24"/>
                <w:szCs w:val="20"/>
              </w:rPr>
              <w:t xml:space="preserve">Στοιχεία </w:t>
            </w:r>
            <w:r w:rsidR="00E6709E" w:rsidRPr="00E6709E">
              <w:rPr>
                <w:rFonts w:ascii="Calibri" w:hAnsi="Calibri" w:cs="Calibri"/>
                <w:b/>
                <w:bCs/>
                <w:color w:val="806000" w:themeColor="accent4" w:themeShade="80"/>
                <w:sz w:val="24"/>
                <w:szCs w:val="20"/>
              </w:rPr>
              <w:t>Εργαζόμενου / Αυτοαπασχολούμενου</w:t>
            </w:r>
          </w:p>
        </w:tc>
      </w:tr>
      <w:tr w:rsidR="000734BB" w14:paraId="1B97F44B" w14:textId="77777777" w:rsidTr="00E6709E">
        <w:trPr>
          <w:trHeight w:val="451"/>
          <w:jc w:val="center"/>
        </w:trPr>
        <w:tc>
          <w:tcPr>
            <w:tcW w:w="1967" w:type="dxa"/>
            <w:vAlign w:val="center"/>
          </w:tcPr>
          <w:p w14:paraId="36258D8B" w14:textId="238DAE83" w:rsidR="000734BB" w:rsidRPr="00E6709E" w:rsidRDefault="00B52D15" w:rsidP="00057692">
            <w:pPr>
              <w:pStyle w:val="a3"/>
              <w:rPr>
                <w:rFonts w:ascii="Calibri" w:hAnsi="Calibri" w:cs="Calibri"/>
                <w:sz w:val="10"/>
                <w:szCs w:val="10"/>
              </w:rPr>
            </w:pPr>
            <w:r w:rsidRPr="00E6709E">
              <w:rPr>
                <w:rFonts w:ascii="Calibri" w:hAnsi="Calibri" w:cs="Calibri"/>
              </w:rPr>
              <w:t>Επώνυμο</w:t>
            </w:r>
          </w:p>
        </w:tc>
        <w:tc>
          <w:tcPr>
            <w:tcW w:w="4618" w:type="dxa"/>
            <w:gridSpan w:val="4"/>
            <w:vAlign w:val="center"/>
          </w:tcPr>
          <w:p w14:paraId="5DC9A3A6" w14:textId="557CF73C" w:rsidR="000734BB" w:rsidRPr="00E6709E" w:rsidRDefault="000734BB" w:rsidP="00C12D96">
            <w:pPr>
              <w:rPr>
                <w:rFonts w:ascii="Calibri" w:hAnsi="Calibri" w:cs="Calibri"/>
              </w:rPr>
            </w:pPr>
          </w:p>
        </w:tc>
      </w:tr>
      <w:tr w:rsidR="000734BB" w14:paraId="68519355" w14:textId="77777777" w:rsidTr="00E6709E">
        <w:trPr>
          <w:trHeight w:val="427"/>
          <w:jc w:val="center"/>
        </w:trPr>
        <w:tc>
          <w:tcPr>
            <w:tcW w:w="1967" w:type="dxa"/>
            <w:vAlign w:val="center"/>
          </w:tcPr>
          <w:p w14:paraId="5DCEBFA9" w14:textId="4CF83A3C" w:rsidR="00057692" w:rsidRPr="00E6709E" w:rsidRDefault="00B52D15" w:rsidP="00057692">
            <w:pPr>
              <w:pStyle w:val="a3"/>
              <w:rPr>
                <w:rFonts w:ascii="Calibri" w:hAnsi="Calibri" w:cs="Calibri"/>
                <w:sz w:val="10"/>
                <w:szCs w:val="10"/>
              </w:rPr>
            </w:pPr>
            <w:r w:rsidRPr="00E6709E">
              <w:rPr>
                <w:rFonts w:ascii="Calibri" w:hAnsi="Calibri" w:cs="Calibri"/>
              </w:rPr>
              <w:t>Όνομα</w:t>
            </w:r>
          </w:p>
        </w:tc>
        <w:tc>
          <w:tcPr>
            <w:tcW w:w="4618" w:type="dxa"/>
            <w:gridSpan w:val="4"/>
            <w:vAlign w:val="center"/>
          </w:tcPr>
          <w:p w14:paraId="2F83A4AF" w14:textId="6874A444" w:rsidR="000734BB" w:rsidRPr="00E6709E" w:rsidRDefault="000734BB" w:rsidP="00C12D96">
            <w:pPr>
              <w:rPr>
                <w:rFonts w:ascii="Calibri" w:hAnsi="Calibri" w:cs="Calibri"/>
              </w:rPr>
            </w:pPr>
          </w:p>
        </w:tc>
      </w:tr>
      <w:tr w:rsidR="000734BB" w14:paraId="0EE96668" w14:textId="77777777" w:rsidTr="00E6709E">
        <w:trPr>
          <w:trHeight w:val="451"/>
          <w:jc w:val="center"/>
        </w:trPr>
        <w:tc>
          <w:tcPr>
            <w:tcW w:w="1967" w:type="dxa"/>
            <w:vAlign w:val="center"/>
          </w:tcPr>
          <w:p w14:paraId="366BEBBE" w14:textId="1B1FCD76" w:rsidR="000734BB" w:rsidRPr="00E6709E" w:rsidRDefault="00B52D15" w:rsidP="00C12D96">
            <w:pPr>
              <w:rPr>
                <w:rFonts w:ascii="Calibri" w:hAnsi="Calibri" w:cs="Calibri"/>
              </w:rPr>
            </w:pPr>
            <w:r w:rsidRPr="00E6709E">
              <w:rPr>
                <w:rFonts w:ascii="Calibri" w:hAnsi="Calibri" w:cs="Calibri"/>
                <w:color w:val="000000" w:themeColor="text1"/>
              </w:rPr>
              <w:t>Όνομα Πατρός</w:t>
            </w:r>
          </w:p>
        </w:tc>
        <w:tc>
          <w:tcPr>
            <w:tcW w:w="4618" w:type="dxa"/>
            <w:gridSpan w:val="4"/>
            <w:vAlign w:val="center"/>
          </w:tcPr>
          <w:p w14:paraId="1C8E01D7" w14:textId="00221428" w:rsidR="000734BB" w:rsidRPr="00E6709E" w:rsidRDefault="000734BB" w:rsidP="00C12D96">
            <w:pPr>
              <w:rPr>
                <w:rFonts w:ascii="Calibri" w:hAnsi="Calibri" w:cs="Calibri"/>
              </w:rPr>
            </w:pPr>
          </w:p>
        </w:tc>
      </w:tr>
      <w:tr w:rsidR="000734BB" w14:paraId="47382B59" w14:textId="77777777" w:rsidTr="00E6709E">
        <w:trPr>
          <w:trHeight w:val="427"/>
          <w:jc w:val="center"/>
        </w:trPr>
        <w:tc>
          <w:tcPr>
            <w:tcW w:w="1967" w:type="dxa"/>
            <w:vAlign w:val="center"/>
          </w:tcPr>
          <w:p w14:paraId="38047F04" w14:textId="11B5704C" w:rsidR="000734BB" w:rsidRPr="00E6709E" w:rsidRDefault="00B52D15" w:rsidP="00C12D96">
            <w:pPr>
              <w:rPr>
                <w:rFonts w:ascii="Calibri" w:hAnsi="Calibri" w:cs="Calibri"/>
              </w:rPr>
            </w:pPr>
            <w:r w:rsidRPr="00E6709E">
              <w:rPr>
                <w:rFonts w:ascii="Calibri" w:hAnsi="Calibri" w:cs="Calibri"/>
              </w:rPr>
              <w:t>Όνομα Μητρός</w:t>
            </w:r>
          </w:p>
        </w:tc>
        <w:tc>
          <w:tcPr>
            <w:tcW w:w="4618" w:type="dxa"/>
            <w:gridSpan w:val="4"/>
            <w:vAlign w:val="center"/>
          </w:tcPr>
          <w:p w14:paraId="2B0A5A55" w14:textId="4329DCB2" w:rsidR="000734BB" w:rsidRPr="00E6709E" w:rsidRDefault="000734BB" w:rsidP="00C12D96">
            <w:pPr>
              <w:rPr>
                <w:rFonts w:ascii="Calibri" w:hAnsi="Calibri" w:cs="Calibri"/>
              </w:rPr>
            </w:pPr>
          </w:p>
        </w:tc>
      </w:tr>
      <w:tr w:rsidR="000734BB" w14:paraId="4C2B5834" w14:textId="77777777" w:rsidTr="00E6709E">
        <w:trPr>
          <w:trHeight w:val="451"/>
          <w:jc w:val="center"/>
        </w:trPr>
        <w:tc>
          <w:tcPr>
            <w:tcW w:w="1967" w:type="dxa"/>
            <w:vAlign w:val="center"/>
          </w:tcPr>
          <w:p w14:paraId="4322AA66" w14:textId="529F62F1" w:rsidR="000734BB" w:rsidRPr="00E6709E" w:rsidRDefault="00057692" w:rsidP="00C12D96">
            <w:pPr>
              <w:rPr>
                <w:rFonts w:ascii="Calibri" w:hAnsi="Calibri" w:cs="Calibri"/>
              </w:rPr>
            </w:pPr>
            <w:r w:rsidRPr="00E6709E">
              <w:rPr>
                <w:rFonts w:ascii="Calibri" w:hAnsi="Calibri" w:cs="Calibri"/>
              </w:rPr>
              <w:t>ΑΦΜ</w:t>
            </w:r>
          </w:p>
        </w:tc>
        <w:tc>
          <w:tcPr>
            <w:tcW w:w="4618" w:type="dxa"/>
            <w:gridSpan w:val="4"/>
            <w:vAlign w:val="center"/>
          </w:tcPr>
          <w:p w14:paraId="50E3BF36" w14:textId="4CF737C0" w:rsidR="000734BB" w:rsidRPr="00E6709E" w:rsidRDefault="000734BB" w:rsidP="00C12D96">
            <w:pPr>
              <w:rPr>
                <w:rFonts w:ascii="Calibri" w:hAnsi="Calibri" w:cs="Calibri"/>
              </w:rPr>
            </w:pPr>
          </w:p>
        </w:tc>
      </w:tr>
      <w:tr w:rsidR="000734BB" w14:paraId="773FEC44" w14:textId="77777777" w:rsidTr="00E6709E">
        <w:trPr>
          <w:trHeight w:val="427"/>
          <w:jc w:val="center"/>
        </w:trPr>
        <w:tc>
          <w:tcPr>
            <w:tcW w:w="1967" w:type="dxa"/>
            <w:vAlign w:val="center"/>
          </w:tcPr>
          <w:p w14:paraId="6E5C3194" w14:textId="1BFC5604" w:rsidR="000734BB" w:rsidRPr="00E6709E" w:rsidRDefault="00057692" w:rsidP="00C12D96">
            <w:pPr>
              <w:rPr>
                <w:rFonts w:ascii="Calibri" w:hAnsi="Calibri" w:cs="Calibri"/>
              </w:rPr>
            </w:pPr>
            <w:r w:rsidRPr="00E6709E">
              <w:rPr>
                <w:rFonts w:ascii="Calibri" w:hAnsi="Calibri" w:cs="Calibri"/>
              </w:rPr>
              <w:t>ΑΔΤ</w:t>
            </w:r>
          </w:p>
        </w:tc>
        <w:tc>
          <w:tcPr>
            <w:tcW w:w="4618" w:type="dxa"/>
            <w:gridSpan w:val="4"/>
            <w:vAlign w:val="center"/>
          </w:tcPr>
          <w:p w14:paraId="35E397B6" w14:textId="03D71C10" w:rsidR="000734BB" w:rsidRPr="00E6709E" w:rsidRDefault="000734BB" w:rsidP="00C12D96">
            <w:pPr>
              <w:rPr>
                <w:rFonts w:ascii="Calibri" w:hAnsi="Calibri" w:cs="Calibri"/>
              </w:rPr>
            </w:pPr>
          </w:p>
        </w:tc>
      </w:tr>
      <w:tr w:rsidR="000734BB" w14:paraId="4B3965D1" w14:textId="77777777" w:rsidTr="00E6709E">
        <w:trPr>
          <w:trHeight w:val="900"/>
          <w:jc w:val="center"/>
        </w:trPr>
        <w:tc>
          <w:tcPr>
            <w:tcW w:w="1967" w:type="dxa"/>
            <w:vAlign w:val="center"/>
          </w:tcPr>
          <w:p w14:paraId="53702F00" w14:textId="6E8F8834" w:rsidR="000734BB" w:rsidRPr="00E6709E" w:rsidRDefault="00B52D15" w:rsidP="00C12D96">
            <w:pPr>
              <w:rPr>
                <w:rFonts w:ascii="Calibri" w:hAnsi="Calibri" w:cs="Calibri"/>
                <w:bCs/>
              </w:rPr>
            </w:pPr>
            <w:r w:rsidRPr="00E6709E">
              <w:rPr>
                <w:rFonts w:ascii="Calibri" w:hAnsi="Calibri" w:cs="Calibri"/>
                <w:bCs/>
                <w:color w:val="000000" w:themeColor="text1"/>
              </w:rPr>
              <w:t>Διεύθυνση (Οδός/Αριθμός)</w:t>
            </w:r>
          </w:p>
        </w:tc>
        <w:tc>
          <w:tcPr>
            <w:tcW w:w="4618" w:type="dxa"/>
            <w:gridSpan w:val="4"/>
            <w:vAlign w:val="center"/>
          </w:tcPr>
          <w:p w14:paraId="6A57F405" w14:textId="5039C610" w:rsidR="000734BB" w:rsidRPr="00E6709E" w:rsidRDefault="000734BB" w:rsidP="00C12D96">
            <w:pPr>
              <w:rPr>
                <w:rFonts w:ascii="Calibri" w:hAnsi="Calibri" w:cs="Calibri"/>
              </w:rPr>
            </w:pPr>
          </w:p>
        </w:tc>
      </w:tr>
      <w:tr w:rsidR="00057692" w14:paraId="21F2C986" w14:textId="77777777" w:rsidTr="00E6709E">
        <w:trPr>
          <w:trHeight w:val="427"/>
          <w:jc w:val="center"/>
        </w:trPr>
        <w:tc>
          <w:tcPr>
            <w:tcW w:w="1967" w:type="dxa"/>
            <w:vAlign w:val="center"/>
          </w:tcPr>
          <w:p w14:paraId="433A9F47" w14:textId="06E8277F" w:rsidR="00057692" w:rsidRPr="00E6709E" w:rsidRDefault="00B52D15" w:rsidP="00C12D96">
            <w:pPr>
              <w:rPr>
                <w:rFonts w:ascii="Calibri" w:hAnsi="Calibri" w:cs="Calibri"/>
              </w:rPr>
            </w:pPr>
            <w:r w:rsidRPr="00E6709E">
              <w:rPr>
                <w:rFonts w:ascii="Calibri" w:hAnsi="Calibri" w:cs="Calibri"/>
              </w:rPr>
              <w:t>Πόλη</w:t>
            </w:r>
          </w:p>
        </w:tc>
        <w:tc>
          <w:tcPr>
            <w:tcW w:w="4618" w:type="dxa"/>
            <w:gridSpan w:val="4"/>
            <w:vAlign w:val="center"/>
          </w:tcPr>
          <w:p w14:paraId="3AFD4953" w14:textId="77777777" w:rsidR="00057692" w:rsidRPr="00E6709E" w:rsidRDefault="00057692" w:rsidP="00C12D96">
            <w:pPr>
              <w:rPr>
                <w:rFonts w:ascii="Calibri" w:hAnsi="Calibri" w:cs="Calibri"/>
              </w:rPr>
            </w:pPr>
          </w:p>
        </w:tc>
      </w:tr>
      <w:tr w:rsidR="00057692" w14:paraId="24A309FC" w14:textId="77777777" w:rsidTr="00E6709E">
        <w:trPr>
          <w:trHeight w:val="451"/>
          <w:jc w:val="center"/>
        </w:trPr>
        <w:tc>
          <w:tcPr>
            <w:tcW w:w="1967" w:type="dxa"/>
            <w:vAlign w:val="center"/>
          </w:tcPr>
          <w:p w14:paraId="4438D7C2" w14:textId="726EEB1E" w:rsidR="00057692" w:rsidRPr="00E6709E" w:rsidRDefault="00B52D15" w:rsidP="00C12D96">
            <w:pPr>
              <w:rPr>
                <w:rFonts w:ascii="Calibri" w:hAnsi="Calibri" w:cs="Calibri"/>
              </w:rPr>
            </w:pPr>
            <w:r w:rsidRPr="00E6709E">
              <w:rPr>
                <w:rFonts w:ascii="Calibri" w:hAnsi="Calibri" w:cs="Calibri"/>
              </w:rPr>
              <w:t>Τ.Κ.</w:t>
            </w:r>
          </w:p>
        </w:tc>
        <w:tc>
          <w:tcPr>
            <w:tcW w:w="4618" w:type="dxa"/>
            <w:gridSpan w:val="4"/>
            <w:vAlign w:val="center"/>
          </w:tcPr>
          <w:p w14:paraId="53BA1421" w14:textId="77777777" w:rsidR="00057692" w:rsidRPr="00E6709E" w:rsidRDefault="00057692" w:rsidP="00C12D96">
            <w:pPr>
              <w:rPr>
                <w:rFonts w:ascii="Calibri" w:hAnsi="Calibri" w:cs="Calibri"/>
              </w:rPr>
            </w:pPr>
          </w:p>
        </w:tc>
      </w:tr>
      <w:tr w:rsidR="00057692" w14:paraId="0EE0E9A5" w14:textId="77777777" w:rsidTr="00E6709E">
        <w:trPr>
          <w:trHeight w:val="427"/>
          <w:jc w:val="center"/>
        </w:trPr>
        <w:tc>
          <w:tcPr>
            <w:tcW w:w="1967" w:type="dxa"/>
            <w:vAlign w:val="center"/>
          </w:tcPr>
          <w:p w14:paraId="6C35BAEC" w14:textId="33A3184B" w:rsidR="00057692" w:rsidRPr="00E6709E" w:rsidRDefault="00B52D15" w:rsidP="00C12D96">
            <w:pPr>
              <w:rPr>
                <w:rFonts w:ascii="Calibri" w:hAnsi="Calibri" w:cs="Calibri"/>
              </w:rPr>
            </w:pPr>
            <w:r w:rsidRPr="00E6709E">
              <w:rPr>
                <w:rFonts w:ascii="Calibri" w:hAnsi="Calibri" w:cs="Calibri"/>
              </w:rPr>
              <w:t>Νομός</w:t>
            </w:r>
          </w:p>
        </w:tc>
        <w:tc>
          <w:tcPr>
            <w:tcW w:w="4618" w:type="dxa"/>
            <w:gridSpan w:val="4"/>
            <w:vAlign w:val="center"/>
          </w:tcPr>
          <w:p w14:paraId="6450E7FE" w14:textId="77777777" w:rsidR="00057692" w:rsidRPr="00E6709E" w:rsidRDefault="00057692" w:rsidP="00C12D96">
            <w:pPr>
              <w:rPr>
                <w:rFonts w:ascii="Calibri" w:hAnsi="Calibri" w:cs="Calibri"/>
              </w:rPr>
            </w:pPr>
          </w:p>
        </w:tc>
      </w:tr>
      <w:tr w:rsidR="00057692" w14:paraId="742C2937" w14:textId="77777777" w:rsidTr="00E6709E">
        <w:trPr>
          <w:trHeight w:val="451"/>
          <w:jc w:val="center"/>
        </w:trPr>
        <w:tc>
          <w:tcPr>
            <w:tcW w:w="1967" w:type="dxa"/>
            <w:vAlign w:val="center"/>
          </w:tcPr>
          <w:p w14:paraId="51A4E4B9" w14:textId="4374C715" w:rsidR="00057692" w:rsidRPr="00E6709E" w:rsidRDefault="00B52D15" w:rsidP="00C12D96">
            <w:pPr>
              <w:rPr>
                <w:rFonts w:ascii="Calibri" w:hAnsi="Calibri" w:cs="Calibri"/>
              </w:rPr>
            </w:pPr>
            <w:r w:rsidRPr="00E6709E">
              <w:rPr>
                <w:rFonts w:ascii="Calibri" w:hAnsi="Calibri" w:cs="Calibri"/>
              </w:rPr>
              <w:t>Τηλέφωνο</w:t>
            </w:r>
          </w:p>
        </w:tc>
        <w:tc>
          <w:tcPr>
            <w:tcW w:w="4618" w:type="dxa"/>
            <w:gridSpan w:val="4"/>
            <w:vAlign w:val="center"/>
          </w:tcPr>
          <w:p w14:paraId="3DE7797B" w14:textId="77777777" w:rsidR="00057692" w:rsidRPr="00E6709E" w:rsidRDefault="00057692" w:rsidP="00C12D96">
            <w:pPr>
              <w:rPr>
                <w:rFonts w:ascii="Calibri" w:hAnsi="Calibri" w:cs="Calibri"/>
              </w:rPr>
            </w:pPr>
          </w:p>
        </w:tc>
      </w:tr>
      <w:tr w:rsidR="00057692" w14:paraId="2AC71824" w14:textId="77777777" w:rsidTr="00E6709E">
        <w:trPr>
          <w:trHeight w:val="427"/>
          <w:jc w:val="center"/>
        </w:trPr>
        <w:tc>
          <w:tcPr>
            <w:tcW w:w="1967" w:type="dxa"/>
            <w:vAlign w:val="center"/>
          </w:tcPr>
          <w:p w14:paraId="5D361266" w14:textId="15AFD049" w:rsidR="00057692" w:rsidRPr="00E6709E" w:rsidRDefault="00B52D15" w:rsidP="00C12D96">
            <w:pPr>
              <w:rPr>
                <w:rFonts w:ascii="Calibri" w:hAnsi="Calibri" w:cs="Calibri"/>
                <w:lang w:val="en-US"/>
              </w:rPr>
            </w:pPr>
            <w:r w:rsidRPr="00E6709E">
              <w:rPr>
                <w:rFonts w:ascii="Calibri" w:hAnsi="Calibri" w:cs="Calibri"/>
                <w:lang w:val="en-US"/>
              </w:rPr>
              <w:t>Email</w:t>
            </w:r>
          </w:p>
        </w:tc>
        <w:tc>
          <w:tcPr>
            <w:tcW w:w="4618" w:type="dxa"/>
            <w:gridSpan w:val="4"/>
            <w:vAlign w:val="center"/>
          </w:tcPr>
          <w:p w14:paraId="7E6CB0C9" w14:textId="77777777" w:rsidR="00057692" w:rsidRPr="00E6709E" w:rsidRDefault="00057692" w:rsidP="00C12D96">
            <w:pPr>
              <w:rPr>
                <w:rFonts w:ascii="Calibri" w:hAnsi="Calibri" w:cs="Calibri"/>
              </w:rPr>
            </w:pPr>
          </w:p>
        </w:tc>
      </w:tr>
      <w:tr w:rsidR="00E6709E" w14:paraId="63C68409" w14:textId="77777777" w:rsidTr="00EF081F">
        <w:trPr>
          <w:trHeight w:val="879"/>
          <w:jc w:val="center"/>
        </w:trPr>
        <w:tc>
          <w:tcPr>
            <w:tcW w:w="1967" w:type="dxa"/>
            <w:vAlign w:val="center"/>
          </w:tcPr>
          <w:p w14:paraId="018860D0" w14:textId="5352EBE8" w:rsidR="00E6709E" w:rsidRPr="00E6709E" w:rsidRDefault="00E6709E" w:rsidP="00C12D96">
            <w:pPr>
              <w:rPr>
                <w:rFonts w:ascii="Calibri" w:hAnsi="Calibri" w:cs="Calibri"/>
              </w:rPr>
            </w:pPr>
            <w:r w:rsidRPr="00E6709E">
              <w:rPr>
                <w:rFonts w:ascii="Calibri" w:hAnsi="Calibri" w:cs="Calibri"/>
              </w:rPr>
              <w:t>Κλάδος Απασχόλησης</w:t>
            </w:r>
          </w:p>
        </w:tc>
        <w:tc>
          <w:tcPr>
            <w:tcW w:w="1005" w:type="dxa"/>
            <w:vAlign w:val="center"/>
          </w:tcPr>
          <w:p w14:paraId="4B276F84" w14:textId="7158473C" w:rsidR="00E6709E" w:rsidRPr="00E6709E" w:rsidRDefault="00AE687A" w:rsidP="00E6709E">
            <w:pPr>
              <w:jc w:val="center"/>
              <w:rPr>
                <w:rFonts w:ascii="Calibri" w:hAnsi="Calibri" w:cs="Calibri"/>
              </w:rPr>
            </w:pPr>
            <w:sdt>
              <w:sdtPr>
                <w:rPr>
                  <w:rFonts w:ascii="Calibri" w:hAnsi="Calibri" w:cs="Calibri"/>
                  <w:color w:val="806000" w:themeColor="accent4" w:themeShade="80"/>
                  <w:sz w:val="28"/>
                  <w:szCs w:val="28"/>
                </w:rPr>
                <w:id w:val="558744821"/>
                <w14:checkbox>
                  <w14:checked w14:val="0"/>
                  <w14:checkedState w14:val="2612" w14:font="MS Gothic"/>
                  <w14:uncheckedState w14:val="2610" w14:font="MS Gothic"/>
                </w14:checkbox>
              </w:sdtPr>
              <w:sdtEndPr/>
              <w:sdtContent>
                <w:r w:rsidR="00E6709E" w:rsidRPr="00E6709E">
                  <w:rPr>
                    <w:rFonts w:ascii="Segoe UI Symbol" w:eastAsia="MS Gothic" w:hAnsi="Segoe UI Symbol" w:cs="Segoe UI Symbol"/>
                    <w:color w:val="806000" w:themeColor="accent4" w:themeShade="80"/>
                    <w:sz w:val="28"/>
                    <w:szCs w:val="28"/>
                  </w:rPr>
                  <w:t>☐</w:t>
                </w:r>
              </w:sdtContent>
            </w:sdt>
          </w:p>
        </w:tc>
        <w:tc>
          <w:tcPr>
            <w:tcW w:w="1418" w:type="dxa"/>
            <w:vAlign w:val="center"/>
          </w:tcPr>
          <w:p w14:paraId="67F6B9CB" w14:textId="17892192" w:rsidR="00E6709E" w:rsidRPr="00E6709E" w:rsidRDefault="00E6709E" w:rsidP="00EF081F">
            <w:pPr>
              <w:jc w:val="center"/>
              <w:rPr>
                <w:rFonts w:ascii="Calibri" w:hAnsi="Calibri" w:cs="Calibri"/>
              </w:rPr>
            </w:pPr>
            <w:r w:rsidRPr="00E6709E">
              <w:rPr>
                <w:rFonts w:ascii="Calibri" w:hAnsi="Calibri" w:cs="Calibri"/>
              </w:rPr>
              <w:t>Τουριστικά Καταλύματα</w:t>
            </w:r>
          </w:p>
        </w:tc>
        <w:tc>
          <w:tcPr>
            <w:tcW w:w="992" w:type="dxa"/>
            <w:vAlign w:val="center"/>
          </w:tcPr>
          <w:p w14:paraId="2E53F14F" w14:textId="199FEE9F" w:rsidR="00E6709E" w:rsidRPr="00E6709E" w:rsidRDefault="00AE687A" w:rsidP="00E6709E">
            <w:pPr>
              <w:jc w:val="center"/>
              <w:rPr>
                <w:rFonts w:ascii="Calibri" w:hAnsi="Calibri" w:cs="Calibri"/>
              </w:rPr>
            </w:pPr>
            <w:sdt>
              <w:sdtPr>
                <w:rPr>
                  <w:rFonts w:ascii="Calibri" w:hAnsi="Calibri" w:cs="Calibri"/>
                  <w:color w:val="806000" w:themeColor="accent4" w:themeShade="80"/>
                  <w:sz w:val="28"/>
                  <w:szCs w:val="28"/>
                </w:rPr>
                <w:id w:val="-983387454"/>
                <w14:checkbox>
                  <w14:checked w14:val="0"/>
                  <w14:checkedState w14:val="2612" w14:font="MS Gothic"/>
                  <w14:uncheckedState w14:val="2610" w14:font="MS Gothic"/>
                </w14:checkbox>
              </w:sdtPr>
              <w:sdtEndPr/>
              <w:sdtContent>
                <w:r w:rsidR="00E6709E" w:rsidRPr="00E6709E">
                  <w:rPr>
                    <w:rFonts w:ascii="Segoe UI Symbol" w:eastAsia="MS Gothic" w:hAnsi="Segoe UI Symbol" w:cs="Segoe UI Symbol"/>
                    <w:color w:val="806000" w:themeColor="accent4" w:themeShade="80"/>
                    <w:sz w:val="28"/>
                    <w:szCs w:val="28"/>
                  </w:rPr>
                  <w:t>☐</w:t>
                </w:r>
              </w:sdtContent>
            </w:sdt>
          </w:p>
        </w:tc>
        <w:tc>
          <w:tcPr>
            <w:tcW w:w="1203" w:type="dxa"/>
            <w:vAlign w:val="center"/>
          </w:tcPr>
          <w:p w14:paraId="3CD573C1" w14:textId="5E8937FA" w:rsidR="00E6709E" w:rsidRPr="00E6709E" w:rsidRDefault="00E6709E" w:rsidP="00EF081F">
            <w:pPr>
              <w:jc w:val="center"/>
              <w:rPr>
                <w:rFonts w:ascii="Calibri" w:hAnsi="Calibri" w:cs="Calibri"/>
              </w:rPr>
            </w:pPr>
            <w:r w:rsidRPr="00E6709E">
              <w:rPr>
                <w:rFonts w:ascii="Calibri" w:hAnsi="Calibri" w:cs="Calibri"/>
              </w:rPr>
              <w:t>Εστίαση</w:t>
            </w:r>
          </w:p>
        </w:tc>
      </w:tr>
      <w:tr w:rsidR="00B52D15" w14:paraId="4CF62BA0" w14:textId="77777777" w:rsidTr="00E6709E">
        <w:trPr>
          <w:trHeight w:val="496"/>
          <w:jc w:val="center"/>
        </w:trPr>
        <w:tc>
          <w:tcPr>
            <w:tcW w:w="6585" w:type="dxa"/>
            <w:gridSpan w:val="5"/>
            <w:vAlign w:val="center"/>
          </w:tcPr>
          <w:p w14:paraId="1DA48E5C" w14:textId="407CDCD3" w:rsidR="00B52D15" w:rsidRPr="00E6709E" w:rsidRDefault="00B52D15" w:rsidP="00B52D15">
            <w:pPr>
              <w:jc w:val="center"/>
              <w:rPr>
                <w:rFonts w:ascii="Calibri" w:hAnsi="Calibri" w:cs="Calibri"/>
              </w:rPr>
            </w:pPr>
            <w:r w:rsidRPr="00E6709E">
              <w:rPr>
                <w:rFonts w:ascii="Calibri" w:hAnsi="Calibri" w:cs="Calibri"/>
                <w:b/>
                <w:bCs/>
                <w:color w:val="806000" w:themeColor="accent4" w:themeShade="80"/>
                <w:sz w:val="24"/>
                <w:szCs w:val="20"/>
              </w:rPr>
              <w:t>Στοιχεία Επιχείρησης</w:t>
            </w:r>
          </w:p>
        </w:tc>
      </w:tr>
      <w:tr w:rsidR="00057692" w14:paraId="31B0AD02" w14:textId="77777777" w:rsidTr="00E6709E">
        <w:trPr>
          <w:trHeight w:val="478"/>
          <w:jc w:val="center"/>
        </w:trPr>
        <w:tc>
          <w:tcPr>
            <w:tcW w:w="1967" w:type="dxa"/>
            <w:vAlign w:val="center"/>
          </w:tcPr>
          <w:p w14:paraId="1AF4688D" w14:textId="304516C5" w:rsidR="00057692" w:rsidRPr="00E6709E" w:rsidRDefault="00B52D15" w:rsidP="00B52D15">
            <w:pPr>
              <w:pStyle w:val="a3"/>
              <w:rPr>
                <w:rFonts w:ascii="Calibri" w:hAnsi="Calibri" w:cs="Calibri"/>
                <w:b/>
                <w:bCs/>
                <w:sz w:val="28"/>
                <w:u w:val="single"/>
              </w:rPr>
            </w:pPr>
            <w:r w:rsidRPr="00E6709E">
              <w:rPr>
                <w:rFonts w:ascii="Calibri" w:hAnsi="Calibri" w:cs="Calibri"/>
              </w:rPr>
              <w:t>Επωνυμία</w:t>
            </w:r>
          </w:p>
        </w:tc>
        <w:tc>
          <w:tcPr>
            <w:tcW w:w="4618" w:type="dxa"/>
            <w:gridSpan w:val="4"/>
            <w:vAlign w:val="center"/>
          </w:tcPr>
          <w:p w14:paraId="2D5BB161" w14:textId="77777777" w:rsidR="00057692" w:rsidRPr="00E6709E" w:rsidRDefault="00057692" w:rsidP="00C12D96">
            <w:pPr>
              <w:rPr>
                <w:rFonts w:ascii="Calibri" w:hAnsi="Calibri" w:cs="Calibri"/>
              </w:rPr>
            </w:pPr>
          </w:p>
        </w:tc>
      </w:tr>
      <w:tr w:rsidR="00057692" w14:paraId="617373AD" w14:textId="77777777" w:rsidTr="00E6709E">
        <w:trPr>
          <w:trHeight w:val="427"/>
          <w:jc w:val="center"/>
        </w:trPr>
        <w:tc>
          <w:tcPr>
            <w:tcW w:w="1967" w:type="dxa"/>
            <w:vAlign w:val="center"/>
          </w:tcPr>
          <w:p w14:paraId="61E9E63D" w14:textId="4CE17C40" w:rsidR="00057692" w:rsidRPr="00E6709E" w:rsidRDefault="00B52D15" w:rsidP="00C12D96">
            <w:pPr>
              <w:rPr>
                <w:rFonts w:ascii="Calibri" w:hAnsi="Calibri" w:cs="Calibri"/>
              </w:rPr>
            </w:pPr>
            <w:r w:rsidRPr="00E6709E">
              <w:rPr>
                <w:rFonts w:ascii="Calibri" w:hAnsi="Calibri" w:cs="Calibri"/>
              </w:rPr>
              <w:t>ΑΦΜ</w:t>
            </w:r>
          </w:p>
        </w:tc>
        <w:tc>
          <w:tcPr>
            <w:tcW w:w="4618" w:type="dxa"/>
            <w:gridSpan w:val="4"/>
            <w:vAlign w:val="center"/>
          </w:tcPr>
          <w:p w14:paraId="65329B0F" w14:textId="77777777" w:rsidR="00057692" w:rsidRPr="00E6709E" w:rsidRDefault="00057692" w:rsidP="00C12D96">
            <w:pPr>
              <w:rPr>
                <w:rFonts w:ascii="Calibri" w:hAnsi="Calibri" w:cs="Calibri"/>
              </w:rPr>
            </w:pPr>
          </w:p>
        </w:tc>
      </w:tr>
      <w:tr w:rsidR="00057692" w14:paraId="4935B3DE" w14:textId="77777777" w:rsidTr="00E6709E">
        <w:trPr>
          <w:trHeight w:val="451"/>
          <w:jc w:val="center"/>
        </w:trPr>
        <w:tc>
          <w:tcPr>
            <w:tcW w:w="1967" w:type="dxa"/>
            <w:vAlign w:val="center"/>
          </w:tcPr>
          <w:p w14:paraId="25299CE6" w14:textId="0398D632" w:rsidR="00057692" w:rsidRPr="00E6709E" w:rsidRDefault="00E6709E" w:rsidP="00C12D96">
            <w:pPr>
              <w:rPr>
                <w:rFonts w:ascii="Calibri" w:hAnsi="Calibri" w:cs="Calibri"/>
                <w:lang w:val="en-US"/>
              </w:rPr>
            </w:pPr>
            <w:r>
              <w:rPr>
                <w:rFonts w:ascii="Calibri" w:hAnsi="Calibri" w:cs="Calibri"/>
                <w:lang w:val="en-US"/>
              </w:rPr>
              <w:t>Email</w:t>
            </w:r>
          </w:p>
        </w:tc>
        <w:tc>
          <w:tcPr>
            <w:tcW w:w="4618" w:type="dxa"/>
            <w:gridSpan w:val="4"/>
            <w:vAlign w:val="center"/>
          </w:tcPr>
          <w:p w14:paraId="4874F05B" w14:textId="77777777" w:rsidR="00057692" w:rsidRPr="00E6709E" w:rsidRDefault="00057692" w:rsidP="00C12D96">
            <w:pPr>
              <w:rPr>
                <w:rFonts w:ascii="Calibri" w:hAnsi="Calibri" w:cs="Calibri"/>
              </w:rPr>
            </w:pPr>
          </w:p>
        </w:tc>
      </w:tr>
    </w:tbl>
    <w:p w14:paraId="3AB2AA78" w14:textId="734295B5" w:rsidR="00C12D96" w:rsidRDefault="00C12D96" w:rsidP="00C12D96"/>
    <w:p w14:paraId="56723322" w14:textId="77777777" w:rsidR="00E6709E" w:rsidRPr="00E6709E" w:rsidRDefault="00E6709E" w:rsidP="00C12D96">
      <w:pPr>
        <w:rPr>
          <w:rFonts w:cstheme="minorHAnsi"/>
          <w:color w:val="3B3838" w:themeColor="background2" w:themeShade="40"/>
        </w:rPr>
      </w:pPr>
    </w:p>
    <w:p w14:paraId="2B1A9FFB" w14:textId="74572A8F" w:rsidR="00E6709E" w:rsidRDefault="00E6709E" w:rsidP="00E6709E">
      <w:pPr>
        <w:jc w:val="center"/>
        <w:rPr>
          <w:rFonts w:cstheme="minorHAnsi"/>
          <w:color w:val="3B3838" w:themeColor="background2" w:themeShade="40"/>
        </w:rPr>
      </w:pPr>
      <w:r w:rsidRPr="00E6709E">
        <w:rPr>
          <w:rFonts w:cstheme="minorHAnsi"/>
          <w:color w:val="3B3838" w:themeColor="background2" w:themeShade="40"/>
        </w:rPr>
        <w:t>Ημερομηνία  ……/……./2021</w:t>
      </w:r>
    </w:p>
    <w:p w14:paraId="4F08A210" w14:textId="77777777" w:rsidR="00E6709E" w:rsidRDefault="00E6709E" w:rsidP="00E6709E">
      <w:pPr>
        <w:jc w:val="center"/>
        <w:rPr>
          <w:rFonts w:cstheme="minorHAnsi"/>
          <w:color w:val="3B3838" w:themeColor="background2" w:themeShade="40"/>
        </w:rPr>
      </w:pPr>
    </w:p>
    <w:p w14:paraId="19A1B200" w14:textId="04258BF3" w:rsidR="00E6709E" w:rsidRPr="00E6709E" w:rsidRDefault="00E6709E" w:rsidP="00A240DF">
      <w:pPr>
        <w:jc w:val="center"/>
        <w:rPr>
          <w:rFonts w:cstheme="minorHAnsi"/>
          <w:b/>
          <w:bCs/>
          <w:color w:val="3B3838" w:themeColor="background2" w:themeShade="40"/>
          <w:sz w:val="20"/>
          <w:szCs w:val="20"/>
        </w:rPr>
      </w:pPr>
      <w:r w:rsidRPr="00E6709E">
        <w:rPr>
          <w:color w:val="3B3838" w:themeColor="background2" w:themeShade="40"/>
        </w:rPr>
        <w:t>Ο/Η ΑΙΤΩΝ/ΤΟΥΣΑ</w:t>
      </w:r>
    </w:p>
    <w:p w14:paraId="6C9DAAFF" w14:textId="2858305D" w:rsidR="00401124" w:rsidRPr="00A240DF" w:rsidRDefault="00401124" w:rsidP="00A240DF">
      <w:pPr>
        <w:jc w:val="center"/>
        <w:rPr>
          <w:b/>
          <w:bCs/>
          <w:sz w:val="20"/>
          <w:szCs w:val="20"/>
        </w:rPr>
      </w:pPr>
      <w:r w:rsidRPr="00A240DF">
        <w:rPr>
          <w:b/>
          <w:bCs/>
          <w:sz w:val="20"/>
          <w:szCs w:val="20"/>
        </w:rPr>
        <w:br w:type="page"/>
      </w:r>
      <w:r w:rsidRPr="00A240DF">
        <w:rPr>
          <w:rFonts w:ascii="Calibri" w:hAnsi="Calibri" w:cs="Calibri"/>
          <w:b/>
          <w:bCs/>
          <w:sz w:val="18"/>
          <w:szCs w:val="18"/>
        </w:rPr>
        <w:lastRenderedPageBreak/>
        <w:t>ΕΝΗΜΕΡΩΣΗ ΓΙΑ ΤΗΝ  ΕΠΕΞΕΡΓΑΣΙΑ ΤΩΝ ΠΡΟΣΩΠΙΚΩΝ ΔΕΔΟΜΕΝΩΝ</w:t>
      </w:r>
    </w:p>
    <w:p w14:paraId="2EF70751" w14:textId="04A5EDBA" w:rsidR="00401124" w:rsidRPr="00401124" w:rsidRDefault="00401124" w:rsidP="00401124">
      <w:pPr>
        <w:spacing w:line="168" w:lineRule="auto"/>
        <w:ind w:right="40"/>
        <w:jc w:val="both"/>
        <w:rPr>
          <w:color w:val="3B3838" w:themeColor="background2" w:themeShade="40"/>
          <w:sz w:val="16"/>
          <w:szCs w:val="16"/>
        </w:rPr>
      </w:pPr>
      <w:r w:rsidRPr="00401124">
        <w:rPr>
          <w:color w:val="3B3838" w:themeColor="background2" w:themeShade="40"/>
          <w:sz w:val="16"/>
          <w:szCs w:val="16"/>
        </w:rPr>
        <w:t xml:space="preserve">Το Επιμελητήριο Ηλείας, εφεξής «το Επιμελητήριο», στο πλαίσιο του Γενικού Κανονισμού του Ευρωπαϊκού Κοινοβουλίου και του Συμβουλίου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διαμόρφωσε, ως υπεύθυνος επεξεργασίας, πολιτική προστασίας, ώστε να εγγυηθεί την τήρηση του νέου θεσμικού πλαισίου και την δυνατότητα άσκησης των δικαιωμάτων που πηγάζουν από την κείμενη νομοθεσία από τα υποκείμενα των δεδομένων. Η πολιτική προστασίας, πέραν των εσωτερικών διαδικασιών, αφορά στα φυσικά πρόσωπα που διενεργούν οποιαδήποτε συναλλαγή με το Επιμελητήριο, κύρια δε τα υποκείμενα, που είτε τα ίδια είτε ως νόμιμοι εκπρόσωποι νομικών προσώπων διαθέτουν την ιδιότητα μέλους στο φορέα μας. </w:t>
      </w:r>
    </w:p>
    <w:p w14:paraId="55E06C64" w14:textId="77777777" w:rsidR="00401124" w:rsidRPr="00401124" w:rsidRDefault="00401124" w:rsidP="00401124">
      <w:pPr>
        <w:spacing w:line="168" w:lineRule="auto"/>
        <w:ind w:right="40"/>
        <w:jc w:val="both"/>
        <w:rPr>
          <w:color w:val="3B3838" w:themeColor="background2" w:themeShade="40"/>
          <w:sz w:val="16"/>
          <w:szCs w:val="16"/>
        </w:rPr>
      </w:pPr>
      <w:r w:rsidRPr="00401124">
        <w:rPr>
          <w:color w:val="3B3838" w:themeColor="background2" w:themeShade="40"/>
          <w:sz w:val="16"/>
          <w:szCs w:val="16"/>
        </w:rPr>
        <w:t>Η επεξεργασία αφορά σε προσωπικά δεδομένα που περιέρχονται σε γνώση του Επιμελητηρίου, στο πλαίσιο της άσκησης των εκ του νόμου προβλεπόμενων δραστηριοτήτων του και της παροχής υψηλής ποιότητας υπηρεσιών στα μέλη του. Το Επιμελητήριο λαμβάνει τα απαραίτητα τεχνικά και οργανωτικά μέτρα, προκειμένου να διασφαλίσει την προστασία των προσωπικών δεδομένων και την ασφαλή τήρησή τους και δεσμεύεται να προστατεύει τα προσωπικά δεδομένα σε κάθε στάδιο των διαδικασιών επεξεργασίας.</w:t>
      </w:r>
    </w:p>
    <w:p w14:paraId="1DAB1A7D" w14:textId="77777777" w:rsidR="00401124" w:rsidRPr="00401124" w:rsidRDefault="00401124" w:rsidP="00401124">
      <w:pPr>
        <w:spacing w:line="168" w:lineRule="auto"/>
        <w:ind w:right="40"/>
        <w:jc w:val="both"/>
        <w:rPr>
          <w:color w:val="3B3838" w:themeColor="background2" w:themeShade="40"/>
          <w:sz w:val="16"/>
          <w:szCs w:val="16"/>
        </w:rPr>
      </w:pPr>
      <w:r w:rsidRPr="00401124">
        <w:rPr>
          <w:b/>
          <w:bCs/>
          <w:color w:val="3B3838" w:themeColor="background2" w:themeShade="40"/>
          <w:sz w:val="16"/>
          <w:szCs w:val="16"/>
        </w:rPr>
        <w:t>Από πού συλλέγουμε τα δεδομένα</w:t>
      </w:r>
      <w:r w:rsidRPr="00401124">
        <w:rPr>
          <w:color w:val="3B3838" w:themeColor="background2" w:themeShade="40"/>
          <w:sz w:val="16"/>
          <w:szCs w:val="16"/>
        </w:rPr>
        <w:t xml:space="preserve"> Το Επιμελητήριο συλλέγει τα δεδομένα από τα στοιχεία που υποβάλλονται από τα υποκείμενα στο πλαίσιο της απόκτησης της ιδιότητας μέλους και της τήρησης του μητρώου ΓΕΜΗ. Ακόμη, συλλέγει τα δεδομένα όσων διατηρεί συναλλακτική σχέση στο πλαίσιο της λειτουργίας του και όσων επιλέγουν να διατηρούν σχέση επικοινωνίας και δικτύωσης με το Επιμελητήριο και τα μέλη του.</w:t>
      </w:r>
    </w:p>
    <w:p w14:paraId="4823DEF0" w14:textId="77777777" w:rsidR="00401124" w:rsidRPr="00401124" w:rsidRDefault="00401124" w:rsidP="00401124">
      <w:pPr>
        <w:spacing w:line="168" w:lineRule="auto"/>
        <w:ind w:right="40"/>
        <w:jc w:val="both"/>
        <w:rPr>
          <w:color w:val="3B3838" w:themeColor="background2" w:themeShade="40"/>
          <w:sz w:val="16"/>
          <w:szCs w:val="16"/>
        </w:rPr>
      </w:pPr>
      <w:r w:rsidRPr="00401124">
        <w:rPr>
          <w:b/>
          <w:bCs/>
          <w:color w:val="3B3838" w:themeColor="background2" w:themeShade="40"/>
          <w:sz w:val="16"/>
          <w:szCs w:val="16"/>
        </w:rPr>
        <w:t>Ποια προσωπικά δεδομένα επεξεργαζόμαστε</w:t>
      </w:r>
      <w:r w:rsidRPr="00401124">
        <w:rPr>
          <w:color w:val="3B3838" w:themeColor="background2" w:themeShade="40"/>
          <w:sz w:val="16"/>
          <w:szCs w:val="16"/>
        </w:rPr>
        <w:t xml:space="preserve"> Το Επιμελητήριο επεξεργάζεται δεδομένα προσωπικού χαρακτήρα τα οποία είναι απαραίτητα για την απόκτηση της ιδιότητας μέλους και την εγγραφή στο ΓΕΜΗ. Τα δεδομένα που τηρούνται πρέπει να είναι πλήρη και ακριβή, με μέριμνα του υποκειμένου, και </w:t>
      </w:r>
      <w:proofErr w:type="spellStart"/>
      <w:r w:rsidRPr="00401124">
        <w:rPr>
          <w:color w:val="3B3838" w:themeColor="background2" w:themeShade="40"/>
          <w:sz w:val="16"/>
          <w:szCs w:val="16"/>
        </w:rPr>
        <w:t>επικαιροποιούνται</w:t>
      </w:r>
      <w:proofErr w:type="spellEnd"/>
      <w:r w:rsidRPr="00401124">
        <w:rPr>
          <w:color w:val="3B3838" w:themeColor="background2" w:themeShade="40"/>
          <w:sz w:val="16"/>
          <w:szCs w:val="16"/>
        </w:rPr>
        <w:t xml:space="preserve"> με επιμέλεια των ίδιων των μελών, που ενημερώνουν για κάθε περίπτωση μεταβολής ή τροποποίησης. Για την τήρηση της ιδιότητας μέλους, το Επιμελητήριο συλλέγει και επεξεργάζεται τα ακόλουθα δεδομένα προσωπικού χαρακτήρα: ονοματεπώνυμο, επωνυμία επιχείρησης, στοιχεία ταυτότητας/διαβατηρίου, διεύθυνση, διεύθυνση αλληλογραφίας, επαγγελματικά στοιχεία δραστηριότητας, στοιχεία νόμιμου εκπροσώπου, στοιχεία μητρώου μέλους, οικονομικά στοιχεία (όπου προβλέπει η νομοθεσία), ΑΦΜ, τηλέφωνο, διεύθυνση ηλεκτρονικού ταχυδρομείου, καθώς και δείγμα υπογραφής (όπου προβλέπεται από την τήρηση του ΓΕΜΗ). Το Επιμελητήριο δεν επεξεργάζεται ευαίσθητα προσωπικά σας δεδομένα και δε συλλέγει γενετικά ή βιομετρικά δεδομένα με σκοπό την ταυτοποίησή σας, παρά μόνο στις περιπτώσεις που ο νόμος ορίζει, καθώς και στο πλαίσιο της σύνταξης των εκλογικών καταλόγων, όπως εκ του νόμου προβλέπεται στο πλαίσιο και τηρώντας τους κανόνες της επιμελητηριακής νομοθεσίας. Ακόμη, τηρεί και επεξεργάζεται δεδομένα ειδικών κατηγοριών (ποινικό μητρώο) και βιομετρικά δεδομένα (φωτογραφία), για την τήρηση των μητρώων ασφαλιστικών διαμεσολαβητών, όπως ορίζει η σχετική νομοθεσία. Ακόμη, συλλέγουμε και επεξεργαζόμαστε τα δεδομένα των υπαλλήλων του Επιμελητηρίου, όπως προβλέπει η δημοσιοϋπαλληλική νομοθεσία, προκειμένου να δρομολογούνται οι απαραίτητες ενέργειες καταβολής μισθού, ασφαλιστικών εισφορών και επιδομάτων. Ακόμη τηρούνται δεδομένα υγείας των υπαλλήλων, προκειμένου να τους παρέχεται, όταν απαιτείται αναρρωτική άδεια και ειδικά επιδόματα, αν προβλέπεται.</w:t>
      </w:r>
    </w:p>
    <w:p w14:paraId="232C7980" w14:textId="77777777" w:rsidR="00401124" w:rsidRPr="00401124" w:rsidRDefault="00401124" w:rsidP="00401124">
      <w:pPr>
        <w:spacing w:line="168" w:lineRule="auto"/>
        <w:ind w:right="40"/>
        <w:jc w:val="both"/>
        <w:rPr>
          <w:color w:val="3B3838" w:themeColor="background2" w:themeShade="40"/>
          <w:sz w:val="16"/>
          <w:szCs w:val="16"/>
        </w:rPr>
      </w:pPr>
      <w:r w:rsidRPr="00401124">
        <w:rPr>
          <w:b/>
          <w:bCs/>
          <w:color w:val="3B3838" w:themeColor="background2" w:themeShade="40"/>
          <w:sz w:val="16"/>
          <w:szCs w:val="16"/>
        </w:rPr>
        <w:t>Ποια προσωπικά δεδομένα επεξεργαζόμαστε</w:t>
      </w:r>
      <w:r w:rsidRPr="00401124">
        <w:rPr>
          <w:color w:val="3B3838" w:themeColor="background2" w:themeShade="40"/>
          <w:sz w:val="16"/>
          <w:szCs w:val="16"/>
        </w:rPr>
        <w:t xml:space="preserve"> Το Επιμελητήριο επεξεργάζεται δεδομένα προσωπικού χαρακτήρα τα οποία είναι απαραίτητα για την απόκτηση της ιδιότητας μέλους και την εγγραφή στο ΓΕΜΗ. Τα δεδομένα που τηρούνται πρέπει να είναι πλήρη και ακριβή, με μέριμνα του υποκειμένου, και </w:t>
      </w:r>
      <w:proofErr w:type="spellStart"/>
      <w:r w:rsidRPr="00401124">
        <w:rPr>
          <w:color w:val="3B3838" w:themeColor="background2" w:themeShade="40"/>
          <w:sz w:val="16"/>
          <w:szCs w:val="16"/>
        </w:rPr>
        <w:t>επικαιροποιούνται</w:t>
      </w:r>
      <w:proofErr w:type="spellEnd"/>
      <w:r w:rsidRPr="00401124">
        <w:rPr>
          <w:color w:val="3B3838" w:themeColor="background2" w:themeShade="40"/>
          <w:sz w:val="16"/>
          <w:szCs w:val="16"/>
        </w:rPr>
        <w:t xml:space="preserve"> με επιμέλεια των ίδιων των μελών, που ενημερώνουν για κάθε περίπτωση μεταβολής ή τροποποίησης. Για την τήρηση της ιδιότητας μέλους, το Επιμελητήριο συλλέγει και επεξεργάζεται τα ακόλουθα δεδομένα προσωπικού χαρακτήρα: ονοματεπώνυμο, επωνυμία επιχείρησης, στοιχεία ταυτότητας/διαβατηρίου, διεύθυνση, διεύθυνση αλληλογραφίας, επαγγελματικά στοιχεία δραστηριότητας, στοιχεία νόμιμου εκπροσώπου, στοιχεία μητρώου μέλους, οικονομικά στοιχεία (όπου προβλέπει η νομοθεσία), ΑΦΜ, τηλέφωνο, διεύθυνση ηλεκτρονικού ταχυδρομείου, καθώς και δείγμα υπογραφής (όπου προβλέπεται από την τήρηση του ΓΕΜΗ). Το Επιμελητήριο δεν επεξεργάζεται ευαίσθητα προσωπικά σας δεδομένα και δε συλλέγει γενετικά ή βιομετρικά δεδομένα με σκοπό την ταυτοποίησή σας, παρά μόνο στις περιπτώσεις που ο νόμος ορίζει, καθώς και στο πλαίσιο της σύνταξης των εκλογικών καταλόγων, όπως εκ του νόμου προβλέπεται στο πλαίσιο και τηρώντας τους κανόνες της επιμελητηριακής νομοθεσίας. Ακόμη, τηρεί και επεξεργάζεται δεδομένα ειδικών κατηγοριών (ποινικό μητρώο) και βιομετρικά δεδομένα (φωτογραφία), για την τήρηση των μητρώων ασφαλιστικών διαμεσολαβητών, όπως ορίζει η σχετική νομοθεσία.</w:t>
      </w:r>
    </w:p>
    <w:p w14:paraId="7C3DF4F2" w14:textId="77777777" w:rsidR="00401124" w:rsidRPr="00401124" w:rsidRDefault="00401124" w:rsidP="00401124">
      <w:pPr>
        <w:spacing w:line="168" w:lineRule="auto"/>
        <w:ind w:right="40"/>
        <w:jc w:val="both"/>
        <w:rPr>
          <w:color w:val="3B3838" w:themeColor="background2" w:themeShade="40"/>
          <w:sz w:val="16"/>
          <w:szCs w:val="16"/>
        </w:rPr>
      </w:pPr>
      <w:r w:rsidRPr="00401124">
        <w:rPr>
          <w:b/>
          <w:bCs/>
          <w:color w:val="3B3838" w:themeColor="background2" w:themeShade="40"/>
          <w:sz w:val="16"/>
          <w:szCs w:val="16"/>
        </w:rPr>
        <w:t>Ποιοι έχουν πρόσβαση στα δεδομένα σας</w:t>
      </w:r>
      <w:r w:rsidRPr="00401124">
        <w:rPr>
          <w:color w:val="3B3838" w:themeColor="background2" w:themeShade="40"/>
          <w:sz w:val="16"/>
          <w:szCs w:val="16"/>
        </w:rPr>
        <w:t xml:space="preserve"> Πρόσβαση στα προσωπικά σας δεδομένα έχουν οι υπάλληλοι και η Διοίκηση του Επιμελητηρίου. Πρόσβαση σε βασικές πληροφορίες δραστηριότητας και επικοινωνίας έχουν και όσοι κάνουν πλοήγηση στη σελίδα του Επιμελητηρίου, όπου τα δεδομένα αυτά διατηρούνται, στο πλαίσιο της πλήρωσης του σκοπού δικτύωσης και προώθησης των μελών του Επιμελητηρίου. Το Επιμελητήριο συνεργάζεται με εκτελούντες την επεξεργασία (φυσικά και νομικά πρόσωπα), προκειμένου να διεκπεραιώνει θέματα διαχείρισης και λειτουργίας, διασφαλίζοντας συμβατικά και επιθεωρώντας την από μέρους τους τήρηση της κείμενης ευρωπαϊκής και εθνικής νομοθεσίας για τα προσωπικά δεδομένα. 07/09/2019, Έκδοση 1 6 Πρόσβαση σε βασικές πληροφορίες δραστηριότητας και επικοινωνίας έχουν και οι αιτούντες στο Επιμελητήριο συναφή στοιχεία για την ανάπτυξη της δικτύωσης και της επιχειρηματικής δράσης. Το Επιμελητήριο διαβιβάζει τα δεδομένα σας, όταν προβλέπεται από την κείμενη νομοθεσία και κατόπιν σχετικών αιτημάτων, στο πλαίσιο της δικτύωσης και ενίσχυσης της δραστηριότητας των μελών του, μόνον όταν αξιολογείται ότι η συνδρομή του Επιμελητηρίου στην εν λόγω διαβίβαση συνάδει με το πνεύμα και το ρόλο της λειτουργίας του, ως προς την εξυπηρέτηση των μελών του. Έχετε δικαίωμα να ανακαλέσετε οποτεδήποτε τη συγκατάθεσή, με την επιφύλαξη της συρροής εκ του νόμου προβλεπόμενης δραστηριότητας.</w:t>
      </w:r>
    </w:p>
    <w:p w14:paraId="6FEAD2C2" w14:textId="77777777" w:rsidR="00401124" w:rsidRPr="00401124" w:rsidRDefault="00401124" w:rsidP="00401124">
      <w:pPr>
        <w:spacing w:line="168" w:lineRule="auto"/>
        <w:ind w:right="40"/>
        <w:jc w:val="both"/>
        <w:rPr>
          <w:color w:val="3B3838" w:themeColor="background2" w:themeShade="40"/>
          <w:sz w:val="16"/>
          <w:szCs w:val="16"/>
        </w:rPr>
      </w:pPr>
      <w:r w:rsidRPr="00401124">
        <w:rPr>
          <w:b/>
          <w:bCs/>
          <w:color w:val="3B3838" w:themeColor="background2" w:themeShade="40"/>
          <w:sz w:val="16"/>
          <w:szCs w:val="16"/>
        </w:rPr>
        <w:t>Τα δικαιώματά σας</w:t>
      </w:r>
      <w:r w:rsidRPr="00401124">
        <w:rPr>
          <w:color w:val="3B3838" w:themeColor="background2" w:themeShade="40"/>
          <w:sz w:val="16"/>
          <w:szCs w:val="16"/>
        </w:rPr>
        <w:t xml:space="preserve"> Το Επιμελητήριο εξασφαλίζει για τα υποκείμενα των δεδομένων: Α. Δικαίωμα πρόσβασης στα δεδομένα προσωπικού χαρακτήρα που σας αφορούν και να λάβετε πληροφορίες για το σκοπό επεξεργασίας, τις κατηγορίες δεδομένων και τους αποδέκτες, εφόσον υπήρξε διαβίβαση (</w:t>
      </w:r>
      <w:proofErr w:type="spellStart"/>
      <w:r w:rsidRPr="00401124">
        <w:rPr>
          <w:color w:val="3B3838" w:themeColor="background2" w:themeShade="40"/>
          <w:sz w:val="16"/>
          <w:szCs w:val="16"/>
        </w:rPr>
        <w:t>αρθ</w:t>
      </w:r>
      <w:proofErr w:type="spellEnd"/>
      <w:r w:rsidRPr="00401124">
        <w:rPr>
          <w:color w:val="3B3838" w:themeColor="background2" w:themeShade="40"/>
          <w:sz w:val="16"/>
          <w:szCs w:val="16"/>
        </w:rPr>
        <w:t>. 15 ΓΚΠΔ). Β. Δικαίωμα διόρθωσης στα δεδομένα σας, προκειμένου να αρθούν ανακρίβειες ή να συμπληρωθούν ελλείψεις (</w:t>
      </w:r>
      <w:proofErr w:type="spellStart"/>
      <w:r w:rsidRPr="00401124">
        <w:rPr>
          <w:color w:val="3B3838" w:themeColor="background2" w:themeShade="40"/>
          <w:sz w:val="16"/>
          <w:szCs w:val="16"/>
        </w:rPr>
        <w:t>αρθ</w:t>
      </w:r>
      <w:proofErr w:type="spellEnd"/>
      <w:r w:rsidRPr="00401124">
        <w:rPr>
          <w:color w:val="3B3838" w:themeColor="background2" w:themeShade="40"/>
          <w:sz w:val="16"/>
          <w:szCs w:val="16"/>
        </w:rPr>
        <w:t xml:space="preserve">. 16 ΓΚΠΔ). Γ. Δικαίωμα διαγραφής των προσωπικών σας δεδομένων, με την επιφύλαξη της παρ. 3 του </w:t>
      </w:r>
      <w:proofErr w:type="spellStart"/>
      <w:r w:rsidRPr="00401124">
        <w:rPr>
          <w:color w:val="3B3838" w:themeColor="background2" w:themeShade="40"/>
          <w:sz w:val="16"/>
          <w:szCs w:val="16"/>
        </w:rPr>
        <w:t>αρθ</w:t>
      </w:r>
      <w:proofErr w:type="spellEnd"/>
      <w:r w:rsidRPr="00401124">
        <w:rPr>
          <w:color w:val="3B3838" w:themeColor="background2" w:themeShade="40"/>
          <w:sz w:val="16"/>
          <w:szCs w:val="16"/>
        </w:rPr>
        <w:t>. 17 ΓΚΠΔ, εφόσον συντρέχει νόμιμη υποχρέωση, ή 07/09/2019, Έκδοση 1 7 συντρέχει λόγος δημοσίου συμφέροντος, ή τηρείται αρχειοθέτηση για λόγους δημοσίου συμφέροντος ή για τη θεμελίωση, άσκηση ή υποστήριξη νομικών αξιώσεων (</w:t>
      </w:r>
      <w:proofErr w:type="spellStart"/>
      <w:r w:rsidRPr="00401124">
        <w:rPr>
          <w:color w:val="3B3838" w:themeColor="background2" w:themeShade="40"/>
          <w:sz w:val="16"/>
          <w:szCs w:val="16"/>
        </w:rPr>
        <w:t>αρθ</w:t>
      </w:r>
      <w:proofErr w:type="spellEnd"/>
      <w:r w:rsidRPr="00401124">
        <w:rPr>
          <w:color w:val="3B3838" w:themeColor="background2" w:themeShade="40"/>
          <w:sz w:val="16"/>
          <w:szCs w:val="16"/>
        </w:rPr>
        <w:t>. 17 ΓΚΠΔ). Δ. Δικαίωμα περιορισμού της επεξεργασίας, με την επιφύλαξη νόμιμης αρμοδιότητας (</w:t>
      </w:r>
      <w:proofErr w:type="spellStart"/>
      <w:r w:rsidRPr="00401124">
        <w:rPr>
          <w:color w:val="3B3838" w:themeColor="background2" w:themeShade="40"/>
          <w:sz w:val="16"/>
          <w:szCs w:val="16"/>
        </w:rPr>
        <w:t>αρθ</w:t>
      </w:r>
      <w:proofErr w:type="spellEnd"/>
      <w:r w:rsidRPr="00401124">
        <w:rPr>
          <w:color w:val="3B3838" w:themeColor="background2" w:themeShade="40"/>
          <w:sz w:val="16"/>
          <w:szCs w:val="16"/>
        </w:rPr>
        <w:t>. 18 ΓΚΠΔ). Ε. Δικαίωμα εναντίωσης, με την επιφύλαξης νόμιμης αρμοδιότητας (</w:t>
      </w:r>
      <w:proofErr w:type="spellStart"/>
      <w:r w:rsidRPr="00401124">
        <w:rPr>
          <w:color w:val="3B3838" w:themeColor="background2" w:themeShade="40"/>
          <w:sz w:val="16"/>
          <w:szCs w:val="16"/>
        </w:rPr>
        <w:t>αρθ</w:t>
      </w:r>
      <w:proofErr w:type="spellEnd"/>
      <w:r w:rsidRPr="00401124">
        <w:rPr>
          <w:color w:val="3B3838" w:themeColor="background2" w:themeShade="40"/>
          <w:sz w:val="16"/>
          <w:szCs w:val="16"/>
        </w:rPr>
        <w:t>. 21 ΓΚΠΔ).</w:t>
      </w:r>
    </w:p>
    <w:p w14:paraId="5BFA4E9C" w14:textId="68BA2BFC" w:rsidR="00C12D96" w:rsidRPr="00401124" w:rsidRDefault="00401124" w:rsidP="00401124">
      <w:pPr>
        <w:spacing w:line="168" w:lineRule="auto"/>
        <w:ind w:right="40"/>
        <w:jc w:val="both"/>
        <w:rPr>
          <w:color w:val="3B3838" w:themeColor="background2" w:themeShade="4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124">
        <w:rPr>
          <w:color w:val="3B3838" w:themeColor="background2" w:themeShade="40"/>
          <w:sz w:val="16"/>
          <w:szCs w:val="16"/>
        </w:rPr>
        <w:t xml:space="preserve"> </w:t>
      </w:r>
      <w:r w:rsidRPr="00401124">
        <w:rPr>
          <w:b/>
          <w:bCs/>
          <w:color w:val="3B3838" w:themeColor="background2" w:themeShade="40"/>
          <w:sz w:val="16"/>
          <w:szCs w:val="16"/>
        </w:rPr>
        <w:t>Πώς μπορείτε να ασκήσετε τα δικαιώματά σας.</w:t>
      </w:r>
      <w:r w:rsidRPr="00401124">
        <w:rPr>
          <w:color w:val="3B3838" w:themeColor="background2" w:themeShade="40"/>
          <w:sz w:val="16"/>
          <w:szCs w:val="16"/>
        </w:rPr>
        <w:t xml:space="preserve"> Μπορείτε να απευθύνετε κάθε αίτημά σας, συμπεριλαμβανομένης της ανάκλησης συγκατάθεσης, εγγράφως προς το Επιμελητήριο -είτε σε έντυπη μορφή αποστέλλοντας το αίτημά σας στη διεύθυνση 28ης Οκτωβρίου 1 , Πύργος Ν. Ηλείας </w:t>
      </w:r>
      <w:proofErr w:type="spellStart"/>
      <w:r w:rsidRPr="00401124">
        <w:rPr>
          <w:color w:val="3B3838" w:themeColor="background2" w:themeShade="40"/>
          <w:sz w:val="16"/>
          <w:szCs w:val="16"/>
        </w:rPr>
        <w:t>τ.κ</w:t>
      </w:r>
      <w:proofErr w:type="spellEnd"/>
      <w:r w:rsidRPr="00401124">
        <w:rPr>
          <w:color w:val="3B3838" w:themeColor="background2" w:themeShade="40"/>
          <w:sz w:val="16"/>
          <w:szCs w:val="16"/>
        </w:rPr>
        <w:t>. 27131 -είτε αποστέλλοντας μήνυμα στην ηλεκτρονική διεύθυνση ilich-gr@otenet.gr Αρμόδιος για το χειρισμό των σχετικών θεμάτων ορίστηκε ο Αντωνόπουλος  Ιωάννης Τηλέφωνο: 26210 34154 / 36895.</w:t>
      </w:r>
    </w:p>
    <w:sectPr w:rsidR="00C12D96" w:rsidRPr="00401124" w:rsidSect="00401124">
      <w:headerReference w:type="even" r:id="rId6"/>
      <w:headerReference w:type="default" r:id="rId7"/>
      <w:footerReference w:type="even" r:id="rId8"/>
      <w:footerReference w:type="default" r:id="rId9"/>
      <w:headerReference w:type="first" r:id="rId10"/>
      <w:footerReference w:type="first" r:id="rId11"/>
      <w:pgSz w:w="11906" w:h="16838"/>
      <w:pgMar w:top="568" w:right="4818" w:bottom="127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BEDA0" w14:textId="77777777" w:rsidR="00AE687A" w:rsidRDefault="00AE687A" w:rsidP="00C12D96">
      <w:pPr>
        <w:spacing w:after="0" w:line="240" w:lineRule="auto"/>
      </w:pPr>
      <w:r>
        <w:separator/>
      </w:r>
    </w:p>
  </w:endnote>
  <w:endnote w:type="continuationSeparator" w:id="0">
    <w:p w14:paraId="5F3E48EC" w14:textId="77777777" w:rsidR="00AE687A" w:rsidRDefault="00AE687A" w:rsidP="00C12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1B13" w14:textId="77777777" w:rsidR="006155CC" w:rsidRDefault="006155C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F6E7" w14:textId="77777777" w:rsidR="006155CC" w:rsidRDefault="006155C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8542" w14:textId="77777777" w:rsidR="006155CC" w:rsidRDefault="006155C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1A255" w14:textId="77777777" w:rsidR="00AE687A" w:rsidRDefault="00AE687A" w:rsidP="00C12D96">
      <w:pPr>
        <w:spacing w:after="0" w:line="240" w:lineRule="auto"/>
      </w:pPr>
      <w:r>
        <w:separator/>
      </w:r>
    </w:p>
  </w:footnote>
  <w:footnote w:type="continuationSeparator" w:id="0">
    <w:p w14:paraId="655C56E6" w14:textId="77777777" w:rsidR="00AE687A" w:rsidRDefault="00AE687A" w:rsidP="00C12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4D3F" w14:textId="77777777" w:rsidR="006155CC" w:rsidRDefault="006155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B8CB" w14:textId="27B2A323" w:rsidR="00C12D96" w:rsidRDefault="008B1CE4">
    <w:pPr>
      <w:pStyle w:val="a3"/>
    </w:pPr>
    <w:r>
      <w:rPr>
        <w:noProof/>
      </w:rPr>
      <w:drawing>
        <wp:anchor distT="0" distB="0" distL="114300" distR="114300" simplePos="0" relativeHeight="251658240" behindDoc="1" locked="0" layoutInCell="1" allowOverlap="1" wp14:anchorId="0B292D17" wp14:editId="18F5A1ED">
          <wp:simplePos x="0" y="0"/>
          <wp:positionH relativeFrom="column">
            <wp:posOffset>-445453</wp:posOffset>
          </wp:positionH>
          <wp:positionV relativeFrom="paragraph">
            <wp:posOffset>-440055</wp:posOffset>
          </wp:positionV>
          <wp:extent cx="7561449" cy="10692000"/>
          <wp:effectExtent l="0" t="0" r="190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val="0"/>
                      </a:ext>
                    </a:extLst>
                  </a:blip>
                  <a:stretch>
                    <a:fillRect/>
                  </a:stretch>
                </pic:blipFill>
                <pic:spPr>
                  <a:xfrm>
                    <a:off x="0" y="0"/>
                    <a:ext cx="7561449"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BA2C" w14:textId="77777777" w:rsidR="006155CC" w:rsidRDefault="006155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77"/>
    <w:rsid w:val="000355D4"/>
    <w:rsid w:val="00057692"/>
    <w:rsid w:val="00061336"/>
    <w:rsid w:val="000716C1"/>
    <w:rsid w:val="000734BB"/>
    <w:rsid w:val="00401124"/>
    <w:rsid w:val="00435A43"/>
    <w:rsid w:val="004D3D50"/>
    <w:rsid w:val="005E242B"/>
    <w:rsid w:val="006155CC"/>
    <w:rsid w:val="007E0063"/>
    <w:rsid w:val="008B1CE4"/>
    <w:rsid w:val="009B744B"/>
    <w:rsid w:val="00A240DF"/>
    <w:rsid w:val="00AE687A"/>
    <w:rsid w:val="00B20977"/>
    <w:rsid w:val="00B52D15"/>
    <w:rsid w:val="00C12D96"/>
    <w:rsid w:val="00CC639E"/>
    <w:rsid w:val="00E6709E"/>
    <w:rsid w:val="00EF08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E50D7"/>
  <w15:chartTrackingRefBased/>
  <w15:docId w15:val="{7F23B363-04F4-4B32-9F29-BECC96F7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D96"/>
    <w:pPr>
      <w:tabs>
        <w:tab w:val="center" w:pos="4153"/>
        <w:tab w:val="right" w:pos="8306"/>
      </w:tabs>
      <w:spacing w:after="0" w:line="240" w:lineRule="auto"/>
    </w:pPr>
  </w:style>
  <w:style w:type="character" w:customStyle="1" w:styleId="Char">
    <w:name w:val="Κεφαλίδα Char"/>
    <w:basedOn w:val="a0"/>
    <w:link w:val="a3"/>
    <w:uiPriority w:val="99"/>
    <w:rsid w:val="00C12D96"/>
  </w:style>
  <w:style w:type="paragraph" w:styleId="a4">
    <w:name w:val="footer"/>
    <w:basedOn w:val="a"/>
    <w:link w:val="Char0"/>
    <w:uiPriority w:val="99"/>
    <w:unhideWhenUsed/>
    <w:rsid w:val="00C12D96"/>
    <w:pPr>
      <w:tabs>
        <w:tab w:val="center" w:pos="4153"/>
        <w:tab w:val="right" w:pos="8306"/>
      </w:tabs>
      <w:spacing w:after="0" w:line="240" w:lineRule="auto"/>
    </w:pPr>
  </w:style>
  <w:style w:type="character" w:customStyle="1" w:styleId="Char0">
    <w:name w:val="Υποσέλιδο Char"/>
    <w:basedOn w:val="a0"/>
    <w:link w:val="a4"/>
    <w:uiPriority w:val="99"/>
    <w:rsid w:val="00C12D96"/>
  </w:style>
  <w:style w:type="table" w:styleId="a5">
    <w:name w:val="Table Grid"/>
    <w:basedOn w:val="a1"/>
    <w:uiPriority w:val="39"/>
    <w:rsid w:val="00073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1284</Words>
  <Characters>6935</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 Διαβαλκανικό Κέντρο Επιχειρηματικής Ανάπτυξης</dc:creator>
  <cp:keywords/>
  <dc:description/>
  <cp:lastModifiedBy>Marketing | Διαβαλκανικό Κέντρο Επιχειρηματικής Ανάπτυξης</cp:lastModifiedBy>
  <cp:revision>5</cp:revision>
  <dcterms:created xsi:type="dcterms:W3CDTF">2021-09-01T11:16:00Z</dcterms:created>
  <dcterms:modified xsi:type="dcterms:W3CDTF">2021-09-02T08:12:00Z</dcterms:modified>
</cp:coreProperties>
</file>