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C1" w:rsidRPr="004A6AAA" w:rsidRDefault="003603C1" w:rsidP="00863C80">
      <w:pPr>
        <w:tabs>
          <w:tab w:val="center" w:pos="1800"/>
        </w:tabs>
        <w:spacing w:after="0" w:line="240" w:lineRule="auto"/>
        <w:rPr>
          <w:rFonts w:ascii="Georgia" w:eastAsiaTheme="minorEastAsia" w:hAnsi="Georgia"/>
          <w:b/>
          <w:bCs/>
          <w:smallCaps/>
          <w:color w:val="3E3E67"/>
          <w:lang w:val="en-US" w:eastAsia="el-GR"/>
        </w:rPr>
      </w:pPr>
      <w:r w:rsidRPr="004A6AAA">
        <w:rPr>
          <w:rFonts w:ascii="Georgia" w:eastAsiaTheme="minorEastAsia" w:hAnsi="Georgia"/>
          <w:b/>
          <w:bCs/>
          <w:smallCaps/>
          <w:noProof/>
          <w:color w:val="3E3E67"/>
          <w:lang w:eastAsia="el-GR"/>
        </w:rPr>
        <w:drawing>
          <wp:anchor distT="0" distB="0" distL="114300" distR="114300" simplePos="0" relativeHeight="251659264" behindDoc="1" locked="0" layoutInCell="1" allowOverlap="1">
            <wp:simplePos x="0" y="0"/>
            <wp:positionH relativeFrom="column">
              <wp:posOffset>2581275</wp:posOffset>
            </wp:positionH>
            <wp:positionV relativeFrom="paragraph">
              <wp:posOffset>-581025</wp:posOffset>
            </wp:positionV>
            <wp:extent cx="866775" cy="866775"/>
            <wp:effectExtent l="19050" t="0" r="9525" b="0"/>
            <wp:wrapNone/>
            <wp:docPr id="3" name="Picture 1"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µÏÎ¹ÎºÎ® ÎµÎ¹ÎºÏÎ½Î±"/>
                    <pic:cNvPicPr>
                      <a:picLocks noChangeAspect="1" noChangeArrowheads="1"/>
                    </pic:cNvPicPr>
                  </pic:nvPicPr>
                  <pic:blipFill>
                    <a:blip r:embed="rId8" cstate="print"/>
                    <a:srcRect/>
                    <a:stretch>
                      <a:fillRect/>
                    </a:stretch>
                  </pic:blipFill>
                  <pic:spPr bwMode="auto">
                    <a:xfrm>
                      <a:off x="0" y="0"/>
                      <a:ext cx="866775" cy="866775"/>
                    </a:xfrm>
                    <a:prstGeom prst="rect">
                      <a:avLst/>
                    </a:prstGeom>
                    <a:noFill/>
                    <a:ln w="9525">
                      <a:noFill/>
                      <a:miter lim="800000"/>
                      <a:headEnd/>
                      <a:tailEnd/>
                    </a:ln>
                  </pic:spPr>
                </pic:pic>
              </a:graphicData>
            </a:graphic>
          </wp:anchor>
        </w:drawing>
      </w:r>
    </w:p>
    <w:sdt>
      <w:sdtPr>
        <w:rPr>
          <w:rFonts w:ascii="Georgia" w:hAnsi="Georgia"/>
          <w:lang w:eastAsia="el-GR"/>
        </w:rPr>
        <w:alias w:val="Company"/>
        <w:id w:val="19949907"/>
        <w:placeholder>
          <w:docPart w:val="9DA07BFC5B2742A9B92D059F26D0ACEC"/>
        </w:placeholder>
        <w:dataBinding w:prefixMappings="xmlns:ns0='http://schemas.openxmlformats.org/officeDocument/2006/extended-properties' " w:xpath="/ns0:Properties[1]/ns0:Company[1]" w:storeItemID="{6668398D-A668-4E3E-A5EB-62B293D839F1}"/>
        <w:text/>
      </w:sdtPr>
      <w:sdtContent>
        <w:p w:rsidR="003603C1" w:rsidRPr="004A6AAA" w:rsidRDefault="007450A0" w:rsidP="00863C80">
          <w:pPr>
            <w:spacing w:after="0"/>
            <w:rPr>
              <w:rFonts w:ascii="Georgia" w:hAnsi="Georgia"/>
              <w:lang w:eastAsia="el-GR"/>
            </w:rPr>
          </w:pPr>
          <w:r w:rsidRPr="004A6AAA">
            <w:rPr>
              <w:rFonts w:ascii="Georgia" w:hAnsi="Georgia"/>
              <w:lang w:eastAsia="el-GR"/>
            </w:rPr>
            <w:t>Πρεσβεία</w:t>
          </w:r>
          <w:r w:rsidR="00FA1D05" w:rsidRPr="004A6AAA">
            <w:rPr>
              <w:rFonts w:ascii="Georgia" w:hAnsi="Georgia"/>
              <w:lang w:eastAsia="el-GR"/>
            </w:rPr>
            <w:t xml:space="preserve"> της Ελλάδος στη</w:t>
          </w:r>
          <w:r w:rsidRPr="004A6AAA">
            <w:rPr>
              <w:rFonts w:ascii="Georgia" w:hAnsi="Georgia"/>
              <w:lang w:eastAsia="el-GR"/>
            </w:rPr>
            <w:t xml:space="preserve"> Μόσχα</w:t>
          </w:r>
        </w:p>
      </w:sdtContent>
    </w:sdt>
    <w:sdt>
      <w:sdtPr>
        <w:rPr>
          <w:rFonts w:ascii="Georgia" w:hAnsi="Georgia"/>
          <w:lang w:eastAsia="el-GR"/>
        </w:rPr>
        <w:alias w:val="Author"/>
        <w:id w:val="19949909"/>
        <w:placeholder>
          <w:docPart w:val="8B72798CC307445B99338714AAF0DEDB"/>
        </w:placeholder>
        <w:dataBinding w:prefixMappings="xmlns:ns0='http://purl.org/dc/elements/1.1/' xmlns:ns1='http://schemas.openxmlformats.org/package/2006/metadata/core-properties' " w:xpath="/ns1:coreProperties[1]/ns0:creator[1]" w:storeItemID="{6C3C8BC8-F283-45AE-878A-BAB7291924A1}"/>
        <w:text/>
      </w:sdtPr>
      <w:sdtContent>
        <w:p w:rsidR="003603C1" w:rsidRPr="004A6AAA" w:rsidRDefault="009A34F0" w:rsidP="00863C80">
          <w:pPr>
            <w:spacing w:after="0"/>
            <w:rPr>
              <w:rFonts w:ascii="Georgia" w:hAnsi="Georgia"/>
              <w:lang w:eastAsia="el-GR"/>
            </w:rPr>
          </w:pPr>
          <w:r w:rsidRPr="004A6AAA">
            <w:rPr>
              <w:rFonts w:ascii="Georgia" w:hAnsi="Georgia"/>
              <w:lang w:eastAsia="el-GR"/>
            </w:rPr>
            <w:t>Γραφείο Οικονομικών και Εμπορικών Υποθέσεων</w:t>
          </w:r>
        </w:p>
      </w:sdtContent>
    </w:sdt>
    <w:p w:rsidR="003603C1" w:rsidRPr="004A6AAA" w:rsidRDefault="003603C1" w:rsidP="00863C80">
      <w:pPr>
        <w:tabs>
          <w:tab w:val="center" w:pos="1800"/>
        </w:tabs>
        <w:spacing w:after="0" w:line="240" w:lineRule="auto"/>
        <w:rPr>
          <w:rFonts w:ascii="Georgia" w:eastAsiaTheme="minorEastAsia" w:hAnsi="Georgia"/>
          <w:b/>
          <w:bCs/>
          <w:smallCaps/>
          <w:color w:val="3E3E67"/>
          <w:lang w:eastAsia="el-GR"/>
        </w:rPr>
      </w:pPr>
    </w:p>
    <w:p w:rsidR="003603C1" w:rsidRPr="00F21FF9" w:rsidRDefault="003603C1" w:rsidP="00863C80">
      <w:pPr>
        <w:tabs>
          <w:tab w:val="center" w:pos="1800"/>
        </w:tabs>
        <w:spacing w:after="0" w:line="240" w:lineRule="auto"/>
        <w:rPr>
          <w:rFonts w:ascii="Georgia" w:eastAsiaTheme="minorEastAsia" w:hAnsi="Georgia"/>
          <w:b/>
          <w:bCs/>
          <w:smallCaps/>
          <w:color w:val="3E3E67"/>
          <w:lang w:eastAsia="el-GR"/>
        </w:rPr>
      </w:pPr>
    </w:p>
    <w:p w:rsidR="004A6AAA" w:rsidRPr="00F21FF9" w:rsidRDefault="004A6AAA" w:rsidP="00863C80">
      <w:pPr>
        <w:tabs>
          <w:tab w:val="center" w:pos="1800"/>
        </w:tabs>
        <w:spacing w:after="0" w:line="240" w:lineRule="auto"/>
        <w:rPr>
          <w:rFonts w:ascii="Georgia" w:eastAsiaTheme="minorEastAsia" w:hAnsi="Georgia"/>
          <w:b/>
          <w:bCs/>
          <w:smallCaps/>
          <w:color w:val="3E3E67"/>
          <w:lang w:eastAsia="el-GR"/>
        </w:rPr>
      </w:pPr>
    </w:p>
    <w:p w:rsidR="004A6AAA" w:rsidRPr="00F21FF9" w:rsidRDefault="004A6AAA" w:rsidP="00863C80">
      <w:pPr>
        <w:tabs>
          <w:tab w:val="center" w:pos="1800"/>
        </w:tabs>
        <w:spacing w:after="0" w:line="240" w:lineRule="auto"/>
        <w:rPr>
          <w:rFonts w:ascii="Georgia" w:eastAsiaTheme="minorEastAsia" w:hAnsi="Georgia"/>
          <w:b/>
          <w:bCs/>
          <w:smallCaps/>
          <w:color w:val="3E3E67"/>
          <w:lang w:eastAsia="el-GR"/>
        </w:rPr>
      </w:pPr>
    </w:p>
    <w:p w:rsidR="003603C1" w:rsidRPr="004A6AAA" w:rsidRDefault="003603C1" w:rsidP="00863C80">
      <w:pPr>
        <w:tabs>
          <w:tab w:val="center" w:pos="1800"/>
        </w:tabs>
        <w:spacing w:after="0" w:line="240" w:lineRule="auto"/>
        <w:rPr>
          <w:rFonts w:ascii="Georgia" w:eastAsiaTheme="minorEastAsia" w:hAnsi="Georgia"/>
          <w:b/>
          <w:bCs/>
          <w:smallCaps/>
          <w:color w:val="3E3E67"/>
          <w:lang w:eastAsia="el-GR"/>
        </w:rPr>
      </w:pPr>
    </w:p>
    <w:sdt>
      <w:sdtPr>
        <w:rPr>
          <w:rFonts w:ascii="Georgia" w:eastAsiaTheme="minorEastAsia" w:hAnsi="Georgia"/>
          <w:b/>
          <w:bCs/>
          <w:smallCaps/>
          <w:color w:val="000000" w:themeColor="text1"/>
          <w:lang w:eastAsia="el-GR"/>
        </w:rPr>
        <w:alias w:val="Title"/>
        <w:id w:val="19949986"/>
        <w:placeholder>
          <w:docPart w:val="A7607427DF904EDFBFA44413A4F7003C"/>
        </w:placeholder>
        <w:dataBinding w:prefixMappings="xmlns:ns0='http://purl.org/dc/elements/1.1/' xmlns:ns1='http://schemas.openxmlformats.org/package/2006/metadata/core-properties' " w:xpath="/ns1:coreProperties[1]/ns0:title[1]" w:storeItemID="{6C3C8BC8-F283-45AE-878A-BAB7291924A1}"/>
        <w:text/>
      </w:sdtPr>
      <w:sdtContent>
        <w:p w:rsidR="00E23E8B" w:rsidRPr="004A6AAA" w:rsidRDefault="007450A0" w:rsidP="00302EF1">
          <w:pPr>
            <w:tabs>
              <w:tab w:val="center" w:pos="1800"/>
            </w:tabs>
            <w:spacing w:after="0" w:line="240" w:lineRule="auto"/>
            <w:jc w:val="center"/>
            <w:rPr>
              <w:rFonts w:ascii="Georgia" w:eastAsiaTheme="minorEastAsia" w:hAnsi="Georgia"/>
              <w:b/>
              <w:bCs/>
              <w:smallCaps/>
              <w:color w:val="000000" w:themeColor="text1"/>
              <w:lang w:eastAsia="el-GR"/>
            </w:rPr>
          </w:pPr>
          <w:r w:rsidRPr="004A6AAA">
            <w:rPr>
              <w:rFonts w:ascii="Georgia" w:eastAsiaTheme="minorEastAsia" w:hAnsi="Georgia"/>
              <w:b/>
              <w:bCs/>
              <w:smallCaps/>
              <w:color w:val="000000" w:themeColor="text1"/>
              <w:lang w:eastAsia="el-GR"/>
            </w:rPr>
            <w:t>ΟΔΗΓΟΣ ΕΠΙΧΕΙΡΕΙΝ ΣΤΗ ΛΕΥΚΟΡΩΣΙΑ</w:t>
          </w:r>
          <w:r w:rsidR="00B845D5" w:rsidRPr="004A6AAA">
            <w:rPr>
              <w:rFonts w:ascii="Georgia" w:eastAsiaTheme="minorEastAsia" w:hAnsi="Georgia"/>
              <w:b/>
              <w:bCs/>
              <w:smallCaps/>
              <w:color w:val="000000" w:themeColor="text1"/>
              <w:lang w:eastAsia="el-GR"/>
            </w:rPr>
            <w:t xml:space="preserve"> 2019</w:t>
          </w:r>
        </w:p>
      </w:sdtContent>
    </w:sdt>
    <w:p w:rsidR="00E23E8B" w:rsidRPr="004A6AAA" w:rsidRDefault="00E23E8B" w:rsidP="00863C80">
      <w:pPr>
        <w:rPr>
          <w:rFonts w:ascii="Georgia" w:hAnsi="Georgia" w:cs="Times New Roman"/>
          <w:b/>
        </w:rPr>
      </w:pPr>
    </w:p>
    <w:p w:rsidR="00E23E8B" w:rsidRPr="004A6AAA" w:rsidRDefault="00E23E8B" w:rsidP="00863C80">
      <w:pPr>
        <w:rPr>
          <w:rFonts w:ascii="Georgia" w:hAnsi="Georgia" w:cs="Times New Roman"/>
          <w:b/>
        </w:rPr>
      </w:pPr>
    </w:p>
    <w:tbl>
      <w:tblPr>
        <w:tblW w:w="10416" w:type="dxa"/>
        <w:jc w:val="center"/>
        <w:tblLook w:val="01E0"/>
      </w:tblPr>
      <w:tblGrid>
        <w:gridCol w:w="10416"/>
      </w:tblGrid>
      <w:tr w:rsidR="00A15F0C" w:rsidRPr="004A6AAA" w:rsidTr="00302EF1">
        <w:trPr>
          <w:jc w:val="center"/>
        </w:trPr>
        <w:tc>
          <w:tcPr>
            <w:tcW w:w="10416" w:type="dxa"/>
          </w:tcPr>
          <w:p w:rsidR="00A15F0C" w:rsidRPr="004A6AAA" w:rsidRDefault="00A15F0C" w:rsidP="00302EF1">
            <w:pPr>
              <w:tabs>
                <w:tab w:val="center" w:pos="1800"/>
              </w:tabs>
              <w:spacing w:after="0" w:line="240" w:lineRule="auto"/>
              <w:jc w:val="center"/>
              <w:rPr>
                <w:rFonts w:ascii="Georgia" w:hAnsi="Georgia"/>
                <w:b/>
                <w:bCs/>
                <w:smallCaps/>
                <w:color w:val="3E3E67"/>
                <w:lang w:val="en-US"/>
              </w:rPr>
            </w:pPr>
            <w:r w:rsidRPr="004A6AAA">
              <w:rPr>
                <w:rFonts w:ascii="Georgia" w:hAnsi="Georgia"/>
                <w:noProof/>
                <w:lang w:eastAsia="el-GR"/>
              </w:rPr>
              <w:drawing>
                <wp:inline distT="0" distB="0" distL="0" distR="0">
                  <wp:extent cx="5299978" cy="3848100"/>
                  <wp:effectExtent l="19050" t="0" r="0" b="0"/>
                  <wp:docPr id="6" name="Picture 16" descr="Bildergebnis fÃ¼r ÏÎ¬ÏÏÎ·Ï Î»ÎµÏÎºÎ¿ÏÏÏ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ldergebnis fÃ¼r ÏÎ¬ÏÏÎ·Ï Î»ÎµÏÎºÎ¿ÏÏÏÎ¯Î±Ï"/>
                          <pic:cNvPicPr>
                            <a:picLocks noChangeAspect="1" noChangeArrowheads="1"/>
                          </pic:cNvPicPr>
                        </pic:nvPicPr>
                        <pic:blipFill>
                          <a:blip r:embed="rId9" cstate="print"/>
                          <a:srcRect/>
                          <a:stretch>
                            <a:fillRect/>
                          </a:stretch>
                        </pic:blipFill>
                        <pic:spPr bwMode="auto">
                          <a:xfrm>
                            <a:off x="0" y="0"/>
                            <a:ext cx="5301343" cy="3849091"/>
                          </a:xfrm>
                          <a:prstGeom prst="rect">
                            <a:avLst/>
                          </a:prstGeom>
                          <a:noFill/>
                          <a:ln w="9525">
                            <a:noFill/>
                            <a:miter lim="800000"/>
                            <a:headEnd/>
                            <a:tailEnd/>
                          </a:ln>
                        </pic:spPr>
                      </pic:pic>
                    </a:graphicData>
                  </a:graphic>
                </wp:inline>
              </w:drawing>
            </w:r>
          </w:p>
          <w:p w:rsidR="00A15F0C" w:rsidRPr="004A6AAA" w:rsidRDefault="00A15F0C" w:rsidP="00863C80">
            <w:pPr>
              <w:tabs>
                <w:tab w:val="center" w:pos="1800"/>
              </w:tabs>
              <w:spacing w:after="0" w:line="240" w:lineRule="auto"/>
              <w:rPr>
                <w:rFonts w:ascii="Georgia" w:hAnsi="Georgia"/>
                <w:b/>
                <w:bCs/>
                <w:smallCaps/>
                <w:color w:val="3E3E67"/>
                <w:lang w:val="en-US"/>
              </w:rPr>
            </w:pPr>
          </w:p>
          <w:p w:rsidR="00A15F0C" w:rsidRPr="004A6AAA" w:rsidRDefault="00A15F0C" w:rsidP="00863C80">
            <w:pPr>
              <w:tabs>
                <w:tab w:val="center" w:pos="1800"/>
              </w:tabs>
              <w:spacing w:after="0" w:line="240" w:lineRule="auto"/>
              <w:rPr>
                <w:rFonts w:ascii="Georgia" w:hAnsi="Georgia"/>
                <w:b/>
                <w:bCs/>
                <w:smallCaps/>
                <w:color w:val="3E3E67"/>
                <w:lang w:val="en-US"/>
              </w:rPr>
            </w:pPr>
          </w:p>
        </w:tc>
      </w:tr>
      <w:tr w:rsidR="00E23E8B" w:rsidRPr="004A6AAA" w:rsidTr="00302EF1">
        <w:trPr>
          <w:jc w:val="center"/>
        </w:trPr>
        <w:tc>
          <w:tcPr>
            <w:tcW w:w="10416" w:type="dxa"/>
          </w:tcPr>
          <w:p w:rsidR="00E23E8B" w:rsidRPr="004A6AAA" w:rsidRDefault="00A15F0C" w:rsidP="00302EF1">
            <w:pPr>
              <w:tabs>
                <w:tab w:val="center" w:pos="1800"/>
              </w:tabs>
              <w:spacing w:after="0" w:line="240" w:lineRule="auto"/>
              <w:jc w:val="center"/>
              <w:rPr>
                <w:rFonts w:ascii="Georgia" w:hAnsi="Georgia"/>
                <w:b/>
                <w:bCs/>
                <w:smallCaps/>
                <w:color w:val="3E3E67"/>
              </w:rPr>
            </w:pPr>
            <w:r w:rsidRPr="004A6AAA">
              <w:rPr>
                <w:rFonts w:ascii="Georgia" w:hAnsi="Georgia"/>
                <w:noProof/>
                <w:lang w:eastAsia="el-GR"/>
              </w:rPr>
              <w:drawing>
                <wp:inline distT="0" distB="0" distL="0" distR="0">
                  <wp:extent cx="3474721" cy="1809750"/>
                  <wp:effectExtent l="19050" t="0" r="0" b="0"/>
                  <wp:docPr id="1" name="Picture 19" descr="Bildergebnis fÃ¼r ÏÎ·Î¼Î±Î¯Î± Î»ÎµÏÎºÎ¿ÏÏÏ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ergebnis fÃ¼r ÏÎ·Î¼Î±Î¯Î± Î»ÎµÏÎºÎ¿ÏÏÏÎ¯Î±Ï"/>
                          <pic:cNvPicPr>
                            <a:picLocks noChangeAspect="1" noChangeArrowheads="1"/>
                          </pic:cNvPicPr>
                        </pic:nvPicPr>
                        <pic:blipFill>
                          <a:blip r:embed="rId10" cstate="print"/>
                          <a:srcRect/>
                          <a:stretch>
                            <a:fillRect/>
                          </a:stretch>
                        </pic:blipFill>
                        <pic:spPr bwMode="auto">
                          <a:xfrm>
                            <a:off x="0" y="0"/>
                            <a:ext cx="3477678" cy="1811290"/>
                          </a:xfrm>
                          <a:prstGeom prst="rect">
                            <a:avLst/>
                          </a:prstGeom>
                          <a:noFill/>
                          <a:ln w="9525">
                            <a:noFill/>
                            <a:miter lim="800000"/>
                            <a:headEnd/>
                            <a:tailEnd/>
                          </a:ln>
                        </pic:spPr>
                      </pic:pic>
                    </a:graphicData>
                  </a:graphic>
                </wp:inline>
              </w:drawing>
            </w:r>
            <w:r w:rsidRPr="004A6AAA">
              <w:rPr>
                <w:rFonts w:ascii="Georgia" w:hAnsi="Georgia"/>
                <w:noProof/>
                <w:lang w:eastAsia="el-GR"/>
              </w:rPr>
              <w:drawing>
                <wp:inline distT="0" distB="0" distL="0" distR="0">
                  <wp:extent cx="1866900" cy="1876425"/>
                  <wp:effectExtent l="19050" t="0" r="0" b="0"/>
                  <wp:docPr id="22" name="Picture 22" descr="Bildergebnis fÃ¼r belarus 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ldergebnis fÃ¼r belarus staatswappen"/>
                          <pic:cNvPicPr>
                            <a:picLocks noChangeAspect="1" noChangeArrowheads="1"/>
                          </pic:cNvPicPr>
                        </pic:nvPicPr>
                        <pic:blipFill>
                          <a:blip r:embed="rId11" cstate="print"/>
                          <a:srcRect/>
                          <a:stretch>
                            <a:fillRect/>
                          </a:stretch>
                        </pic:blipFill>
                        <pic:spPr bwMode="auto">
                          <a:xfrm>
                            <a:off x="0" y="0"/>
                            <a:ext cx="1866900" cy="1876425"/>
                          </a:xfrm>
                          <a:prstGeom prst="rect">
                            <a:avLst/>
                          </a:prstGeom>
                          <a:noFill/>
                          <a:ln w="9525">
                            <a:noFill/>
                            <a:miter lim="800000"/>
                            <a:headEnd/>
                            <a:tailEnd/>
                          </a:ln>
                        </pic:spPr>
                      </pic:pic>
                    </a:graphicData>
                  </a:graphic>
                </wp:inline>
              </w:drawing>
            </w:r>
          </w:p>
        </w:tc>
      </w:tr>
    </w:tbl>
    <w:p w:rsidR="00E23E8B" w:rsidRPr="004A6AAA" w:rsidRDefault="00E23E8B" w:rsidP="00863C80">
      <w:pPr>
        <w:rPr>
          <w:rFonts w:ascii="Georgia" w:hAnsi="Georgia" w:cs="Times New Roman"/>
          <w:b/>
        </w:rPr>
      </w:pPr>
    </w:p>
    <w:p w:rsidR="00E23E8B" w:rsidRPr="004A6AAA" w:rsidRDefault="007450A0" w:rsidP="004A6AAA">
      <w:pPr>
        <w:tabs>
          <w:tab w:val="left" w:pos="1425"/>
        </w:tabs>
        <w:rPr>
          <w:rFonts w:ascii="Georgia" w:hAnsi="Georgia"/>
          <w:color w:val="000000" w:themeColor="text1"/>
        </w:rPr>
      </w:pPr>
      <w:r w:rsidRPr="004A6AAA">
        <w:rPr>
          <w:rFonts w:ascii="Georgia" w:hAnsi="Georgia"/>
          <w:color w:val="000000" w:themeColor="text1"/>
        </w:rPr>
        <w:t xml:space="preserve">ΜΟΣΧΑ, </w:t>
      </w:r>
      <w:r w:rsidR="00F257C2" w:rsidRPr="004A6AAA">
        <w:rPr>
          <w:rFonts w:ascii="Georgia" w:hAnsi="Georgia"/>
          <w:color w:val="000000" w:themeColor="text1"/>
        </w:rPr>
        <w:t>ΝΟΕΜΒΡΙΟΣ</w:t>
      </w:r>
      <w:r w:rsidRPr="004A6AAA">
        <w:rPr>
          <w:rFonts w:ascii="Georgia" w:hAnsi="Georgia"/>
          <w:color w:val="000000" w:themeColor="text1"/>
        </w:rPr>
        <w:t xml:space="preserve"> 2019</w:t>
      </w:r>
    </w:p>
    <w:p w:rsidR="00E23E8B" w:rsidRPr="004A6AAA" w:rsidRDefault="00E23E8B" w:rsidP="00863C80">
      <w:pPr>
        <w:spacing w:after="0" w:line="240" w:lineRule="auto"/>
        <w:rPr>
          <w:rFonts w:ascii="Georgia" w:hAnsi="Georgia"/>
          <w:color w:val="000000" w:themeColor="text1"/>
        </w:rPr>
      </w:pPr>
    </w:p>
    <w:p w:rsidR="009D7742" w:rsidRPr="004A6AAA" w:rsidRDefault="009D7742" w:rsidP="00863C80">
      <w:pPr>
        <w:spacing w:after="0"/>
        <w:rPr>
          <w:rFonts w:ascii="Georgia" w:hAnsi="Georgia" w:cs="Times New Roman"/>
        </w:rPr>
      </w:pPr>
      <w:bookmarkStart w:id="0" w:name="ΠΕΡΙΕΧΟΜΕΝΑ"/>
      <w:r w:rsidRPr="004A6AAA">
        <w:rPr>
          <w:rFonts w:ascii="Georgia" w:hAnsi="Georgia" w:cs="Times New Roman"/>
          <w:b/>
        </w:rPr>
        <w:t>ΠΙΝΑΚΑΣ ΠΕΡΙΕΧΟΜΕΝΩΝ</w:t>
      </w:r>
      <w:bookmarkEnd w:id="0"/>
    </w:p>
    <w:p w:rsidR="009D7742" w:rsidRPr="004A6AAA" w:rsidRDefault="009D7742" w:rsidP="00863C80">
      <w:pPr>
        <w:spacing w:after="0"/>
        <w:rPr>
          <w:rFonts w:ascii="Georgia" w:hAnsi="Georgia" w:cs="Times New Roman"/>
        </w:rPr>
      </w:pPr>
    </w:p>
    <w:p w:rsidR="001B6007" w:rsidRDefault="00B8717C">
      <w:pPr>
        <w:pStyle w:val="10"/>
        <w:rPr>
          <w:rFonts w:asciiTheme="minorHAnsi" w:eastAsiaTheme="minorEastAsia" w:hAnsiTheme="minorHAnsi"/>
          <w:noProof/>
          <w:sz w:val="22"/>
          <w:lang w:val="en-US"/>
        </w:rPr>
      </w:pPr>
      <w:r w:rsidRPr="004A6AAA">
        <w:rPr>
          <w:rFonts w:ascii="Georgia" w:hAnsi="Georgia" w:cs="Times New Roman"/>
          <w:b/>
          <w:sz w:val="22"/>
          <w:lang w:val="en-US"/>
        </w:rPr>
        <w:fldChar w:fldCharType="begin"/>
      </w:r>
      <w:r w:rsidR="00917120" w:rsidRPr="004A6AAA">
        <w:rPr>
          <w:rFonts w:ascii="Georgia" w:hAnsi="Georgia" w:cs="Times New Roman"/>
          <w:b/>
          <w:sz w:val="22"/>
          <w:lang w:val="en-US"/>
        </w:rPr>
        <w:instrText xml:space="preserve"> TOC \o "1-3" \h \z \u </w:instrText>
      </w:r>
      <w:r w:rsidRPr="004A6AAA">
        <w:rPr>
          <w:rFonts w:ascii="Georgia" w:hAnsi="Georgia" w:cs="Times New Roman"/>
          <w:b/>
          <w:sz w:val="22"/>
          <w:lang w:val="en-US"/>
        </w:rPr>
        <w:fldChar w:fldCharType="separate"/>
      </w:r>
      <w:hyperlink w:anchor="_Toc25567446" w:history="1">
        <w:r w:rsidR="001B6007" w:rsidRPr="00397C93">
          <w:rPr>
            <w:rStyle w:val="-"/>
            <w:rFonts w:ascii="Georgia" w:hAnsi="Georgia"/>
            <w:noProof/>
          </w:rPr>
          <w:t>Α. ΓΕΝΙΚΑ ΣΤΑΤΙΣΤΙΚΑ ΣΤΟΙΧΕΙΑ</w:t>
        </w:r>
        <w:r w:rsidR="001B6007">
          <w:rPr>
            <w:noProof/>
            <w:webHidden/>
          </w:rPr>
          <w:tab/>
        </w:r>
        <w:r>
          <w:rPr>
            <w:noProof/>
            <w:webHidden/>
          </w:rPr>
          <w:fldChar w:fldCharType="begin"/>
        </w:r>
        <w:r w:rsidR="001B6007">
          <w:rPr>
            <w:noProof/>
            <w:webHidden/>
          </w:rPr>
          <w:instrText xml:space="preserve"> PAGEREF _Toc25567446 \h </w:instrText>
        </w:r>
        <w:r>
          <w:rPr>
            <w:noProof/>
            <w:webHidden/>
          </w:rPr>
        </w:r>
        <w:r>
          <w:rPr>
            <w:noProof/>
            <w:webHidden/>
          </w:rPr>
          <w:fldChar w:fldCharType="separate"/>
        </w:r>
        <w:r w:rsidR="001B6007">
          <w:rPr>
            <w:noProof/>
            <w:webHidden/>
          </w:rPr>
          <w:t>4</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47" w:history="1">
        <w:r w:rsidR="001B6007" w:rsidRPr="00397C93">
          <w:rPr>
            <w:rStyle w:val="-"/>
            <w:rFonts w:ascii="Georgia" w:hAnsi="Georgia"/>
            <w:noProof/>
          </w:rPr>
          <w:t>Α.1 Γενικά Χαρακτηριστικά Χώρας</w:t>
        </w:r>
        <w:r w:rsidR="001B6007">
          <w:rPr>
            <w:noProof/>
            <w:webHidden/>
          </w:rPr>
          <w:tab/>
        </w:r>
        <w:r>
          <w:rPr>
            <w:noProof/>
            <w:webHidden/>
          </w:rPr>
          <w:fldChar w:fldCharType="begin"/>
        </w:r>
        <w:r w:rsidR="001B6007">
          <w:rPr>
            <w:noProof/>
            <w:webHidden/>
          </w:rPr>
          <w:instrText xml:space="preserve"> PAGEREF _Toc25567447 \h </w:instrText>
        </w:r>
        <w:r>
          <w:rPr>
            <w:noProof/>
            <w:webHidden/>
          </w:rPr>
        </w:r>
        <w:r>
          <w:rPr>
            <w:noProof/>
            <w:webHidden/>
          </w:rPr>
          <w:fldChar w:fldCharType="separate"/>
        </w:r>
        <w:r w:rsidR="001B6007">
          <w:rPr>
            <w:noProof/>
            <w:webHidden/>
          </w:rPr>
          <w:t>4</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48" w:history="1">
        <w:r w:rsidR="001B6007" w:rsidRPr="00397C93">
          <w:rPr>
            <w:rStyle w:val="-"/>
            <w:rFonts w:ascii="Georgia" w:hAnsi="Georgia"/>
            <w:noProof/>
          </w:rPr>
          <w:t>Α.2 Δημογραφικά Στοιχεία</w:t>
        </w:r>
        <w:r w:rsidR="001B6007">
          <w:rPr>
            <w:noProof/>
            <w:webHidden/>
          </w:rPr>
          <w:tab/>
        </w:r>
        <w:r>
          <w:rPr>
            <w:noProof/>
            <w:webHidden/>
          </w:rPr>
          <w:fldChar w:fldCharType="begin"/>
        </w:r>
        <w:r w:rsidR="001B6007">
          <w:rPr>
            <w:noProof/>
            <w:webHidden/>
          </w:rPr>
          <w:instrText xml:space="preserve"> PAGEREF _Toc25567448 \h </w:instrText>
        </w:r>
        <w:r>
          <w:rPr>
            <w:noProof/>
            <w:webHidden/>
          </w:rPr>
        </w:r>
        <w:r>
          <w:rPr>
            <w:noProof/>
            <w:webHidden/>
          </w:rPr>
          <w:fldChar w:fldCharType="separate"/>
        </w:r>
        <w:r w:rsidR="001B6007">
          <w:rPr>
            <w:noProof/>
            <w:webHidden/>
          </w:rPr>
          <w:t>4</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49" w:history="1">
        <w:r w:rsidR="001B6007" w:rsidRPr="00397C93">
          <w:rPr>
            <w:rStyle w:val="-"/>
            <w:rFonts w:ascii="Georgia" w:hAnsi="Georgia"/>
            <w:noProof/>
          </w:rPr>
          <w:t>Α.3 Βασικά Μακροοικονομικά Μεγέθη Αγοράς (2018)</w:t>
        </w:r>
        <w:r w:rsidR="001B6007">
          <w:rPr>
            <w:noProof/>
            <w:webHidden/>
          </w:rPr>
          <w:tab/>
        </w:r>
        <w:r>
          <w:rPr>
            <w:noProof/>
            <w:webHidden/>
          </w:rPr>
          <w:fldChar w:fldCharType="begin"/>
        </w:r>
        <w:r w:rsidR="001B6007">
          <w:rPr>
            <w:noProof/>
            <w:webHidden/>
          </w:rPr>
          <w:instrText xml:space="preserve"> PAGEREF _Toc25567449 \h </w:instrText>
        </w:r>
        <w:r>
          <w:rPr>
            <w:noProof/>
            <w:webHidden/>
          </w:rPr>
        </w:r>
        <w:r>
          <w:rPr>
            <w:noProof/>
            <w:webHidden/>
          </w:rPr>
          <w:fldChar w:fldCharType="separate"/>
        </w:r>
        <w:r w:rsidR="001B6007">
          <w:rPr>
            <w:noProof/>
            <w:webHidden/>
          </w:rPr>
          <w:t>4</w:t>
        </w:r>
        <w:r>
          <w:rPr>
            <w:noProof/>
            <w:webHidden/>
          </w:rPr>
          <w:fldChar w:fldCharType="end"/>
        </w:r>
      </w:hyperlink>
    </w:p>
    <w:p w:rsidR="001B6007" w:rsidRDefault="00B8717C">
      <w:pPr>
        <w:pStyle w:val="10"/>
        <w:rPr>
          <w:rFonts w:asciiTheme="minorHAnsi" w:eastAsiaTheme="minorEastAsia" w:hAnsiTheme="minorHAnsi"/>
          <w:noProof/>
          <w:sz w:val="22"/>
          <w:lang w:val="en-US"/>
        </w:rPr>
      </w:pPr>
      <w:hyperlink w:anchor="_Toc25567450" w:history="1">
        <w:r w:rsidR="001B6007" w:rsidRPr="00397C93">
          <w:rPr>
            <w:rStyle w:val="-"/>
            <w:rFonts w:ascii="Georgia" w:hAnsi="Georgia"/>
            <w:noProof/>
          </w:rPr>
          <w:t>Β. ΕΠΙΧΕΙΡΗΜΑΤΙΚΟ ΠΕΡΙΒΑΛΛΟΝ</w:t>
        </w:r>
        <w:r w:rsidR="001B6007">
          <w:rPr>
            <w:noProof/>
            <w:webHidden/>
          </w:rPr>
          <w:tab/>
        </w:r>
        <w:r>
          <w:rPr>
            <w:noProof/>
            <w:webHidden/>
          </w:rPr>
          <w:fldChar w:fldCharType="begin"/>
        </w:r>
        <w:r w:rsidR="001B6007">
          <w:rPr>
            <w:noProof/>
            <w:webHidden/>
          </w:rPr>
          <w:instrText xml:space="preserve"> PAGEREF _Toc25567450 \h </w:instrText>
        </w:r>
        <w:r>
          <w:rPr>
            <w:noProof/>
            <w:webHidden/>
          </w:rPr>
        </w:r>
        <w:r>
          <w:rPr>
            <w:noProof/>
            <w:webHidden/>
          </w:rPr>
          <w:fldChar w:fldCharType="separate"/>
        </w:r>
        <w:r w:rsidR="001B6007">
          <w:rPr>
            <w:noProof/>
            <w:webHidden/>
          </w:rPr>
          <w:t>7</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51" w:history="1">
        <w:r w:rsidR="001B6007" w:rsidRPr="00397C93">
          <w:rPr>
            <w:rStyle w:val="-"/>
            <w:rFonts w:ascii="Georgia" w:hAnsi="Georgia"/>
            <w:noProof/>
          </w:rPr>
          <w:t>Β.1 Θεσμικό πλαίσιο</w:t>
        </w:r>
        <w:r w:rsidR="001B6007">
          <w:rPr>
            <w:noProof/>
            <w:webHidden/>
          </w:rPr>
          <w:tab/>
        </w:r>
        <w:r>
          <w:rPr>
            <w:noProof/>
            <w:webHidden/>
          </w:rPr>
          <w:fldChar w:fldCharType="begin"/>
        </w:r>
        <w:r w:rsidR="001B6007">
          <w:rPr>
            <w:noProof/>
            <w:webHidden/>
          </w:rPr>
          <w:instrText xml:space="preserve"> PAGEREF _Toc25567451 \h </w:instrText>
        </w:r>
        <w:r>
          <w:rPr>
            <w:noProof/>
            <w:webHidden/>
          </w:rPr>
        </w:r>
        <w:r>
          <w:rPr>
            <w:noProof/>
            <w:webHidden/>
          </w:rPr>
          <w:fldChar w:fldCharType="separate"/>
        </w:r>
        <w:r w:rsidR="001B6007">
          <w:rPr>
            <w:noProof/>
            <w:webHidden/>
          </w:rPr>
          <w:t>7</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52" w:history="1">
        <w:r w:rsidR="001B6007" w:rsidRPr="00397C93">
          <w:rPr>
            <w:rStyle w:val="-"/>
            <w:rFonts w:ascii="Georgia" w:hAnsi="Georgia"/>
            <w:noProof/>
          </w:rPr>
          <w:t>Β.1.1 Νομικές Μορφές Εταιριών</w:t>
        </w:r>
        <w:r w:rsidR="001B6007">
          <w:rPr>
            <w:noProof/>
            <w:webHidden/>
          </w:rPr>
          <w:tab/>
        </w:r>
        <w:r>
          <w:rPr>
            <w:noProof/>
            <w:webHidden/>
          </w:rPr>
          <w:fldChar w:fldCharType="begin"/>
        </w:r>
        <w:r w:rsidR="001B6007">
          <w:rPr>
            <w:noProof/>
            <w:webHidden/>
          </w:rPr>
          <w:instrText xml:space="preserve"> PAGEREF _Toc25567452 \h </w:instrText>
        </w:r>
        <w:r>
          <w:rPr>
            <w:noProof/>
            <w:webHidden/>
          </w:rPr>
        </w:r>
        <w:r>
          <w:rPr>
            <w:noProof/>
            <w:webHidden/>
          </w:rPr>
          <w:fldChar w:fldCharType="separate"/>
        </w:r>
        <w:r w:rsidR="001B6007">
          <w:rPr>
            <w:noProof/>
            <w:webHidden/>
          </w:rPr>
          <w:t>7</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53" w:history="1">
        <w:r w:rsidR="001B6007" w:rsidRPr="00397C93">
          <w:rPr>
            <w:rStyle w:val="-"/>
            <w:rFonts w:ascii="Georgia" w:hAnsi="Georgia"/>
            <w:noProof/>
          </w:rPr>
          <w:t>Β.1.2 Διαδικασία ίδρυσης εταιρίας</w:t>
        </w:r>
        <w:r w:rsidR="001B6007">
          <w:rPr>
            <w:noProof/>
            <w:webHidden/>
          </w:rPr>
          <w:tab/>
        </w:r>
        <w:r>
          <w:rPr>
            <w:noProof/>
            <w:webHidden/>
          </w:rPr>
          <w:fldChar w:fldCharType="begin"/>
        </w:r>
        <w:r w:rsidR="001B6007">
          <w:rPr>
            <w:noProof/>
            <w:webHidden/>
          </w:rPr>
          <w:instrText xml:space="preserve"> PAGEREF _Toc25567453 \h </w:instrText>
        </w:r>
        <w:r>
          <w:rPr>
            <w:noProof/>
            <w:webHidden/>
          </w:rPr>
        </w:r>
        <w:r>
          <w:rPr>
            <w:noProof/>
            <w:webHidden/>
          </w:rPr>
          <w:fldChar w:fldCharType="separate"/>
        </w:r>
        <w:r w:rsidR="001B6007">
          <w:rPr>
            <w:noProof/>
            <w:webHidden/>
          </w:rPr>
          <w:t>8</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54" w:history="1">
        <w:r w:rsidR="001B6007" w:rsidRPr="00397C93">
          <w:rPr>
            <w:rStyle w:val="-"/>
            <w:rFonts w:ascii="Georgia" w:hAnsi="Georgia"/>
            <w:noProof/>
          </w:rPr>
          <w:t>Β.1.3 Καθεστώς αδειοδοτήσεων</w:t>
        </w:r>
        <w:r w:rsidR="001B6007">
          <w:rPr>
            <w:noProof/>
            <w:webHidden/>
          </w:rPr>
          <w:tab/>
        </w:r>
        <w:r>
          <w:rPr>
            <w:noProof/>
            <w:webHidden/>
          </w:rPr>
          <w:fldChar w:fldCharType="begin"/>
        </w:r>
        <w:r w:rsidR="001B6007">
          <w:rPr>
            <w:noProof/>
            <w:webHidden/>
          </w:rPr>
          <w:instrText xml:space="preserve"> PAGEREF _Toc25567454 \h </w:instrText>
        </w:r>
        <w:r>
          <w:rPr>
            <w:noProof/>
            <w:webHidden/>
          </w:rPr>
        </w:r>
        <w:r>
          <w:rPr>
            <w:noProof/>
            <w:webHidden/>
          </w:rPr>
          <w:fldChar w:fldCharType="separate"/>
        </w:r>
        <w:r w:rsidR="001B6007">
          <w:rPr>
            <w:noProof/>
            <w:webHidden/>
          </w:rPr>
          <w:t>8</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55" w:history="1">
        <w:r w:rsidR="001B6007" w:rsidRPr="00397C93">
          <w:rPr>
            <w:rStyle w:val="-"/>
            <w:rFonts w:ascii="Georgia" w:hAnsi="Georgia"/>
            <w:noProof/>
          </w:rPr>
          <w:t>Β.1.4 Σήμανση / πιστοποίηση προϊόντων (ετικέτες, πιστοποιήσεις)</w:t>
        </w:r>
        <w:r w:rsidR="001B6007">
          <w:rPr>
            <w:noProof/>
            <w:webHidden/>
          </w:rPr>
          <w:tab/>
        </w:r>
        <w:r>
          <w:rPr>
            <w:noProof/>
            <w:webHidden/>
          </w:rPr>
          <w:fldChar w:fldCharType="begin"/>
        </w:r>
        <w:r w:rsidR="001B6007">
          <w:rPr>
            <w:noProof/>
            <w:webHidden/>
          </w:rPr>
          <w:instrText xml:space="preserve"> PAGEREF _Toc25567455 \h </w:instrText>
        </w:r>
        <w:r>
          <w:rPr>
            <w:noProof/>
            <w:webHidden/>
          </w:rPr>
        </w:r>
        <w:r>
          <w:rPr>
            <w:noProof/>
            <w:webHidden/>
          </w:rPr>
          <w:fldChar w:fldCharType="separate"/>
        </w:r>
        <w:r w:rsidR="001B6007">
          <w:rPr>
            <w:noProof/>
            <w:webHidden/>
          </w:rPr>
          <w:t>8</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56" w:history="1">
        <w:r w:rsidR="001B6007" w:rsidRPr="00397C93">
          <w:rPr>
            <w:rStyle w:val="-"/>
            <w:rFonts w:ascii="Georgia" w:hAnsi="Georgia"/>
            <w:noProof/>
          </w:rPr>
          <w:t>Β.1.5 Τιμολόγηση</w:t>
        </w:r>
        <w:r w:rsidR="001B6007">
          <w:rPr>
            <w:noProof/>
            <w:webHidden/>
          </w:rPr>
          <w:tab/>
        </w:r>
        <w:r>
          <w:rPr>
            <w:noProof/>
            <w:webHidden/>
          </w:rPr>
          <w:fldChar w:fldCharType="begin"/>
        </w:r>
        <w:r w:rsidR="001B6007">
          <w:rPr>
            <w:noProof/>
            <w:webHidden/>
          </w:rPr>
          <w:instrText xml:space="preserve"> PAGEREF _Toc25567456 \h </w:instrText>
        </w:r>
        <w:r>
          <w:rPr>
            <w:noProof/>
            <w:webHidden/>
          </w:rPr>
        </w:r>
        <w:r>
          <w:rPr>
            <w:noProof/>
            <w:webHidden/>
          </w:rPr>
          <w:fldChar w:fldCharType="separate"/>
        </w:r>
        <w:r w:rsidR="001B6007">
          <w:rPr>
            <w:noProof/>
            <w:webHidden/>
          </w:rPr>
          <w:t>9</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57" w:history="1">
        <w:r w:rsidR="001B6007" w:rsidRPr="00397C93">
          <w:rPr>
            <w:rStyle w:val="-"/>
            <w:rFonts w:ascii="Georgia" w:hAnsi="Georgia"/>
            <w:noProof/>
          </w:rPr>
          <w:t>Β.1.6 Τελωνειακή νομοθεσία</w:t>
        </w:r>
        <w:r w:rsidR="001B6007">
          <w:rPr>
            <w:noProof/>
            <w:webHidden/>
          </w:rPr>
          <w:tab/>
        </w:r>
        <w:r>
          <w:rPr>
            <w:noProof/>
            <w:webHidden/>
          </w:rPr>
          <w:fldChar w:fldCharType="begin"/>
        </w:r>
        <w:r w:rsidR="001B6007">
          <w:rPr>
            <w:noProof/>
            <w:webHidden/>
          </w:rPr>
          <w:instrText xml:space="preserve"> PAGEREF _Toc25567457 \h </w:instrText>
        </w:r>
        <w:r>
          <w:rPr>
            <w:noProof/>
            <w:webHidden/>
          </w:rPr>
        </w:r>
        <w:r>
          <w:rPr>
            <w:noProof/>
            <w:webHidden/>
          </w:rPr>
          <w:fldChar w:fldCharType="separate"/>
        </w:r>
        <w:r w:rsidR="001B6007">
          <w:rPr>
            <w:noProof/>
            <w:webHidden/>
          </w:rPr>
          <w:t>9</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58" w:history="1">
        <w:r w:rsidR="001B6007" w:rsidRPr="00397C93">
          <w:rPr>
            <w:rStyle w:val="-"/>
            <w:rFonts w:ascii="Georgia" w:hAnsi="Georgia"/>
            <w:noProof/>
          </w:rPr>
          <w:t>Β.1.7 Διαδικασίες εισαγωγής / περιορισμοί εισαγωγών</w:t>
        </w:r>
        <w:r w:rsidR="001B6007">
          <w:rPr>
            <w:noProof/>
            <w:webHidden/>
          </w:rPr>
          <w:tab/>
        </w:r>
        <w:r>
          <w:rPr>
            <w:noProof/>
            <w:webHidden/>
          </w:rPr>
          <w:fldChar w:fldCharType="begin"/>
        </w:r>
        <w:r w:rsidR="001B6007">
          <w:rPr>
            <w:noProof/>
            <w:webHidden/>
          </w:rPr>
          <w:instrText xml:space="preserve"> PAGEREF _Toc25567458 \h </w:instrText>
        </w:r>
        <w:r>
          <w:rPr>
            <w:noProof/>
            <w:webHidden/>
          </w:rPr>
        </w:r>
        <w:r>
          <w:rPr>
            <w:noProof/>
            <w:webHidden/>
          </w:rPr>
          <w:fldChar w:fldCharType="separate"/>
        </w:r>
        <w:r w:rsidR="001B6007">
          <w:rPr>
            <w:noProof/>
            <w:webHidden/>
          </w:rPr>
          <w:t>10</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59" w:history="1">
        <w:r w:rsidR="001B6007" w:rsidRPr="00397C93">
          <w:rPr>
            <w:rStyle w:val="-"/>
            <w:rFonts w:ascii="Georgia" w:hAnsi="Georgia"/>
            <w:noProof/>
          </w:rPr>
          <w:t>Β.1.8 Εξασφάλιση πιστώσεων</w:t>
        </w:r>
        <w:r w:rsidR="001B6007">
          <w:rPr>
            <w:noProof/>
            <w:webHidden/>
          </w:rPr>
          <w:tab/>
        </w:r>
        <w:r>
          <w:rPr>
            <w:noProof/>
            <w:webHidden/>
          </w:rPr>
          <w:fldChar w:fldCharType="begin"/>
        </w:r>
        <w:r w:rsidR="001B6007">
          <w:rPr>
            <w:noProof/>
            <w:webHidden/>
          </w:rPr>
          <w:instrText xml:space="preserve"> PAGEREF _Toc25567459 \h </w:instrText>
        </w:r>
        <w:r>
          <w:rPr>
            <w:noProof/>
            <w:webHidden/>
          </w:rPr>
        </w:r>
        <w:r>
          <w:rPr>
            <w:noProof/>
            <w:webHidden/>
          </w:rPr>
          <w:fldChar w:fldCharType="separate"/>
        </w:r>
        <w:r w:rsidR="001B6007">
          <w:rPr>
            <w:noProof/>
            <w:webHidden/>
          </w:rPr>
          <w:t>11</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60" w:history="1">
        <w:r w:rsidR="001B6007" w:rsidRPr="00397C93">
          <w:rPr>
            <w:rStyle w:val="-"/>
            <w:rFonts w:ascii="Georgia" w:hAnsi="Georgia"/>
            <w:noProof/>
          </w:rPr>
          <w:t>Β.1.9 Καθεστώς ιδιοκτησίας</w:t>
        </w:r>
        <w:r w:rsidR="001B6007">
          <w:rPr>
            <w:noProof/>
            <w:webHidden/>
          </w:rPr>
          <w:tab/>
        </w:r>
        <w:r>
          <w:rPr>
            <w:noProof/>
            <w:webHidden/>
          </w:rPr>
          <w:fldChar w:fldCharType="begin"/>
        </w:r>
        <w:r w:rsidR="001B6007">
          <w:rPr>
            <w:noProof/>
            <w:webHidden/>
          </w:rPr>
          <w:instrText xml:space="preserve"> PAGEREF _Toc25567460 \h </w:instrText>
        </w:r>
        <w:r>
          <w:rPr>
            <w:noProof/>
            <w:webHidden/>
          </w:rPr>
        </w:r>
        <w:r>
          <w:rPr>
            <w:noProof/>
            <w:webHidden/>
          </w:rPr>
          <w:fldChar w:fldCharType="separate"/>
        </w:r>
        <w:r w:rsidR="001B6007">
          <w:rPr>
            <w:noProof/>
            <w:webHidden/>
          </w:rPr>
          <w:t>11</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61" w:history="1">
        <w:r w:rsidR="001B6007" w:rsidRPr="00397C93">
          <w:rPr>
            <w:rStyle w:val="-"/>
            <w:rFonts w:ascii="Georgia" w:hAnsi="Georgia"/>
            <w:noProof/>
          </w:rPr>
          <w:t>Β.1.10 Εργασιακό καθεστώς</w:t>
        </w:r>
        <w:r w:rsidR="001B6007">
          <w:rPr>
            <w:noProof/>
            <w:webHidden/>
          </w:rPr>
          <w:tab/>
        </w:r>
        <w:r>
          <w:rPr>
            <w:noProof/>
            <w:webHidden/>
          </w:rPr>
          <w:fldChar w:fldCharType="begin"/>
        </w:r>
        <w:r w:rsidR="001B6007">
          <w:rPr>
            <w:noProof/>
            <w:webHidden/>
          </w:rPr>
          <w:instrText xml:space="preserve"> PAGEREF _Toc25567461 \h </w:instrText>
        </w:r>
        <w:r>
          <w:rPr>
            <w:noProof/>
            <w:webHidden/>
          </w:rPr>
        </w:r>
        <w:r>
          <w:rPr>
            <w:noProof/>
            <w:webHidden/>
          </w:rPr>
          <w:fldChar w:fldCharType="separate"/>
        </w:r>
        <w:r w:rsidR="001B6007">
          <w:rPr>
            <w:noProof/>
            <w:webHidden/>
          </w:rPr>
          <w:t>11</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62" w:history="1">
        <w:r w:rsidR="001B6007" w:rsidRPr="00397C93">
          <w:rPr>
            <w:rStyle w:val="-"/>
            <w:rFonts w:ascii="Georgia" w:hAnsi="Georgia"/>
            <w:noProof/>
          </w:rPr>
          <w:t>Β.2 Στρατηγική Εισόδου στην Αγορά της Λευκορωσίας</w:t>
        </w:r>
        <w:r w:rsidR="001B6007">
          <w:rPr>
            <w:noProof/>
            <w:webHidden/>
          </w:rPr>
          <w:tab/>
        </w:r>
        <w:r>
          <w:rPr>
            <w:noProof/>
            <w:webHidden/>
          </w:rPr>
          <w:fldChar w:fldCharType="begin"/>
        </w:r>
        <w:r w:rsidR="001B6007">
          <w:rPr>
            <w:noProof/>
            <w:webHidden/>
          </w:rPr>
          <w:instrText xml:space="preserve"> PAGEREF _Toc25567462 \h </w:instrText>
        </w:r>
        <w:r>
          <w:rPr>
            <w:noProof/>
            <w:webHidden/>
          </w:rPr>
        </w:r>
        <w:r>
          <w:rPr>
            <w:noProof/>
            <w:webHidden/>
          </w:rPr>
          <w:fldChar w:fldCharType="separate"/>
        </w:r>
        <w:r w:rsidR="001B6007">
          <w:rPr>
            <w:noProof/>
            <w:webHidden/>
          </w:rPr>
          <w:t>12</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63" w:history="1">
        <w:r w:rsidR="001B6007" w:rsidRPr="00397C93">
          <w:rPr>
            <w:rStyle w:val="-"/>
            <w:rFonts w:ascii="Georgia" w:hAnsi="Georgia"/>
            <w:noProof/>
          </w:rPr>
          <w:t>Β.2.1 Δίκτυα Διανομής</w:t>
        </w:r>
        <w:r w:rsidR="001B6007">
          <w:rPr>
            <w:noProof/>
            <w:webHidden/>
          </w:rPr>
          <w:tab/>
        </w:r>
        <w:r>
          <w:rPr>
            <w:noProof/>
            <w:webHidden/>
          </w:rPr>
          <w:fldChar w:fldCharType="begin"/>
        </w:r>
        <w:r w:rsidR="001B6007">
          <w:rPr>
            <w:noProof/>
            <w:webHidden/>
          </w:rPr>
          <w:instrText xml:space="preserve"> PAGEREF _Toc25567463 \h </w:instrText>
        </w:r>
        <w:r>
          <w:rPr>
            <w:noProof/>
            <w:webHidden/>
          </w:rPr>
        </w:r>
        <w:r>
          <w:rPr>
            <w:noProof/>
            <w:webHidden/>
          </w:rPr>
          <w:fldChar w:fldCharType="separate"/>
        </w:r>
        <w:r w:rsidR="001B6007">
          <w:rPr>
            <w:noProof/>
            <w:webHidden/>
          </w:rPr>
          <w:t>12</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64" w:history="1">
        <w:r w:rsidR="001B6007" w:rsidRPr="00397C93">
          <w:rPr>
            <w:rStyle w:val="-"/>
            <w:rFonts w:ascii="Georgia" w:hAnsi="Georgia"/>
            <w:noProof/>
          </w:rPr>
          <w:t>Β.2.2 Προώθηση – Διαφήμιση</w:t>
        </w:r>
        <w:r w:rsidR="001B6007">
          <w:rPr>
            <w:noProof/>
            <w:webHidden/>
          </w:rPr>
          <w:tab/>
        </w:r>
        <w:r>
          <w:rPr>
            <w:noProof/>
            <w:webHidden/>
          </w:rPr>
          <w:fldChar w:fldCharType="begin"/>
        </w:r>
        <w:r w:rsidR="001B6007">
          <w:rPr>
            <w:noProof/>
            <w:webHidden/>
          </w:rPr>
          <w:instrText xml:space="preserve"> PAGEREF _Toc25567464 \h </w:instrText>
        </w:r>
        <w:r>
          <w:rPr>
            <w:noProof/>
            <w:webHidden/>
          </w:rPr>
        </w:r>
        <w:r>
          <w:rPr>
            <w:noProof/>
            <w:webHidden/>
          </w:rPr>
          <w:fldChar w:fldCharType="separate"/>
        </w:r>
        <w:r w:rsidR="001B6007">
          <w:rPr>
            <w:noProof/>
            <w:webHidden/>
          </w:rPr>
          <w:t>13</w:t>
        </w:r>
        <w:r>
          <w:rPr>
            <w:noProof/>
            <w:webHidden/>
          </w:rPr>
          <w:fldChar w:fldCharType="end"/>
        </w:r>
      </w:hyperlink>
    </w:p>
    <w:p w:rsidR="001B6007" w:rsidRDefault="00B8717C">
      <w:pPr>
        <w:pStyle w:val="30"/>
        <w:tabs>
          <w:tab w:val="right" w:leader="dot" w:pos="9736"/>
        </w:tabs>
        <w:rPr>
          <w:rFonts w:asciiTheme="minorHAnsi" w:eastAsiaTheme="minorEastAsia" w:hAnsiTheme="minorHAnsi"/>
          <w:noProof/>
          <w:lang w:val="en-US"/>
        </w:rPr>
      </w:pPr>
      <w:hyperlink w:anchor="_Toc25567465" w:history="1">
        <w:r w:rsidR="001B6007" w:rsidRPr="00397C93">
          <w:rPr>
            <w:rStyle w:val="-"/>
            <w:rFonts w:ascii="Georgia" w:hAnsi="Georgia"/>
            <w:noProof/>
          </w:rPr>
          <w:t>Β.2.3 Πρακτικές οδηγίες</w:t>
        </w:r>
        <w:r w:rsidR="001B6007">
          <w:rPr>
            <w:noProof/>
            <w:webHidden/>
          </w:rPr>
          <w:tab/>
        </w:r>
        <w:r>
          <w:rPr>
            <w:noProof/>
            <w:webHidden/>
          </w:rPr>
          <w:fldChar w:fldCharType="begin"/>
        </w:r>
        <w:r w:rsidR="001B6007">
          <w:rPr>
            <w:noProof/>
            <w:webHidden/>
          </w:rPr>
          <w:instrText xml:space="preserve"> PAGEREF _Toc25567465 \h </w:instrText>
        </w:r>
        <w:r>
          <w:rPr>
            <w:noProof/>
            <w:webHidden/>
          </w:rPr>
        </w:r>
        <w:r>
          <w:rPr>
            <w:noProof/>
            <w:webHidden/>
          </w:rPr>
          <w:fldChar w:fldCharType="separate"/>
        </w:r>
        <w:r w:rsidR="001B6007">
          <w:rPr>
            <w:noProof/>
            <w:webHidden/>
          </w:rPr>
          <w:t>13</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66" w:history="1">
        <w:r w:rsidR="001B6007" w:rsidRPr="00397C93">
          <w:rPr>
            <w:rStyle w:val="-"/>
            <w:rFonts w:ascii="Georgia" w:hAnsi="Georgia"/>
            <w:noProof/>
          </w:rPr>
          <w:t>Β.3 Καταναλωτικά Πρότυπα</w:t>
        </w:r>
        <w:r w:rsidR="001B6007">
          <w:rPr>
            <w:noProof/>
            <w:webHidden/>
          </w:rPr>
          <w:tab/>
        </w:r>
        <w:r>
          <w:rPr>
            <w:noProof/>
            <w:webHidden/>
          </w:rPr>
          <w:fldChar w:fldCharType="begin"/>
        </w:r>
        <w:r w:rsidR="001B6007">
          <w:rPr>
            <w:noProof/>
            <w:webHidden/>
          </w:rPr>
          <w:instrText xml:space="preserve"> PAGEREF _Toc25567466 \h </w:instrText>
        </w:r>
        <w:r>
          <w:rPr>
            <w:noProof/>
            <w:webHidden/>
          </w:rPr>
        </w:r>
        <w:r>
          <w:rPr>
            <w:noProof/>
            <w:webHidden/>
          </w:rPr>
          <w:fldChar w:fldCharType="separate"/>
        </w:r>
        <w:r w:rsidR="001B6007">
          <w:rPr>
            <w:noProof/>
            <w:webHidden/>
          </w:rPr>
          <w:t>14</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67" w:history="1">
        <w:r w:rsidR="001B6007" w:rsidRPr="00397C93">
          <w:rPr>
            <w:rStyle w:val="-"/>
            <w:rFonts w:ascii="Georgia" w:hAnsi="Georgia"/>
            <w:noProof/>
          </w:rPr>
          <w:t>Β.4 Βιομηχανική Ιδιοκτησία</w:t>
        </w:r>
        <w:r w:rsidR="001B6007">
          <w:rPr>
            <w:noProof/>
            <w:webHidden/>
          </w:rPr>
          <w:tab/>
        </w:r>
        <w:r>
          <w:rPr>
            <w:noProof/>
            <w:webHidden/>
          </w:rPr>
          <w:fldChar w:fldCharType="begin"/>
        </w:r>
        <w:r w:rsidR="001B6007">
          <w:rPr>
            <w:noProof/>
            <w:webHidden/>
          </w:rPr>
          <w:instrText xml:space="preserve"> PAGEREF _Toc25567467 \h </w:instrText>
        </w:r>
        <w:r>
          <w:rPr>
            <w:noProof/>
            <w:webHidden/>
          </w:rPr>
        </w:r>
        <w:r>
          <w:rPr>
            <w:noProof/>
            <w:webHidden/>
          </w:rPr>
          <w:fldChar w:fldCharType="separate"/>
        </w:r>
        <w:r w:rsidR="001B6007">
          <w:rPr>
            <w:noProof/>
            <w:webHidden/>
          </w:rPr>
          <w:t>14</w:t>
        </w:r>
        <w:r>
          <w:rPr>
            <w:noProof/>
            <w:webHidden/>
          </w:rPr>
          <w:fldChar w:fldCharType="end"/>
        </w:r>
      </w:hyperlink>
    </w:p>
    <w:p w:rsidR="001B6007" w:rsidRDefault="00B8717C">
      <w:pPr>
        <w:pStyle w:val="10"/>
        <w:rPr>
          <w:rFonts w:asciiTheme="minorHAnsi" w:eastAsiaTheme="minorEastAsia" w:hAnsiTheme="minorHAnsi"/>
          <w:noProof/>
          <w:sz w:val="22"/>
          <w:lang w:val="en-US"/>
        </w:rPr>
      </w:pPr>
      <w:hyperlink w:anchor="_Toc25567468" w:history="1">
        <w:r w:rsidR="001B6007" w:rsidRPr="00397C93">
          <w:rPr>
            <w:rStyle w:val="-"/>
            <w:rFonts w:ascii="Georgia" w:hAnsi="Georgia"/>
            <w:noProof/>
          </w:rPr>
          <w:t>Γ. ΦΟΡΟΛΟΓΙΑ - ΔΑΣΜΟΛΟΓΗΣΗ</w:t>
        </w:r>
        <w:r w:rsidR="001B6007">
          <w:rPr>
            <w:noProof/>
            <w:webHidden/>
          </w:rPr>
          <w:tab/>
        </w:r>
        <w:r>
          <w:rPr>
            <w:noProof/>
            <w:webHidden/>
          </w:rPr>
          <w:fldChar w:fldCharType="begin"/>
        </w:r>
        <w:r w:rsidR="001B6007">
          <w:rPr>
            <w:noProof/>
            <w:webHidden/>
          </w:rPr>
          <w:instrText xml:space="preserve"> PAGEREF _Toc25567468 \h </w:instrText>
        </w:r>
        <w:r>
          <w:rPr>
            <w:noProof/>
            <w:webHidden/>
          </w:rPr>
        </w:r>
        <w:r>
          <w:rPr>
            <w:noProof/>
            <w:webHidden/>
          </w:rPr>
          <w:fldChar w:fldCharType="separate"/>
        </w:r>
        <w:r w:rsidR="001B6007">
          <w:rPr>
            <w:noProof/>
            <w:webHidden/>
          </w:rPr>
          <w:t>15</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69" w:history="1">
        <w:r w:rsidR="001B6007" w:rsidRPr="00397C93">
          <w:rPr>
            <w:rStyle w:val="-"/>
            <w:rFonts w:ascii="Georgia" w:hAnsi="Georgia"/>
            <w:noProof/>
          </w:rPr>
          <w:t>Γ.1 Συμφωνίες αποφυγής διπλής φορολογίας</w:t>
        </w:r>
        <w:r w:rsidR="001B6007">
          <w:rPr>
            <w:noProof/>
            <w:webHidden/>
          </w:rPr>
          <w:tab/>
        </w:r>
        <w:r>
          <w:rPr>
            <w:noProof/>
            <w:webHidden/>
          </w:rPr>
          <w:fldChar w:fldCharType="begin"/>
        </w:r>
        <w:r w:rsidR="001B6007">
          <w:rPr>
            <w:noProof/>
            <w:webHidden/>
          </w:rPr>
          <w:instrText xml:space="preserve"> PAGEREF _Toc25567469 \h </w:instrText>
        </w:r>
        <w:r>
          <w:rPr>
            <w:noProof/>
            <w:webHidden/>
          </w:rPr>
        </w:r>
        <w:r>
          <w:rPr>
            <w:noProof/>
            <w:webHidden/>
          </w:rPr>
          <w:fldChar w:fldCharType="separate"/>
        </w:r>
        <w:r w:rsidR="001B6007">
          <w:rPr>
            <w:noProof/>
            <w:webHidden/>
          </w:rPr>
          <w:t>15</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70" w:history="1">
        <w:r w:rsidR="001B6007" w:rsidRPr="00397C93">
          <w:rPr>
            <w:rStyle w:val="-"/>
            <w:rFonts w:ascii="Georgia" w:hAnsi="Georgia"/>
            <w:noProof/>
          </w:rPr>
          <w:t>Γ.2 Φορολογία Φυσικών προσώπων</w:t>
        </w:r>
        <w:r w:rsidR="001B6007">
          <w:rPr>
            <w:noProof/>
            <w:webHidden/>
          </w:rPr>
          <w:tab/>
        </w:r>
        <w:r>
          <w:rPr>
            <w:noProof/>
            <w:webHidden/>
          </w:rPr>
          <w:fldChar w:fldCharType="begin"/>
        </w:r>
        <w:r w:rsidR="001B6007">
          <w:rPr>
            <w:noProof/>
            <w:webHidden/>
          </w:rPr>
          <w:instrText xml:space="preserve"> PAGEREF _Toc25567470 \h </w:instrText>
        </w:r>
        <w:r>
          <w:rPr>
            <w:noProof/>
            <w:webHidden/>
          </w:rPr>
        </w:r>
        <w:r>
          <w:rPr>
            <w:noProof/>
            <w:webHidden/>
          </w:rPr>
          <w:fldChar w:fldCharType="separate"/>
        </w:r>
        <w:r w:rsidR="001B6007">
          <w:rPr>
            <w:noProof/>
            <w:webHidden/>
          </w:rPr>
          <w:t>15</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71" w:history="1">
        <w:r w:rsidR="001B6007" w:rsidRPr="00397C93">
          <w:rPr>
            <w:rStyle w:val="-"/>
            <w:rFonts w:ascii="Georgia" w:hAnsi="Georgia"/>
            <w:noProof/>
          </w:rPr>
          <w:t>Γ.3 Φορολόγηση Επιχειρήσεων</w:t>
        </w:r>
        <w:r w:rsidR="001B6007">
          <w:rPr>
            <w:noProof/>
            <w:webHidden/>
          </w:rPr>
          <w:tab/>
        </w:r>
        <w:r>
          <w:rPr>
            <w:noProof/>
            <w:webHidden/>
          </w:rPr>
          <w:fldChar w:fldCharType="begin"/>
        </w:r>
        <w:r w:rsidR="001B6007">
          <w:rPr>
            <w:noProof/>
            <w:webHidden/>
          </w:rPr>
          <w:instrText xml:space="preserve"> PAGEREF _Toc25567471 \h </w:instrText>
        </w:r>
        <w:r>
          <w:rPr>
            <w:noProof/>
            <w:webHidden/>
          </w:rPr>
        </w:r>
        <w:r>
          <w:rPr>
            <w:noProof/>
            <w:webHidden/>
          </w:rPr>
          <w:fldChar w:fldCharType="separate"/>
        </w:r>
        <w:r w:rsidR="001B6007">
          <w:rPr>
            <w:noProof/>
            <w:webHidden/>
          </w:rPr>
          <w:t>15</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72" w:history="1">
        <w:r w:rsidR="001B6007" w:rsidRPr="00397C93">
          <w:rPr>
            <w:rStyle w:val="-"/>
            <w:rFonts w:ascii="Georgia" w:hAnsi="Georgia"/>
            <w:noProof/>
          </w:rPr>
          <w:t>Γ.4 Ειδικότεροι φόροι</w:t>
        </w:r>
        <w:r w:rsidR="001B6007">
          <w:rPr>
            <w:noProof/>
            <w:webHidden/>
          </w:rPr>
          <w:tab/>
        </w:r>
        <w:r>
          <w:rPr>
            <w:noProof/>
            <w:webHidden/>
          </w:rPr>
          <w:fldChar w:fldCharType="begin"/>
        </w:r>
        <w:r w:rsidR="001B6007">
          <w:rPr>
            <w:noProof/>
            <w:webHidden/>
          </w:rPr>
          <w:instrText xml:space="preserve"> PAGEREF _Toc25567472 \h </w:instrText>
        </w:r>
        <w:r>
          <w:rPr>
            <w:noProof/>
            <w:webHidden/>
          </w:rPr>
        </w:r>
        <w:r>
          <w:rPr>
            <w:noProof/>
            <w:webHidden/>
          </w:rPr>
          <w:fldChar w:fldCharType="separate"/>
        </w:r>
        <w:r w:rsidR="001B6007">
          <w:rPr>
            <w:noProof/>
            <w:webHidden/>
          </w:rPr>
          <w:t>15</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73" w:history="1">
        <w:r w:rsidR="001B6007" w:rsidRPr="00397C93">
          <w:rPr>
            <w:rStyle w:val="-"/>
            <w:rFonts w:ascii="Georgia" w:hAnsi="Georgia"/>
            <w:noProof/>
          </w:rPr>
          <w:t>Γ.5. Δασμοί - Δασμολόγιο</w:t>
        </w:r>
        <w:r w:rsidR="001B6007">
          <w:rPr>
            <w:noProof/>
            <w:webHidden/>
          </w:rPr>
          <w:tab/>
        </w:r>
        <w:r>
          <w:rPr>
            <w:noProof/>
            <w:webHidden/>
          </w:rPr>
          <w:fldChar w:fldCharType="begin"/>
        </w:r>
        <w:r w:rsidR="001B6007">
          <w:rPr>
            <w:noProof/>
            <w:webHidden/>
          </w:rPr>
          <w:instrText xml:space="preserve"> PAGEREF _Toc25567473 \h </w:instrText>
        </w:r>
        <w:r>
          <w:rPr>
            <w:noProof/>
            <w:webHidden/>
          </w:rPr>
        </w:r>
        <w:r>
          <w:rPr>
            <w:noProof/>
            <w:webHidden/>
          </w:rPr>
          <w:fldChar w:fldCharType="separate"/>
        </w:r>
        <w:r w:rsidR="001B6007">
          <w:rPr>
            <w:noProof/>
            <w:webHidden/>
          </w:rPr>
          <w:t>16</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74" w:history="1">
        <w:r w:rsidR="001B6007" w:rsidRPr="00397C93">
          <w:rPr>
            <w:rStyle w:val="-"/>
            <w:rFonts w:ascii="Georgia" w:hAnsi="Georgia"/>
            <w:noProof/>
          </w:rPr>
          <w:t>Γ.6 Ειδικές Οικονομικές ζώνες (FTZ)</w:t>
        </w:r>
        <w:r w:rsidR="001B6007">
          <w:rPr>
            <w:noProof/>
            <w:webHidden/>
          </w:rPr>
          <w:tab/>
        </w:r>
        <w:r>
          <w:rPr>
            <w:noProof/>
            <w:webHidden/>
          </w:rPr>
          <w:fldChar w:fldCharType="begin"/>
        </w:r>
        <w:r w:rsidR="001B6007">
          <w:rPr>
            <w:noProof/>
            <w:webHidden/>
          </w:rPr>
          <w:instrText xml:space="preserve"> PAGEREF _Toc25567474 \h </w:instrText>
        </w:r>
        <w:r>
          <w:rPr>
            <w:noProof/>
            <w:webHidden/>
          </w:rPr>
        </w:r>
        <w:r>
          <w:rPr>
            <w:noProof/>
            <w:webHidden/>
          </w:rPr>
          <w:fldChar w:fldCharType="separate"/>
        </w:r>
        <w:r w:rsidR="001B6007">
          <w:rPr>
            <w:noProof/>
            <w:webHidden/>
          </w:rPr>
          <w:t>16</w:t>
        </w:r>
        <w:r>
          <w:rPr>
            <w:noProof/>
            <w:webHidden/>
          </w:rPr>
          <w:fldChar w:fldCharType="end"/>
        </w:r>
      </w:hyperlink>
    </w:p>
    <w:p w:rsidR="001B6007" w:rsidRDefault="00B8717C">
      <w:pPr>
        <w:pStyle w:val="10"/>
        <w:rPr>
          <w:rFonts w:asciiTheme="minorHAnsi" w:eastAsiaTheme="minorEastAsia" w:hAnsiTheme="minorHAnsi"/>
          <w:noProof/>
          <w:sz w:val="22"/>
          <w:lang w:val="en-US"/>
        </w:rPr>
      </w:pPr>
      <w:hyperlink w:anchor="_Toc25567475" w:history="1">
        <w:r w:rsidR="001B6007" w:rsidRPr="00397C93">
          <w:rPr>
            <w:rStyle w:val="-"/>
            <w:rFonts w:ascii="Georgia" w:hAnsi="Georgia"/>
            <w:noProof/>
          </w:rPr>
          <w:t>Δ. ΕΠΕΝΔΥΤΙΚΟ ΠΕΡΙΒΑΛΛΟΝ</w:t>
        </w:r>
        <w:r w:rsidR="001B6007">
          <w:rPr>
            <w:noProof/>
            <w:webHidden/>
          </w:rPr>
          <w:tab/>
        </w:r>
        <w:r>
          <w:rPr>
            <w:noProof/>
            <w:webHidden/>
          </w:rPr>
          <w:fldChar w:fldCharType="begin"/>
        </w:r>
        <w:r w:rsidR="001B6007">
          <w:rPr>
            <w:noProof/>
            <w:webHidden/>
          </w:rPr>
          <w:instrText xml:space="preserve"> PAGEREF _Toc25567475 \h </w:instrText>
        </w:r>
        <w:r>
          <w:rPr>
            <w:noProof/>
            <w:webHidden/>
          </w:rPr>
        </w:r>
        <w:r>
          <w:rPr>
            <w:noProof/>
            <w:webHidden/>
          </w:rPr>
          <w:fldChar w:fldCharType="separate"/>
        </w:r>
        <w:r w:rsidR="001B6007">
          <w:rPr>
            <w:noProof/>
            <w:webHidden/>
          </w:rPr>
          <w:t>17</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76" w:history="1">
        <w:r w:rsidR="001B6007" w:rsidRPr="00397C93">
          <w:rPr>
            <w:rStyle w:val="-"/>
            <w:rFonts w:ascii="Georgia" w:hAnsi="Georgia"/>
            <w:i/>
            <w:noProof/>
          </w:rPr>
          <w:t>Δ.1 Αναπτυξιακός Νόμος - Κίνητρα Επενδύσεων</w:t>
        </w:r>
        <w:r w:rsidR="001B6007">
          <w:rPr>
            <w:noProof/>
            <w:webHidden/>
          </w:rPr>
          <w:tab/>
        </w:r>
        <w:r>
          <w:rPr>
            <w:noProof/>
            <w:webHidden/>
          </w:rPr>
          <w:fldChar w:fldCharType="begin"/>
        </w:r>
        <w:r w:rsidR="001B6007">
          <w:rPr>
            <w:noProof/>
            <w:webHidden/>
          </w:rPr>
          <w:instrText xml:space="preserve"> PAGEREF _Toc25567476 \h </w:instrText>
        </w:r>
        <w:r>
          <w:rPr>
            <w:noProof/>
            <w:webHidden/>
          </w:rPr>
        </w:r>
        <w:r>
          <w:rPr>
            <w:noProof/>
            <w:webHidden/>
          </w:rPr>
          <w:fldChar w:fldCharType="separate"/>
        </w:r>
        <w:r w:rsidR="001B6007">
          <w:rPr>
            <w:noProof/>
            <w:webHidden/>
          </w:rPr>
          <w:t>17</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77" w:history="1">
        <w:r w:rsidR="001B6007" w:rsidRPr="00397C93">
          <w:rPr>
            <w:rStyle w:val="-"/>
            <w:rFonts w:ascii="Georgia" w:hAnsi="Georgia"/>
            <w:noProof/>
          </w:rPr>
          <w:t>Δ.2 Καθεστώς Ιδιωτικοποιήσεων</w:t>
        </w:r>
        <w:r w:rsidR="001B6007">
          <w:rPr>
            <w:noProof/>
            <w:webHidden/>
          </w:rPr>
          <w:tab/>
        </w:r>
        <w:r>
          <w:rPr>
            <w:noProof/>
            <w:webHidden/>
          </w:rPr>
          <w:fldChar w:fldCharType="begin"/>
        </w:r>
        <w:r w:rsidR="001B6007">
          <w:rPr>
            <w:noProof/>
            <w:webHidden/>
          </w:rPr>
          <w:instrText xml:space="preserve"> PAGEREF _Toc25567477 \h </w:instrText>
        </w:r>
        <w:r>
          <w:rPr>
            <w:noProof/>
            <w:webHidden/>
          </w:rPr>
        </w:r>
        <w:r>
          <w:rPr>
            <w:noProof/>
            <w:webHidden/>
          </w:rPr>
          <w:fldChar w:fldCharType="separate"/>
        </w:r>
        <w:r w:rsidR="001B6007">
          <w:rPr>
            <w:noProof/>
            <w:webHidden/>
          </w:rPr>
          <w:t>18</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78" w:history="1">
        <w:r w:rsidR="001B6007" w:rsidRPr="00397C93">
          <w:rPr>
            <w:rStyle w:val="-"/>
            <w:rFonts w:ascii="Georgia" w:hAnsi="Georgia"/>
            <w:noProof/>
          </w:rPr>
          <w:t>Δ.3 Πιστοληπτική ικανότητα χώρας – Κίνδυνοι/ προοπτικές</w:t>
        </w:r>
        <w:r w:rsidR="001B6007">
          <w:rPr>
            <w:noProof/>
            <w:webHidden/>
          </w:rPr>
          <w:tab/>
        </w:r>
        <w:r>
          <w:rPr>
            <w:noProof/>
            <w:webHidden/>
          </w:rPr>
          <w:fldChar w:fldCharType="begin"/>
        </w:r>
        <w:r w:rsidR="001B6007">
          <w:rPr>
            <w:noProof/>
            <w:webHidden/>
          </w:rPr>
          <w:instrText xml:space="preserve"> PAGEREF _Toc25567478 \h </w:instrText>
        </w:r>
        <w:r>
          <w:rPr>
            <w:noProof/>
            <w:webHidden/>
          </w:rPr>
        </w:r>
        <w:r>
          <w:rPr>
            <w:noProof/>
            <w:webHidden/>
          </w:rPr>
          <w:fldChar w:fldCharType="separate"/>
        </w:r>
        <w:r w:rsidR="001B6007">
          <w:rPr>
            <w:noProof/>
            <w:webHidden/>
          </w:rPr>
          <w:t>18</w:t>
        </w:r>
        <w:r>
          <w:rPr>
            <w:noProof/>
            <w:webHidden/>
          </w:rPr>
          <w:fldChar w:fldCharType="end"/>
        </w:r>
      </w:hyperlink>
    </w:p>
    <w:p w:rsidR="001B6007" w:rsidRDefault="00B8717C">
      <w:pPr>
        <w:pStyle w:val="10"/>
        <w:rPr>
          <w:rFonts w:asciiTheme="minorHAnsi" w:eastAsiaTheme="minorEastAsia" w:hAnsiTheme="minorHAnsi"/>
          <w:noProof/>
          <w:sz w:val="22"/>
          <w:lang w:val="en-US"/>
        </w:rPr>
      </w:pPr>
      <w:hyperlink w:anchor="_Toc25567479" w:history="1">
        <w:r w:rsidR="001B6007" w:rsidRPr="00397C93">
          <w:rPr>
            <w:rStyle w:val="-"/>
            <w:rFonts w:ascii="Georgia" w:hAnsi="Georgia"/>
            <w:noProof/>
          </w:rPr>
          <w:t>Ε. ΔΙΑΓΩΝΙΣΜΟΙ - ΠΡΟΜΗΘΕΙΕΣ</w:t>
        </w:r>
        <w:r w:rsidR="001B6007">
          <w:rPr>
            <w:noProof/>
            <w:webHidden/>
          </w:rPr>
          <w:tab/>
        </w:r>
        <w:r>
          <w:rPr>
            <w:noProof/>
            <w:webHidden/>
          </w:rPr>
          <w:fldChar w:fldCharType="begin"/>
        </w:r>
        <w:r w:rsidR="001B6007">
          <w:rPr>
            <w:noProof/>
            <w:webHidden/>
          </w:rPr>
          <w:instrText xml:space="preserve"> PAGEREF _Toc25567479 \h </w:instrText>
        </w:r>
        <w:r>
          <w:rPr>
            <w:noProof/>
            <w:webHidden/>
          </w:rPr>
        </w:r>
        <w:r>
          <w:rPr>
            <w:noProof/>
            <w:webHidden/>
          </w:rPr>
          <w:fldChar w:fldCharType="separate"/>
        </w:r>
        <w:r w:rsidR="001B6007">
          <w:rPr>
            <w:noProof/>
            <w:webHidden/>
          </w:rPr>
          <w:t>19</w:t>
        </w:r>
        <w:r>
          <w:rPr>
            <w:noProof/>
            <w:webHidden/>
          </w:rPr>
          <w:fldChar w:fldCharType="end"/>
        </w:r>
      </w:hyperlink>
    </w:p>
    <w:p w:rsidR="001B6007" w:rsidRDefault="00B8717C">
      <w:pPr>
        <w:pStyle w:val="10"/>
        <w:rPr>
          <w:rFonts w:asciiTheme="minorHAnsi" w:eastAsiaTheme="minorEastAsia" w:hAnsiTheme="minorHAnsi"/>
          <w:noProof/>
          <w:sz w:val="22"/>
          <w:lang w:val="en-US"/>
        </w:rPr>
      </w:pPr>
      <w:hyperlink w:anchor="_Toc25567480" w:history="1">
        <w:r w:rsidR="001B6007" w:rsidRPr="00397C93">
          <w:rPr>
            <w:rStyle w:val="-"/>
            <w:rFonts w:ascii="Georgia" w:hAnsi="Georgia"/>
            <w:noProof/>
          </w:rPr>
          <w:t>ΣΤ. ΚΛΑΔΟΙ ΕΙΔΙΚΟΤΕΡΟΥ ΕΝΔΙΑΦΕΡΟΝΤΟΣ ΓΙΑ ΕΛΛΗΝΙΚΕΣ ΕΠΙΧΕΙΡΗΣΕΙΣ</w:t>
        </w:r>
        <w:r w:rsidR="001B6007">
          <w:rPr>
            <w:noProof/>
            <w:webHidden/>
          </w:rPr>
          <w:tab/>
        </w:r>
        <w:r>
          <w:rPr>
            <w:noProof/>
            <w:webHidden/>
          </w:rPr>
          <w:fldChar w:fldCharType="begin"/>
        </w:r>
        <w:r w:rsidR="001B6007">
          <w:rPr>
            <w:noProof/>
            <w:webHidden/>
          </w:rPr>
          <w:instrText xml:space="preserve"> PAGEREF _Toc25567480 \h </w:instrText>
        </w:r>
        <w:r>
          <w:rPr>
            <w:noProof/>
            <w:webHidden/>
          </w:rPr>
        </w:r>
        <w:r>
          <w:rPr>
            <w:noProof/>
            <w:webHidden/>
          </w:rPr>
          <w:fldChar w:fldCharType="separate"/>
        </w:r>
        <w:r w:rsidR="001B6007">
          <w:rPr>
            <w:noProof/>
            <w:webHidden/>
          </w:rPr>
          <w:t>20</w:t>
        </w:r>
        <w:r>
          <w:rPr>
            <w:noProof/>
            <w:webHidden/>
          </w:rPr>
          <w:fldChar w:fldCharType="end"/>
        </w:r>
      </w:hyperlink>
    </w:p>
    <w:p w:rsidR="001B6007" w:rsidRDefault="00B8717C">
      <w:pPr>
        <w:pStyle w:val="20"/>
        <w:tabs>
          <w:tab w:val="right" w:leader="dot" w:pos="9736"/>
        </w:tabs>
        <w:rPr>
          <w:rFonts w:asciiTheme="minorHAnsi" w:eastAsiaTheme="minorEastAsia" w:hAnsiTheme="minorHAnsi"/>
          <w:noProof/>
          <w:lang w:val="en-US"/>
        </w:rPr>
      </w:pPr>
      <w:hyperlink w:anchor="_Toc25567481" w:history="1">
        <w:r w:rsidR="001B6007" w:rsidRPr="00397C93">
          <w:rPr>
            <w:rStyle w:val="-"/>
            <w:rFonts w:ascii="Georgia" w:hAnsi="Georgia"/>
            <w:noProof/>
          </w:rPr>
          <w:t>Εμπορικές Σχέσεις Ελλάδας – Λευκορωσίας</w:t>
        </w:r>
        <w:r w:rsidR="001B6007">
          <w:rPr>
            <w:noProof/>
            <w:webHidden/>
          </w:rPr>
          <w:tab/>
        </w:r>
        <w:r>
          <w:rPr>
            <w:noProof/>
            <w:webHidden/>
          </w:rPr>
          <w:fldChar w:fldCharType="begin"/>
        </w:r>
        <w:r w:rsidR="001B6007">
          <w:rPr>
            <w:noProof/>
            <w:webHidden/>
          </w:rPr>
          <w:instrText xml:space="preserve"> PAGEREF _Toc25567481 \h </w:instrText>
        </w:r>
        <w:r>
          <w:rPr>
            <w:noProof/>
            <w:webHidden/>
          </w:rPr>
        </w:r>
        <w:r>
          <w:rPr>
            <w:noProof/>
            <w:webHidden/>
          </w:rPr>
          <w:fldChar w:fldCharType="separate"/>
        </w:r>
        <w:r w:rsidR="001B6007">
          <w:rPr>
            <w:noProof/>
            <w:webHidden/>
          </w:rPr>
          <w:t>20</w:t>
        </w:r>
        <w:r>
          <w:rPr>
            <w:noProof/>
            <w:webHidden/>
          </w:rPr>
          <w:fldChar w:fldCharType="end"/>
        </w:r>
      </w:hyperlink>
    </w:p>
    <w:p w:rsidR="001B6007" w:rsidRDefault="00B8717C">
      <w:pPr>
        <w:pStyle w:val="10"/>
        <w:rPr>
          <w:rFonts w:asciiTheme="minorHAnsi" w:eastAsiaTheme="minorEastAsia" w:hAnsiTheme="minorHAnsi"/>
          <w:noProof/>
          <w:sz w:val="22"/>
          <w:lang w:val="en-US"/>
        </w:rPr>
      </w:pPr>
      <w:hyperlink w:anchor="_Toc25567482" w:history="1">
        <w:r w:rsidR="001B6007" w:rsidRPr="00397C93">
          <w:rPr>
            <w:rStyle w:val="-"/>
            <w:rFonts w:ascii="Georgia" w:hAnsi="Georgia"/>
            <w:noProof/>
          </w:rPr>
          <w:t>Ζ. ΧΡΗΣΙΜΑ ΣΤΟΙΧΕΙΑ ΕΠΙΚΟΙΝΩΝΙΑΣ</w:t>
        </w:r>
        <w:r w:rsidR="001B6007">
          <w:rPr>
            <w:noProof/>
            <w:webHidden/>
          </w:rPr>
          <w:tab/>
        </w:r>
        <w:r>
          <w:rPr>
            <w:noProof/>
            <w:webHidden/>
          </w:rPr>
          <w:fldChar w:fldCharType="begin"/>
        </w:r>
        <w:r w:rsidR="001B6007">
          <w:rPr>
            <w:noProof/>
            <w:webHidden/>
          </w:rPr>
          <w:instrText xml:space="preserve"> PAGEREF _Toc25567482 \h </w:instrText>
        </w:r>
        <w:r>
          <w:rPr>
            <w:noProof/>
            <w:webHidden/>
          </w:rPr>
        </w:r>
        <w:r>
          <w:rPr>
            <w:noProof/>
            <w:webHidden/>
          </w:rPr>
          <w:fldChar w:fldCharType="separate"/>
        </w:r>
        <w:r w:rsidR="001B6007">
          <w:rPr>
            <w:noProof/>
            <w:webHidden/>
          </w:rPr>
          <w:t>21</w:t>
        </w:r>
        <w:r>
          <w:rPr>
            <w:noProof/>
            <w:webHidden/>
          </w:rPr>
          <w:fldChar w:fldCharType="end"/>
        </w:r>
      </w:hyperlink>
    </w:p>
    <w:p w:rsidR="001B6007" w:rsidRDefault="00B8717C">
      <w:pPr>
        <w:pStyle w:val="10"/>
        <w:rPr>
          <w:rFonts w:asciiTheme="minorHAnsi" w:eastAsiaTheme="minorEastAsia" w:hAnsiTheme="minorHAnsi"/>
          <w:noProof/>
          <w:sz w:val="22"/>
          <w:lang w:val="en-US"/>
        </w:rPr>
      </w:pPr>
      <w:hyperlink w:anchor="_Toc25567483" w:history="1">
        <w:r w:rsidR="001B6007" w:rsidRPr="00397C93">
          <w:rPr>
            <w:rStyle w:val="-"/>
            <w:rFonts w:ascii="Georgia" w:hAnsi="Georgia"/>
            <w:noProof/>
          </w:rPr>
          <w:t>Η. ΠΗΓΕΣ</w:t>
        </w:r>
        <w:r w:rsidR="001B6007">
          <w:rPr>
            <w:noProof/>
            <w:webHidden/>
          </w:rPr>
          <w:tab/>
        </w:r>
        <w:r>
          <w:rPr>
            <w:noProof/>
            <w:webHidden/>
          </w:rPr>
          <w:fldChar w:fldCharType="begin"/>
        </w:r>
        <w:r w:rsidR="001B6007">
          <w:rPr>
            <w:noProof/>
            <w:webHidden/>
          </w:rPr>
          <w:instrText xml:space="preserve"> PAGEREF _Toc25567483 \h </w:instrText>
        </w:r>
        <w:r>
          <w:rPr>
            <w:noProof/>
            <w:webHidden/>
          </w:rPr>
        </w:r>
        <w:r>
          <w:rPr>
            <w:noProof/>
            <w:webHidden/>
          </w:rPr>
          <w:fldChar w:fldCharType="separate"/>
        </w:r>
        <w:r w:rsidR="001B6007">
          <w:rPr>
            <w:noProof/>
            <w:webHidden/>
          </w:rPr>
          <w:t>26</w:t>
        </w:r>
        <w:r>
          <w:rPr>
            <w:noProof/>
            <w:webHidden/>
          </w:rPr>
          <w:fldChar w:fldCharType="end"/>
        </w:r>
      </w:hyperlink>
    </w:p>
    <w:p w:rsidR="003A1643" w:rsidRPr="004A6AAA" w:rsidRDefault="00B8717C" w:rsidP="00863C80">
      <w:pPr>
        <w:pStyle w:val="10"/>
        <w:jc w:val="left"/>
        <w:rPr>
          <w:rFonts w:ascii="Georgia" w:eastAsiaTheme="minorEastAsia" w:hAnsi="Georgia"/>
          <w:noProof/>
          <w:sz w:val="22"/>
        </w:rPr>
      </w:pPr>
      <w:r w:rsidRPr="004A6AAA">
        <w:rPr>
          <w:rFonts w:ascii="Georgia" w:hAnsi="Georgia" w:cs="Times New Roman"/>
          <w:b/>
          <w:sz w:val="22"/>
          <w:lang w:val="en-US"/>
        </w:rPr>
        <w:fldChar w:fldCharType="end"/>
      </w:r>
      <w:r w:rsidR="003A1643" w:rsidRPr="004A6AAA">
        <w:rPr>
          <w:rFonts w:ascii="Georgia" w:eastAsiaTheme="minorEastAsia" w:hAnsi="Georgia"/>
          <w:noProof/>
          <w:sz w:val="22"/>
        </w:rPr>
        <w:t xml:space="preserve"> </w:t>
      </w:r>
    </w:p>
    <w:p w:rsidR="00E23E8B" w:rsidRPr="004A6AAA" w:rsidRDefault="00E23E8B" w:rsidP="00863C80">
      <w:pPr>
        <w:rPr>
          <w:rFonts w:ascii="Georgia" w:hAnsi="Georgia" w:cs="Times New Roman"/>
          <w:b/>
        </w:rPr>
      </w:pPr>
      <w:r w:rsidRPr="004A6AAA">
        <w:rPr>
          <w:rFonts w:ascii="Georgia" w:hAnsi="Georgia" w:cs="Times New Roman"/>
          <w:b/>
        </w:rPr>
        <w:br w:type="page"/>
      </w:r>
    </w:p>
    <w:p w:rsidR="00E23E8B" w:rsidRPr="004A6AAA" w:rsidRDefault="00E23E8B" w:rsidP="00863C80">
      <w:pPr>
        <w:pStyle w:val="1"/>
        <w:jc w:val="left"/>
        <w:rPr>
          <w:rFonts w:ascii="Georgia" w:hAnsi="Georgia"/>
          <w:sz w:val="22"/>
        </w:rPr>
      </w:pPr>
      <w:bookmarkStart w:id="1" w:name="_Toc15898267"/>
      <w:bookmarkStart w:id="2" w:name="_Toc25567446"/>
      <w:r w:rsidRPr="004A6AAA">
        <w:rPr>
          <w:rFonts w:ascii="Georgia" w:hAnsi="Georgia"/>
          <w:sz w:val="22"/>
        </w:rPr>
        <w:lastRenderedPageBreak/>
        <w:t xml:space="preserve">Α. ΓΕΝΙΚΑ </w:t>
      </w:r>
      <w:r w:rsidR="00CC222D" w:rsidRPr="004A6AAA">
        <w:rPr>
          <w:rFonts w:ascii="Georgia" w:hAnsi="Georgia"/>
          <w:sz w:val="22"/>
        </w:rPr>
        <w:t>ΣΤΑ</w:t>
      </w:r>
      <w:r w:rsidRPr="004A6AAA">
        <w:rPr>
          <w:rFonts w:ascii="Georgia" w:hAnsi="Georgia"/>
          <w:sz w:val="22"/>
        </w:rPr>
        <w:t>ΤΙΣΤΙΚΑ ΣΤΟΙΧΕΙΑ</w:t>
      </w:r>
      <w:bookmarkEnd w:id="1"/>
      <w:bookmarkEnd w:id="2"/>
    </w:p>
    <w:p w:rsidR="00E23E8B" w:rsidRPr="004A6AAA" w:rsidRDefault="00E23E8B" w:rsidP="00863C80">
      <w:pPr>
        <w:spacing w:after="0"/>
        <w:rPr>
          <w:rFonts w:ascii="Georgia" w:hAnsi="Georgia" w:cs="Times New Roman"/>
        </w:rPr>
      </w:pPr>
    </w:p>
    <w:p w:rsidR="004A6AAA" w:rsidRPr="00F21FF9" w:rsidRDefault="004A6AAA" w:rsidP="00863C80">
      <w:pPr>
        <w:pStyle w:val="2"/>
        <w:jc w:val="left"/>
        <w:rPr>
          <w:rFonts w:ascii="Georgia" w:hAnsi="Georgia"/>
          <w:sz w:val="22"/>
        </w:rPr>
      </w:pPr>
    </w:p>
    <w:p w:rsidR="00E23E8B" w:rsidRPr="004A6AAA" w:rsidRDefault="00606A0F" w:rsidP="00863C80">
      <w:pPr>
        <w:pStyle w:val="2"/>
        <w:jc w:val="left"/>
        <w:rPr>
          <w:rFonts w:ascii="Georgia" w:hAnsi="Georgia"/>
          <w:sz w:val="22"/>
        </w:rPr>
      </w:pPr>
      <w:bookmarkStart w:id="3" w:name="_Toc25567447"/>
      <w:r w:rsidRPr="004A6AAA">
        <w:rPr>
          <w:rFonts w:ascii="Georgia" w:hAnsi="Georgia"/>
          <w:sz w:val="22"/>
        </w:rPr>
        <w:t xml:space="preserve">Α.1 </w:t>
      </w:r>
      <w:r w:rsidR="008B36FA" w:rsidRPr="004A6AAA">
        <w:rPr>
          <w:rFonts w:ascii="Georgia" w:hAnsi="Georgia"/>
          <w:sz w:val="22"/>
        </w:rPr>
        <w:t>Γενικά Χαρακτηριστικά Χώρας</w:t>
      </w:r>
      <w:bookmarkEnd w:id="3"/>
    </w:p>
    <w:p w:rsidR="00C72DFC" w:rsidRPr="004A6AAA" w:rsidRDefault="00C72DFC" w:rsidP="00863C80">
      <w:pPr>
        <w:rPr>
          <w:rFonts w:ascii="Georgia" w:hAnsi="Georgia"/>
        </w:rPr>
      </w:pPr>
    </w:p>
    <w:tbl>
      <w:tblPr>
        <w:tblW w:w="5000" w:type="pct"/>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1E0"/>
      </w:tblPr>
      <w:tblGrid>
        <w:gridCol w:w="2734"/>
        <w:gridCol w:w="7228"/>
      </w:tblGrid>
      <w:tr w:rsidR="00C72DFC" w:rsidRPr="004A6AAA" w:rsidTr="00302EF1">
        <w:trPr>
          <w:trHeight w:val="352"/>
        </w:trPr>
        <w:tc>
          <w:tcPr>
            <w:tcW w:w="1372" w:type="pct"/>
            <w:vAlign w:val="center"/>
          </w:tcPr>
          <w:p w:rsidR="00C72DFC" w:rsidRPr="004A6AAA" w:rsidRDefault="00C72DFC" w:rsidP="00302EF1">
            <w:pPr>
              <w:pStyle w:val="21"/>
              <w:rPr>
                <w:szCs w:val="22"/>
              </w:rPr>
            </w:pPr>
            <w:r w:rsidRPr="004A6AAA">
              <w:rPr>
                <w:szCs w:val="22"/>
              </w:rPr>
              <w:t>Επίσημη ονομασία</w:t>
            </w:r>
          </w:p>
        </w:tc>
        <w:tc>
          <w:tcPr>
            <w:tcW w:w="3628" w:type="pct"/>
            <w:vAlign w:val="center"/>
          </w:tcPr>
          <w:p w:rsidR="00C72DFC" w:rsidRPr="004A6AAA" w:rsidRDefault="00C72DFC" w:rsidP="00302EF1">
            <w:pPr>
              <w:rPr>
                <w:rFonts w:ascii="Georgia" w:hAnsi="Georgia"/>
              </w:rPr>
            </w:pPr>
            <w:r w:rsidRPr="004A6AAA">
              <w:rPr>
                <w:rFonts w:ascii="Georgia" w:hAnsi="Georgia"/>
              </w:rPr>
              <w:t>Λευκορωσία (</w:t>
            </w:r>
            <w:r w:rsidRPr="004A6AAA">
              <w:rPr>
                <w:rFonts w:ascii="Georgia" w:hAnsi="Georgia"/>
                <w:lang w:val="en-US"/>
              </w:rPr>
              <w:t>Republic</w:t>
            </w:r>
            <w:r w:rsidRPr="004A6AAA">
              <w:rPr>
                <w:rFonts w:ascii="Georgia" w:hAnsi="Georgia"/>
              </w:rPr>
              <w:t xml:space="preserve"> </w:t>
            </w:r>
            <w:r w:rsidRPr="004A6AAA">
              <w:rPr>
                <w:rFonts w:ascii="Georgia" w:hAnsi="Georgia"/>
                <w:lang w:val="en-US"/>
              </w:rPr>
              <w:t>of</w:t>
            </w:r>
            <w:r w:rsidRPr="004A6AAA">
              <w:rPr>
                <w:rFonts w:ascii="Georgia" w:hAnsi="Georgia"/>
              </w:rPr>
              <w:t xml:space="preserve"> </w:t>
            </w:r>
            <w:r w:rsidRPr="004A6AAA">
              <w:rPr>
                <w:rFonts w:ascii="Georgia" w:hAnsi="Georgia"/>
                <w:lang w:val="en-US"/>
              </w:rPr>
              <w:t>Belarus</w:t>
            </w:r>
            <w:r w:rsidRPr="004A6AAA">
              <w:rPr>
                <w:rFonts w:ascii="Georgia" w:hAnsi="Georgia"/>
              </w:rPr>
              <w:t>)</w:t>
            </w:r>
          </w:p>
        </w:tc>
      </w:tr>
      <w:tr w:rsidR="00C72DFC" w:rsidRPr="004A6AAA" w:rsidTr="00302EF1">
        <w:tc>
          <w:tcPr>
            <w:tcW w:w="1372" w:type="pct"/>
            <w:vAlign w:val="center"/>
          </w:tcPr>
          <w:p w:rsidR="00C72DFC" w:rsidRPr="004A6AAA" w:rsidRDefault="00C72DFC" w:rsidP="00302EF1">
            <w:pPr>
              <w:pStyle w:val="21"/>
              <w:rPr>
                <w:szCs w:val="22"/>
              </w:rPr>
            </w:pPr>
            <w:r w:rsidRPr="004A6AAA">
              <w:rPr>
                <w:szCs w:val="22"/>
              </w:rPr>
              <w:t>Πρωτεύουσα</w:t>
            </w:r>
          </w:p>
        </w:tc>
        <w:tc>
          <w:tcPr>
            <w:tcW w:w="3628" w:type="pct"/>
            <w:vAlign w:val="center"/>
          </w:tcPr>
          <w:p w:rsidR="00C72DFC" w:rsidRPr="004A6AAA" w:rsidRDefault="00C72DFC" w:rsidP="00302EF1">
            <w:pPr>
              <w:pStyle w:val="21"/>
              <w:rPr>
                <w:szCs w:val="22"/>
              </w:rPr>
            </w:pPr>
            <w:r w:rsidRPr="004A6AAA">
              <w:rPr>
                <w:szCs w:val="22"/>
              </w:rPr>
              <w:t>Μινσκ</w:t>
            </w:r>
          </w:p>
        </w:tc>
      </w:tr>
      <w:tr w:rsidR="00C72DFC" w:rsidRPr="004A6AAA" w:rsidTr="00302EF1">
        <w:tc>
          <w:tcPr>
            <w:tcW w:w="1372" w:type="pct"/>
            <w:vAlign w:val="center"/>
          </w:tcPr>
          <w:p w:rsidR="00C72DFC" w:rsidRPr="004A6AAA" w:rsidRDefault="00C72DFC" w:rsidP="00302EF1">
            <w:pPr>
              <w:pStyle w:val="21"/>
              <w:rPr>
                <w:szCs w:val="22"/>
              </w:rPr>
            </w:pPr>
            <w:r w:rsidRPr="004A6AAA">
              <w:rPr>
                <w:szCs w:val="22"/>
              </w:rPr>
              <w:t>Έκταση</w:t>
            </w:r>
          </w:p>
        </w:tc>
        <w:tc>
          <w:tcPr>
            <w:tcW w:w="3628" w:type="pct"/>
            <w:vAlign w:val="center"/>
          </w:tcPr>
          <w:p w:rsidR="00C72DFC" w:rsidRPr="004A6AAA" w:rsidRDefault="00C72DFC" w:rsidP="00302EF1">
            <w:pPr>
              <w:pStyle w:val="21"/>
              <w:rPr>
                <w:szCs w:val="22"/>
              </w:rPr>
            </w:pPr>
            <w:r w:rsidRPr="004A6AAA">
              <w:rPr>
                <w:rFonts w:cs="Arial"/>
                <w:szCs w:val="22"/>
              </w:rPr>
              <w:t xml:space="preserve">207.600 </w:t>
            </w:r>
            <w:proofErr w:type="spellStart"/>
            <w:r w:rsidRPr="004A6AAA">
              <w:rPr>
                <w:szCs w:val="22"/>
              </w:rPr>
              <w:t>τ.χλμ</w:t>
            </w:r>
            <w:proofErr w:type="spellEnd"/>
            <w:r w:rsidRPr="004A6AAA">
              <w:rPr>
                <w:szCs w:val="22"/>
              </w:rPr>
              <w:t>.</w:t>
            </w:r>
          </w:p>
        </w:tc>
      </w:tr>
      <w:tr w:rsidR="00C72DFC" w:rsidRPr="004A6AAA" w:rsidTr="00302EF1">
        <w:tc>
          <w:tcPr>
            <w:tcW w:w="1372" w:type="pct"/>
            <w:vAlign w:val="center"/>
          </w:tcPr>
          <w:p w:rsidR="00C72DFC" w:rsidRPr="004A6AAA" w:rsidRDefault="00C72DFC" w:rsidP="00302EF1">
            <w:pPr>
              <w:pStyle w:val="21"/>
              <w:rPr>
                <w:szCs w:val="22"/>
              </w:rPr>
            </w:pPr>
            <w:r w:rsidRPr="004A6AAA">
              <w:rPr>
                <w:szCs w:val="22"/>
              </w:rPr>
              <w:t>Πολίτευμα</w:t>
            </w:r>
          </w:p>
        </w:tc>
        <w:tc>
          <w:tcPr>
            <w:tcW w:w="3628" w:type="pct"/>
            <w:vAlign w:val="center"/>
          </w:tcPr>
          <w:p w:rsidR="00C72DFC" w:rsidRPr="004A6AAA" w:rsidRDefault="00C72DFC" w:rsidP="00302EF1">
            <w:pPr>
              <w:pStyle w:val="21"/>
              <w:rPr>
                <w:szCs w:val="22"/>
              </w:rPr>
            </w:pPr>
            <w:r w:rsidRPr="004A6AAA">
              <w:rPr>
                <w:szCs w:val="22"/>
              </w:rPr>
              <w:t>Προεδρική Δημοκρατία</w:t>
            </w:r>
          </w:p>
        </w:tc>
      </w:tr>
      <w:tr w:rsidR="00C72DFC" w:rsidRPr="004A6AAA" w:rsidTr="00302EF1">
        <w:tc>
          <w:tcPr>
            <w:tcW w:w="1372" w:type="pct"/>
            <w:vAlign w:val="center"/>
          </w:tcPr>
          <w:p w:rsidR="00C72DFC" w:rsidRPr="004A6AAA" w:rsidRDefault="00C72DFC" w:rsidP="00302EF1">
            <w:pPr>
              <w:rPr>
                <w:rFonts w:ascii="Georgia" w:hAnsi="Georgia"/>
              </w:rPr>
            </w:pPr>
            <w:r w:rsidRPr="004A6AAA">
              <w:rPr>
                <w:rFonts w:ascii="Georgia" w:hAnsi="Georgia"/>
              </w:rPr>
              <w:t>Πρόεδρος</w:t>
            </w:r>
          </w:p>
        </w:tc>
        <w:tc>
          <w:tcPr>
            <w:tcW w:w="3628" w:type="pct"/>
            <w:vAlign w:val="center"/>
          </w:tcPr>
          <w:p w:rsidR="00C72DFC" w:rsidRPr="004A6AAA" w:rsidRDefault="00B8717C" w:rsidP="00302EF1">
            <w:pPr>
              <w:pStyle w:val="Web"/>
              <w:spacing w:before="0" w:beforeAutospacing="0" w:after="225" w:afterAutospacing="0"/>
              <w:rPr>
                <w:rFonts w:ascii="Georgia" w:hAnsi="Georgia"/>
                <w:sz w:val="22"/>
                <w:szCs w:val="22"/>
                <w:lang w:val="el-GR"/>
              </w:rPr>
            </w:pPr>
            <w:hyperlink r:id="rId12" w:tgtFrame="_blank" w:history="1">
              <w:proofErr w:type="spellStart"/>
              <w:r w:rsidR="00C72DFC" w:rsidRPr="004A6AAA">
                <w:rPr>
                  <w:rStyle w:val="ac"/>
                  <w:rFonts w:ascii="Georgia" w:hAnsi="Georgia" w:cs="Arial"/>
                  <w:b w:val="0"/>
                  <w:sz w:val="22"/>
                  <w:szCs w:val="22"/>
                  <w:u w:val="single"/>
                </w:rPr>
                <w:t>Aleksandr</w:t>
              </w:r>
              <w:proofErr w:type="spellEnd"/>
              <w:r w:rsidR="00C72DFC" w:rsidRPr="004A6AAA">
                <w:rPr>
                  <w:rStyle w:val="ac"/>
                  <w:rFonts w:ascii="Georgia" w:hAnsi="Georgia" w:cs="Arial"/>
                  <w:b w:val="0"/>
                  <w:sz w:val="22"/>
                  <w:szCs w:val="22"/>
                  <w:u w:val="single"/>
                  <w:lang w:val="el-GR"/>
                </w:rPr>
                <w:t xml:space="preserve"> </w:t>
              </w:r>
              <w:proofErr w:type="spellStart"/>
              <w:r w:rsidR="00C72DFC" w:rsidRPr="004A6AAA">
                <w:rPr>
                  <w:rStyle w:val="ac"/>
                  <w:rFonts w:ascii="Georgia" w:hAnsi="Georgia" w:cs="Arial"/>
                  <w:b w:val="0"/>
                  <w:sz w:val="22"/>
                  <w:szCs w:val="22"/>
                  <w:u w:val="single"/>
                </w:rPr>
                <w:t>Lukashenko</w:t>
              </w:r>
              <w:proofErr w:type="spellEnd"/>
            </w:hyperlink>
            <w:r w:rsidR="00C72DFC" w:rsidRPr="004A6AAA">
              <w:rPr>
                <w:rFonts w:ascii="Georgia" w:hAnsi="Georgia" w:cs="Arial"/>
                <w:sz w:val="22"/>
                <w:szCs w:val="22"/>
              </w:rPr>
              <w:t> </w:t>
            </w:r>
            <w:r w:rsidR="00C72DFC" w:rsidRPr="004A6AAA">
              <w:rPr>
                <w:rFonts w:ascii="Georgia" w:hAnsi="Georgia" w:cs="Arial"/>
                <w:sz w:val="22"/>
                <w:szCs w:val="22"/>
                <w:lang w:val="el-GR"/>
              </w:rPr>
              <w:t>(από το 1994)</w:t>
            </w:r>
            <w:r w:rsidR="006076CE" w:rsidRPr="004A6AAA">
              <w:rPr>
                <w:rFonts w:ascii="Georgia" w:hAnsi="Georgia" w:cs="Arial"/>
                <w:sz w:val="22"/>
                <w:szCs w:val="22"/>
                <w:lang w:val="el-GR"/>
              </w:rPr>
              <w:t xml:space="preserve"> -  επόμενες εκλογές το 2020</w:t>
            </w:r>
          </w:p>
        </w:tc>
      </w:tr>
      <w:tr w:rsidR="00C72DFC" w:rsidRPr="004A6AAA" w:rsidTr="00302EF1">
        <w:trPr>
          <w:trHeight w:val="379"/>
        </w:trPr>
        <w:tc>
          <w:tcPr>
            <w:tcW w:w="1372" w:type="pct"/>
            <w:vAlign w:val="center"/>
          </w:tcPr>
          <w:p w:rsidR="00C72DFC" w:rsidRPr="004A6AAA" w:rsidRDefault="00C72DFC" w:rsidP="00302EF1">
            <w:pPr>
              <w:pStyle w:val="21"/>
              <w:rPr>
                <w:szCs w:val="22"/>
              </w:rPr>
            </w:pPr>
            <w:r w:rsidRPr="004A6AAA">
              <w:rPr>
                <w:szCs w:val="22"/>
              </w:rPr>
              <w:t>Νόμισμα</w:t>
            </w:r>
          </w:p>
        </w:tc>
        <w:tc>
          <w:tcPr>
            <w:tcW w:w="3628" w:type="pct"/>
            <w:vAlign w:val="center"/>
          </w:tcPr>
          <w:p w:rsidR="00C72DFC" w:rsidRPr="004A6AAA" w:rsidRDefault="00C72DFC" w:rsidP="00302EF1">
            <w:pPr>
              <w:pStyle w:val="21"/>
              <w:rPr>
                <w:rStyle w:val="ac"/>
                <w:rFonts w:cs="Helvetica"/>
                <w:b w:val="0"/>
                <w:szCs w:val="22"/>
              </w:rPr>
            </w:pPr>
            <w:proofErr w:type="spellStart"/>
            <w:r w:rsidRPr="004A6AAA">
              <w:rPr>
                <w:rFonts w:cs="Arial"/>
                <w:szCs w:val="22"/>
              </w:rPr>
              <w:t>Λευκορωσικό</w:t>
            </w:r>
            <w:proofErr w:type="spellEnd"/>
            <w:r w:rsidRPr="004A6AAA">
              <w:rPr>
                <w:rFonts w:cs="Arial"/>
                <w:szCs w:val="22"/>
              </w:rPr>
              <w:t xml:space="preserve"> Ρούβλι (B</w:t>
            </w:r>
            <w:r w:rsidR="00C6700F">
              <w:rPr>
                <w:rFonts w:cs="Arial"/>
                <w:szCs w:val="22"/>
                <w:lang w:val="en-US"/>
              </w:rPr>
              <w:t>R</w:t>
            </w:r>
            <w:r w:rsidRPr="004A6AAA">
              <w:rPr>
                <w:rFonts w:cs="Arial"/>
                <w:szCs w:val="22"/>
              </w:rPr>
              <w:t>)</w:t>
            </w:r>
            <w:r w:rsidRPr="004A6AAA">
              <w:rPr>
                <w:szCs w:val="22"/>
              </w:rPr>
              <w:t xml:space="preserve"> : </w:t>
            </w:r>
            <w:r w:rsidRPr="004A6AAA">
              <w:rPr>
                <w:rStyle w:val="ac"/>
                <w:rFonts w:cs="Helvetica"/>
                <w:b w:val="0"/>
                <w:szCs w:val="22"/>
              </w:rPr>
              <w:t>1 € = 2,3176 Β</w:t>
            </w:r>
            <w:r w:rsidRPr="004A6AAA">
              <w:rPr>
                <w:rStyle w:val="ac"/>
                <w:rFonts w:cs="Helvetica"/>
                <w:b w:val="0"/>
                <w:szCs w:val="22"/>
                <w:lang w:val="en-US"/>
              </w:rPr>
              <w:t>R</w:t>
            </w:r>
            <w:r w:rsidRPr="004A6AAA">
              <w:rPr>
                <w:rStyle w:val="ac"/>
                <w:rFonts w:cs="Helvetica"/>
                <w:b w:val="0"/>
                <w:szCs w:val="22"/>
              </w:rPr>
              <w:t xml:space="preserve"> (04.09.2019)</w:t>
            </w:r>
          </w:p>
          <w:p w:rsidR="00C72DFC" w:rsidRPr="004A6AAA" w:rsidRDefault="00C72DFC" w:rsidP="00302EF1">
            <w:pPr>
              <w:pStyle w:val="21"/>
              <w:rPr>
                <w:szCs w:val="22"/>
              </w:rPr>
            </w:pPr>
            <w:r w:rsidRPr="004A6AAA">
              <w:rPr>
                <w:szCs w:val="22"/>
              </w:rPr>
              <w:t xml:space="preserve">1 </w:t>
            </w:r>
            <w:proofErr w:type="spellStart"/>
            <w:r w:rsidRPr="004A6AAA">
              <w:rPr>
                <w:szCs w:val="22"/>
              </w:rPr>
              <w:t>δολ</w:t>
            </w:r>
            <w:proofErr w:type="spellEnd"/>
            <w:r w:rsidRPr="004A6AAA">
              <w:rPr>
                <w:szCs w:val="22"/>
              </w:rPr>
              <w:t xml:space="preserve">. = </w:t>
            </w:r>
            <w:r w:rsidR="00F21FF9">
              <w:rPr>
                <w:rFonts w:cs="Arial"/>
                <w:szCs w:val="22"/>
                <w:shd w:val="clear" w:color="auto" w:fill="F7F3E8"/>
              </w:rPr>
              <w:t>2</w:t>
            </w:r>
            <w:r w:rsidR="00F21FF9" w:rsidRPr="00F21FF9">
              <w:rPr>
                <w:rFonts w:cs="Arial"/>
                <w:szCs w:val="22"/>
                <w:shd w:val="clear" w:color="auto" w:fill="F7F3E8"/>
              </w:rPr>
              <w:t>,</w:t>
            </w:r>
            <w:r w:rsidRPr="004A6AAA">
              <w:rPr>
                <w:rFonts w:cs="Arial"/>
                <w:szCs w:val="22"/>
                <w:shd w:val="clear" w:color="auto" w:fill="F7F3E8"/>
              </w:rPr>
              <w:t>1190</w:t>
            </w:r>
            <w:r w:rsidRPr="004A6AAA">
              <w:rPr>
                <w:rStyle w:val="quotepriceunit"/>
                <w:rFonts w:cs="Helvetica"/>
                <w:szCs w:val="22"/>
                <w:shd w:val="clear" w:color="auto" w:fill="FFFFFF"/>
              </w:rPr>
              <w:t xml:space="preserve"> (04.09.2019)</w:t>
            </w:r>
          </w:p>
        </w:tc>
      </w:tr>
      <w:tr w:rsidR="00C72DFC" w:rsidRPr="004A6AAA" w:rsidTr="00302EF1">
        <w:tc>
          <w:tcPr>
            <w:tcW w:w="1372" w:type="pct"/>
            <w:vAlign w:val="center"/>
          </w:tcPr>
          <w:p w:rsidR="00C72DFC" w:rsidRPr="004A6AAA" w:rsidRDefault="00C72DFC" w:rsidP="00302EF1">
            <w:pPr>
              <w:rPr>
                <w:rFonts w:ascii="Georgia" w:hAnsi="Georgia"/>
              </w:rPr>
            </w:pPr>
            <w:r w:rsidRPr="004A6AAA">
              <w:rPr>
                <w:rFonts w:ascii="Georgia" w:hAnsi="Georgia"/>
              </w:rPr>
              <w:t>Γεωγραφία</w:t>
            </w:r>
          </w:p>
        </w:tc>
        <w:tc>
          <w:tcPr>
            <w:tcW w:w="3628" w:type="pct"/>
            <w:vAlign w:val="center"/>
          </w:tcPr>
          <w:p w:rsidR="006D69E9" w:rsidRPr="004A6AAA" w:rsidRDefault="00C72DFC" w:rsidP="00302EF1">
            <w:pPr>
              <w:spacing w:before="100" w:beforeAutospacing="1" w:after="100" w:afterAutospacing="1" w:line="240" w:lineRule="auto"/>
              <w:rPr>
                <w:rFonts w:ascii="Georgia" w:eastAsia="Times New Roman" w:hAnsi="Georgia" w:cs="Arial"/>
                <w:bCs/>
              </w:rPr>
            </w:pPr>
            <w:r w:rsidRPr="004A6AAA">
              <w:rPr>
                <w:rFonts w:ascii="Georgia" w:hAnsi="Georgia"/>
                <w:shd w:val="clear" w:color="auto" w:fill="FFFFFF"/>
              </w:rPr>
              <w:t xml:space="preserve">Συνορεύει με </w:t>
            </w:r>
            <w:r w:rsidRPr="004A6AAA">
              <w:rPr>
                <w:rFonts w:ascii="Georgia" w:eastAsia="Times New Roman" w:hAnsi="Georgia" w:cs="Arial"/>
                <w:bCs/>
              </w:rPr>
              <w:t xml:space="preserve">Ρωσία, Ουκρανία, Πολωνία, Λιθουανία και </w:t>
            </w:r>
            <w:proofErr w:type="spellStart"/>
            <w:r w:rsidRPr="004A6AAA">
              <w:rPr>
                <w:rFonts w:ascii="Georgia" w:eastAsia="Times New Roman" w:hAnsi="Georgia" w:cs="Arial"/>
                <w:bCs/>
              </w:rPr>
              <w:t>Λετονί</w:t>
            </w:r>
            <w:proofErr w:type="spellEnd"/>
            <w:r w:rsidR="006D69E9" w:rsidRPr="004A6AAA">
              <w:rPr>
                <w:rFonts w:ascii="Georgia" w:eastAsia="Times New Roman" w:hAnsi="Georgia" w:cs="Arial"/>
                <w:bCs/>
                <w:lang w:val="en-US"/>
              </w:rPr>
              <w:t>a</w:t>
            </w:r>
          </w:p>
          <w:p w:rsidR="00C72DFC" w:rsidRPr="004A6AAA" w:rsidRDefault="00C72DFC" w:rsidP="00302EF1">
            <w:pPr>
              <w:spacing w:before="100" w:beforeAutospacing="1" w:after="100" w:afterAutospacing="1" w:line="240" w:lineRule="auto"/>
              <w:ind w:left="360"/>
              <w:rPr>
                <w:rFonts w:ascii="Georgia" w:hAnsi="Georgia"/>
              </w:rPr>
            </w:pPr>
          </w:p>
        </w:tc>
      </w:tr>
      <w:tr w:rsidR="005B1508" w:rsidRPr="004A6AAA" w:rsidTr="00302EF1">
        <w:trPr>
          <w:trHeight w:val="397"/>
        </w:trPr>
        <w:tc>
          <w:tcPr>
            <w:tcW w:w="1372" w:type="pct"/>
            <w:vAlign w:val="center"/>
          </w:tcPr>
          <w:p w:rsidR="005B1508" w:rsidRPr="004A6AAA" w:rsidRDefault="005B1508" w:rsidP="00302EF1">
            <w:pPr>
              <w:pStyle w:val="21"/>
              <w:rPr>
                <w:szCs w:val="22"/>
              </w:rPr>
            </w:pPr>
            <w:r w:rsidRPr="004A6AAA">
              <w:rPr>
                <w:szCs w:val="22"/>
              </w:rPr>
              <w:t>Φυσικοί πόροι</w:t>
            </w:r>
          </w:p>
        </w:tc>
        <w:tc>
          <w:tcPr>
            <w:tcW w:w="3628" w:type="pct"/>
            <w:vAlign w:val="center"/>
          </w:tcPr>
          <w:p w:rsidR="005B1508" w:rsidRPr="004A6AAA" w:rsidRDefault="005B1508" w:rsidP="00302EF1">
            <w:pPr>
              <w:spacing w:before="60" w:after="60"/>
              <w:rPr>
                <w:rFonts w:ascii="Georgia" w:hAnsi="Georgia"/>
              </w:rPr>
            </w:pPr>
            <w:r w:rsidRPr="004A6AAA">
              <w:rPr>
                <w:rFonts w:ascii="Georgia" w:hAnsi="Georgia"/>
              </w:rPr>
              <w:t>Δημητριακά, πατάτες, λαχανικά, ζαχαρότευτλα, βοοειδή, γάλα, ξυλεία, χαλίκια, άμμος, ασβέστης, γρανίτη</w:t>
            </w:r>
            <w:r w:rsidR="00F21FF9">
              <w:rPr>
                <w:rFonts w:ascii="Georgia" w:hAnsi="Georgia"/>
              </w:rPr>
              <w:t>ς</w:t>
            </w:r>
            <w:r w:rsidRPr="004A6AAA">
              <w:rPr>
                <w:rFonts w:ascii="Georgia" w:hAnsi="Georgia"/>
              </w:rPr>
              <w:t>, πετρέλαιο, φυσικό αέριο, τύρφη</w:t>
            </w:r>
            <w:r w:rsidR="00F21FF9">
              <w:rPr>
                <w:rFonts w:ascii="Georgia" w:hAnsi="Georgia"/>
              </w:rPr>
              <w:t>ς</w:t>
            </w:r>
            <w:r w:rsidRPr="004A6AAA">
              <w:rPr>
                <w:rFonts w:ascii="Georgia" w:hAnsi="Georgia"/>
              </w:rPr>
              <w:t>.</w:t>
            </w:r>
          </w:p>
        </w:tc>
      </w:tr>
    </w:tbl>
    <w:p w:rsidR="00C72DFC" w:rsidRPr="004A6AAA" w:rsidRDefault="00C72DFC" w:rsidP="00863C80">
      <w:pPr>
        <w:rPr>
          <w:rFonts w:ascii="Georgia" w:hAnsi="Georgia"/>
        </w:rPr>
      </w:pPr>
    </w:p>
    <w:p w:rsidR="006D69E9" w:rsidRPr="004A6AAA" w:rsidRDefault="006D69E9" w:rsidP="00863C80">
      <w:pPr>
        <w:pStyle w:val="2"/>
        <w:jc w:val="left"/>
        <w:rPr>
          <w:rFonts w:ascii="Georgia" w:hAnsi="Georgia"/>
          <w:sz w:val="22"/>
          <w:lang w:val="en-US"/>
        </w:rPr>
      </w:pPr>
      <w:bookmarkStart w:id="4" w:name="_Toc25567448"/>
      <w:r w:rsidRPr="004A6AAA">
        <w:rPr>
          <w:rFonts w:ascii="Georgia" w:hAnsi="Georgia"/>
          <w:sz w:val="22"/>
        </w:rPr>
        <w:t>Α.2 Δημογραφικά Στοιχεία</w:t>
      </w:r>
      <w:bookmarkEnd w:id="4"/>
    </w:p>
    <w:p w:rsidR="006D69E9" w:rsidRPr="004A6AAA" w:rsidRDefault="006D69E9" w:rsidP="00863C80">
      <w:pPr>
        <w:rPr>
          <w:rFonts w:ascii="Georgia" w:hAnsi="Georgia"/>
          <w:lang w:val="en-US"/>
        </w:rPr>
      </w:pPr>
    </w:p>
    <w:tbl>
      <w:tblPr>
        <w:tblW w:w="4976" w:type="pct"/>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1E0"/>
      </w:tblPr>
      <w:tblGrid>
        <w:gridCol w:w="3232"/>
        <w:gridCol w:w="6682"/>
      </w:tblGrid>
      <w:tr w:rsidR="006D69E9" w:rsidRPr="004A6AAA" w:rsidTr="00302EF1">
        <w:tc>
          <w:tcPr>
            <w:tcW w:w="1630" w:type="pct"/>
            <w:vAlign w:val="center"/>
          </w:tcPr>
          <w:p w:rsidR="006D69E9" w:rsidRPr="004A6AAA" w:rsidRDefault="006D69E9" w:rsidP="00302EF1">
            <w:pPr>
              <w:pStyle w:val="21"/>
              <w:rPr>
                <w:szCs w:val="22"/>
              </w:rPr>
            </w:pPr>
            <w:r w:rsidRPr="004A6AAA">
              <w:rPr>
                <w:szCs w:val="22"/>
              </w:rPr>
              <w:t>Πληθυσμός</w:t>
            </w:r>
          </w:p>
        </w:tc>
        <w:tc>
          <w:tcPr>
            <w:tcW w:w="3370" w:type="pct"/>
            <w:vAlign w:val="center"/>
          </w:tcPr>
          <w:p w:rsidR="006D69E9" w:rsidRPr="004A6AAA" w:rsidRDefault="006D69E9" w:rsidP="00302EF1">
            <w:pPr>
              <w:pStyle w:val="21"/>
              <w:rPr>
                <w:szCs w:val="22"/>
              </w:rPr>
            </w:pPr>
            <w:r w:rsidRPr="004A6AAA">
              <w:rPr>
                <w:b/>
                <w:szCs w:val="22"/>
              </w:rPr>
              <w:t xml:space="preserve">9,5 </w:t>
            </w:r>
            <w:r w:rsidRPr="004A6AAA">
              <w:rPr>
                <w:szCs w:val="22"/>
              </w:rPr>
              <w:t>εκ.</w:t>
            </w:r>
          </w:p>
        </w:tc>
      </w:tr>
      <w:tr w:rsidR="006D69E9" w:rsidRPr="004A6AAA" w:rsidTr="00302EF1">
        <w:tc>
          <w:tcPr>
            <w:tcW w:w="1630" w:type="pct"/>
            <w:vAlign w:val="center"/>
          </w:tcPr>
          <w:p w:rsidR="006D69E9" w:rsidRPr="004A6AAA" w:rsidRDefault="006D69E9" w:rsidP="00302EF1">
            <w:pPr>
              <w:pStyle w:val="21"/>
              <w:rPr>
                <w:szCs w:val="22"/>
              </w:rPr>
            </w:pPr>
            <w:r w:rsidRPr="004A6AAA">
              <w:rPr>
                <w:szCs w:val="22"/>
              </w:rPr>
              <w:t>Αστικοποίηση</w:t>
            </w:r>
          </w:p>
        </w:tc>
        <w:tc>
          <w:tcPr>
            <w:tcW w:w="3370" w:type="pct"/>
            <w:vAlign w:val="center"/>
          </w:tcPr>
          <w:p w:rsidR="006D69E9" w:rsidRPr="004A6AAA" w:rsidRDefault="006D69E9" w:rsidP="00302EF1">
            <w:pPr>
              <w:pStyle w:val="21"/>
              <w:rPr>
                <w:szCs w:val="22"/>
              </w:rPr>
            </w:pPr>
            <w:r w:rsidRPr="004A6AAA">
              <w:rPr>
                <w:szCs w:val="22"/>
              </w:rPr>
              <w:t xml:space="preserve">Τα 78% των </w:t>
            </w:r>
            <w:proofErr w:type="spellStart"/>
            <w:r w:rsidRPr="004A6AAA">
              <w:rPr>
                <w:szCs w:val="22"/>
              </w:rPr>
              <w:t>Λευκορώσων</w:t>
            </w:r>
            <w:proofErr w:type="spellEnd"/>
            <w:r w:rsidRPr="004A6AAA">
              <w:rPr>
                <w:szCs w:val="22"/>
              </w:rPr>
              <w:t xml:space="preserve"> ζει σε αστικά κέντρα.</w:t>
            </w:r>
          </w:p>
        </w:tc>
      </w:tr>
      <w:tr w:rsidR="006D69E9" w:rsidRPr="004A6AAA" w:rsidTr="00302EF1">
        <w:tc>
          <w:tcPr>
            <w:tcW w:w="1630" w:type="pct"/>
            <w:vAlign w:val="center"/>
          </w:tcPr>
          <w:p w:rsidR="006D69E9" w:rsidRPr="004A6AAA" w:rsidRDefault="006D69E9" w:rsidP="00302EF1">
            <w:pPr>
              <w:pStyle w:val="21"/>
              <w:rPr>
                <w:szCs w:val="22"/>
              </w:rPr>
            </w:pPr>
            <w:r w:rsidRPr="004A6AAA">
              <w:rPr>
                <w:szCs w:val="22"/>
              </w:rPr>
              <w:t>Μεγαλύτερες πόλεις</w:t>
            </w:r>
          </w:p>
        </w:tc>
        <w:tc>
          <w:tcPr>
            <w:tcW w:w="3370" w:type="pct"/>
            <w:vAlign w:val="center"/>
          </w:tcPr>
          <w:p w:rsidR="006D69E9" w:rsidRPr="004A6AAA" w:rsidRDefault="006D69E9" w:rsidP="00302EF1">
            <w:pPr>
              <w:pStyle w:val="21"/>
              <w:rPr>
                <w:szCs w:val="22"/>
              </w:rPr>
            </w:pPr>
            <w:r w:rsidRPr="004A6AAA">
              <w:rPr>
                <w:szCs w:val="22"/>
              </w:rPr>
              <w:t xml:space="preserve">Μινσκ (πρωτεύουσα με 1,9 εκ.), </w:t>
            </w:r>
            <w:r w:rsidR="00B868C5" w:rsidRPr="004A6AAA">
              <w:rPr>
                <w:szCs w:val="22"/>
                <w:lang w:val="en-US"/>
              </w:rPr>
              <w:t>Gomel</w:t>
            </w:r>
            <w:r w:rsidR="00B868C5" w:rsidRPr="004A6AAA">
              <w:rPr>
                <w:szCs w:val="22"/>
              </w:rPr>
              <w:t xml:space="preserve"> (540.000), Β</w:t>
            </w:r>
            <w:r w:rsidR="00B868C5" w:rsidRPr="004A6AAA">
              <w:rPr>
                <w:szCs w:val="22"/>
                <w:lang w:val="en-US"/>
              </w:rPr>
              <w:t>rest</w:t>
            </w:r>
            <w:r w:rsidR="00B868C5" w:rsidRPr="004A6AAA">
              <w:rPr>
                <w:szCs w:val="22"/>
              </w:rPr>
              <w:t xml:space="preserve"> (350.000 κάτοικοι), </w:t>
            </w:r>
            <w:r w:rsidR="00B868C5" w:rsidRPr="004A6AAA">
              <w:rPr>
                <w:szCs w:val="22"/>
                <w:lang w:val="en-US"/>
              </w:rPr>
              <w:t>Mogilev</w:t>
            </w:r>
            <w:r w:rsidR="00B868C5" w:rsidRPr="004A6AAA">
              <w:rPr>
                <w:szCs w:val="22"/>
              </w:rPr>
              <w:t xml:space="preserve"> (380.000), </w:t>
            </w:r>
            <w:r w:rsidR="00B868C5" w:rsidRPr="004A6AAA">
              <w:rPr>
                <w:szCs w:val="22"/>
                <w:lang w:val="en-US"/>
              </w:rPr>
              <w:t>Vitebsk</w:t>
            </w:r>
            <w:r w:rsidR="00B868C5" w:rsidRPr="004A6AAA">
              <w:rPr>
                <w:szCs w:val="22"/>
              </w:rPr>
              <w:t xml:space="preserve"> (380.000) </w:t>
            </w:r>
            <w:r w:rsidR="00B868C5" w:rsidRPr="004A6AAA">
              <w:rPr>
                <w:szCs w:val="22"/>
                <w:lang w:val="en-US"/>
              </w:rPr>
              <w:t>Grodno</w:t>
            </w:r>
            <w:r w:rsidR="00B868C5" w:rsidRPr="004A6AAA">
              <w:rPr>
                <w:szCs w:val="22"/>
              </w:rPr>
              <w:t xml:space="preserve"> (370.000), </w:t>
            </w:r>
          </w:p>
        </w:tc>
      </w:tr>
      <w:tr w:rsidR="006D69E9" w:rsidRPr="004A6AAA" w:rsidTr="00302EF1">
        <w:tc>
          <w:tcPr>
            <w:tcW w:w="1630" w:type="pct"/>
            <w:vAlign w:val="center"/>
          </w:tcPr>
          <w:p w:rsidR="006D69E9" w:rsidRPr="004A6AAA" w:rsidRDefault="006D69E9" w:rsidP="00302EF1">
            <w:pPr>
              <w:pStyle w:val="21"/>
              <w:rPr>
                <w:szCs w:val="22"/>
              </w:rPr>
            </w:pPr>
            <w:proofErr w:type="spellStart"/>
            <w:r w:rsidRPr="004A6AAA">
              <w:rPr>
                <w:szCs w:val="22"/>
              </w:rPr>
              <w:t>Εθνοτικές</w:t>
            </w:r>
            <w:proofErr w:type="spellEnd"/>
            <w:r w:rsidRPr="004A6AAA">
              <w:rPr>
                <w:szCs w:val="22"/>
              </w:rPr>
              <w:t xml:space="preserve"> ομάδες</w:t>
            </w:r>
          </w:p>
        </w:tc>
        <w:tc>
          <w:tcPr>
            <w:tcW w:w="3370" w:type="pct"/>
            <w:vAlign w:val="center"/>
          </w:tcPr>
          <w:p w:rsidR="006D69E9" w:rsidRPr="004A6AAA" w:rsidRDefault="005B1508" w:rsidP="00302EF1">
            <w:pPr>
              <w:pStyle w:val="21"/>
              <w:rPr>
                <w:szCs w:val="22"/>
              </w:rPr>
            </w:pPr>
            <w:proofErr w:type="spellStart"/>
            <w:r w:rsidRPr="004A6AAA">
              <w:rPr>
                <w:szCs w:val="22"/>
              </w:rPr>
              <w:t>Λευκορώσοι</w:t>
            </w:r>
            <w:proofErr w:type="spellEnd"/>
            <w:r w:rsidR="006D69E9" w:rsidRPr="004A6AAA">
              <w:rPr>
                <w:szCs w:val="22"/>
              </w:rPr>
              <w:t xml:space="preserve"> (8</w:t>
            </w:r>
            <w:r w:rsidRPr="004A6AAA">
              <w:rPr>
                <w:szCs w:val="22"/>
              </w:rPr>
              <w:t>4%), Ρώσοι (8,5</w:t>
            </w:r>
            <w:r w:rsidR="006D69E9" w:rsidRPr="004A6AAA">
              <w:rPr>
                <w:szCs w:val="22"/>
              </w:rPr>
              <w:t xml:space="preserve">%), </w:t>
            </w:r>
            <w:r w:rsidRPr="004A6AAA">
              <w:rPr>
                <w:szCs w:val="22"/>
              </w:rPr>
              <w:t>Πολωνοί</w:t>
            </w:r>
            <w:r w:rsidR="006D69E9" w:rsidRPr="004A6AAA">
              <w:rPr>
                <w:szCs w:val="22"/>
              </w:rPr>
              <w:t xml:space="preserve"> (</w:t>
            </w:r>
            <w:r w:rsidRPr="004A6AAA">
              <w:rPr>
                <w:szCs w:val="22"/>
              </w:rPr>
              <w:t>3,5</w:t>
            </w:r>
            <w:r w:rsidR="006D69E9" w:rsidRPr="004A6AAA">
              <w:rPr>
                <w:szCs w:val="22"/>
              </w:rPr>
              <w:t xml:space="preserve">%), </w:t>
            </w:r>
            <w:r w:rsidRPr="004A6AAA">
              <w:rPr>
                <w:szCs w:val="22"/>
              </w:rPr>
              <w:t>Ουκρανοί</w:t>
            </w:r>
            <w:r w:rsidR="006D69E9" w:rsidRPr="004A6AAA">
              <w:rPr>
                <w:szCs w:val="22"/>
              </w:rPr>
              <w:t xml:space="preserve"> (</w:t>
            </w:r>
            <w:r w:rsidRPr="004A6AAA">
              <w:rPr>
                <w:szCs w:val="22"/>
              </w:rPr>
              <w:t>2</w:t>
            </w:r>
            <w:r w:rsidR="006D69E9" w:rsidRPr="004A6AAA">
              <w:rPr>
                <w:szCs w:val="22"/>
              </w:rPr>
              <w:t>%)</w:t>
            </w:r>
            <w:r w:rsidR="00B868C5" w:rsidRPr="004A6AAA">
              <w:rPr>
                <w:szCs w:val="22"/>
              </w:rPr>
              <w:t xml:space="preserve"> κ.α.</w:t>
            </w:r>
          </w:p>
        </w:tc>
      </w:tr>
      <w:tr w:rsidR="00311B35" w:rsidRPr="004A6AAA" w:rsidTr="00302EF1">
        <w:tc>
          <w:tcPr>
            <w:tcW w:w="1630" w:type="pct"/>
            <w:vAlign w:val="center"/>
          </w:tcPr>
          <w:p w:rsidR="005B1508" w:rsidRPr="004A6AAA" w:rsidRDefault="005B1508" w:rsidP="00302EF1">
            <w:pPr>
              <w:pStyle w:val="21"/>
              <w:rPr>
                <w:szCs w:val="22"/>
              </w:rPr>
            </w:pPr>
            <w:r w:rsidRPr="004A6AAA">
              <w:rPr>
                <w:szCs w:val="22"/>
              </w:rPr>
              <w:t>Ηλικιακή διάρθρωση πληθυσμού</w:t>
            </w:r>
          </w:p>
        </w:tc>
        <w:tc>
          <w:tcPr>
            <w:tcW w:w="3370" w:type="pct"/>
            <w:vAlign w:val="center"/>
          </w:tcPr>
          <w:p w:rsidR="005B1508" w:rsidRPr="004A6AAA" w:rsidRDefault="005B1508" w:rsidP="00302EF1">
            <w:pPr>
              <w:pStyle w:val="21"/>
              <w:rPr>
                <w:szCs w:val="22"/>
              </w:rPr>
            </w:pPr>
            <w:r w:rsidRPr="004A6AAA">
              <w:rPr>
                <w:szCs w:val="22"/>
              </w:rPr>
              <w:t>0-14: 15,8%, 15-24: 10,3%, 25-54: 44,8%, 55-64: 14,2%, 65+: 15%</w:t>
            </w:r>
          </w:p>
        </w:tc>
      </w:tr>
      <w:tr w:rsidR="005B1508" w:rsidRPr="004A6AAA" w:rsidTr="00302EF1">
        <w:tc>
          <w:tcPr>
            <w:tcW w:w="1630" w:type="pct"/>
            <w:vAlign w:val="center"/>
          </w:tcPr>
          <w:p w:rsidR="005B1508" w:rsidRPr="004A6AAA" w:rsidRDefault="005B1508" w:rsidP="00302EF1">
            <w:pPr>
              <w:pStyle w:val="21"/>
              <w:rPr>
                <w:szCs w:val="22"/>
              </w:rPr>
            </w:pPr>
            <w:r w:rsidRPr="004A6AAA">
              <w:rPr>
                <w:szCs w:val="22"/>
              </w:rPr>
              <w:t>Ομιλούμενες γλώσσες</w:t>
            </w:r>
          </w:p>
        </w:tc>
        <w:tc>
          <w:tcPr>
            <w:tcW w:w="3370" w:type="pct"/>
            <w:vAlign w:val="center"/>
          </w:tcPr>
          <w:p w:rsidR="005B1508" w:rsidRPr="004A6AAA" w:rsidRDefault="005B1508" w:rsidP="00302EF1">
            <w:pPr>
              <w:pStyle w:val="21"/>
              <w:rPr>
                <w:szCs w:val="22"/>
              </w:rPr>
            </w:pPr>
            <w:proofErr w:type="spellStart"/>
            <w:r w:rsidRPr="004A6AAA">
              <w:rPr>
                <w:szCs w:val="22"/>
              </w:rPr>
              <w:t>Λευκορωσική</w:t>
            </w:r>
            <w:proofErr w:type="spellEnd"/>
            <w:r w:rsidRPr="004A6AAA">
              <w:rPr>
                <w:szCs w:val="22"/>
              </w:rPr>
              <w:t>, Ρωσική</w:t>
            </w:r>
          </w:p>
        </w:tc>
      </w:tr>
    </w:tbl>
    <w:p w:rsidR="005B1508" w:rsidRPr="004A6AAA" w:rsidRDefault="005B1508" w:rsidP="00863C80">
      <w:pPr>
        <w:pStyle w:val="2"/>
        <w:jc w:val="left"/>
        <w:rPr>
          <w:rFonts w:ascii="Georgia" w:hAnsi="Georgia"/>
          <w:sz w:val="22"/>
        </w:rPr>
      </w:pPr>
    </w:p>
    <w:p w:rsidR="004A6AAA" w:rsidRDefault="004A6AAA" w:rsidP="00863C80">
      <w:pPr>
        <w:pStyle w:val="2"/>
        <w:jc w:val="left"/>
        <w:rPr>
          <w:rFonts w:ascii="Georgia" w:hAnsi="Georgia"/>
          <w:sz w:val="22"/>
          <w:lang w:val="en-US"/>
        </w:rPr>
      </w:pPr>
    </w:p>
    <w:p w:rsidR="005B1508" w:rsidRPr="004A6AAA" w:rsidRDefault="005B1508" w:rsidP="00863C80">
      <w:pPr>
        <w:pStyle w:val="2"/>
        <w:jc w:val="left"/>
        <w:rPr>
          <w:rFonts w:ascii="Georgia" w:hAnsi="Georgia"/>
          <w:sz w:val="22"/>
        </w:rPr>
      </w:pPr>
      <w:bookmarkStart w:id="5" w:name="_Toc25567449"/>
      <w:r w:rsidRPr="004A6AAA">
        <w:rPr>
          <w:rFonts w:ascii="Georgia" w:hAnsi="Georgia"/>
          <w:sz w:val="22"/>
        </w:rPr>
        <w:t>Α.3 Βασικά Μακροοικονομικά Μεγέθη Αγοράς</w:t>
      </w:r>
      <w:r w:rsidR="002C74A7" w:rsidRPr="004A6AAA">
        <w:rPr>
          <w:rFonts w:ascii="Georgia" w:hAnsi="Georgia"/>
          <w:sz w:val="22"/>
        </w:rPr>
        <w:t xml:space="preserve"> (2018)</w:t>
      </w:r>
      <w:bookmarkEnd w:id="5"/>
    </w:p>
    <w:p w:rsidR="005B1508" w:rsidRPr="004A6AAA" w:rsidRDefault="005B1508" w:rsidP="00863C80">
      <w:pPr>
        <w:spacing w:after="0"/>
        <w:rPr>
          <w:rFonts w:ascii="Georgia" w:hAnsi="Georgia"/>
        </w:rPr>
      </w:pPr>
    </w:p>
    <w:tbl>
      <w:tblPr>
        <w:tblStyle w:val="MediumShading2-Accent11"/>
        <w:tblW w:w="9900" w:type="dxa"/>
        <w:tblInd w:w="-162"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shd w:val="clear" w:color="auto" w:fill="FFFFFF" w:themeFill="background1"/>
        <w:tblLayout w:type="fixed"/>
        <w:tblLook w:val="04A0"/>
      </w:tblPr>
      <w:tblGrid>
        <w:gridCol w:w="4098"/>
        <w:gridCol w:w="5802"/>
      </w:tblGrid>
      <w:tr w:rsidR="005B1508" w:rsidRPr="004A6AAA" w:rsidTr="00302EF1">
        <w:trPr>
          <w:cnfStyle w:val="100000000000"/>
        </w:trPr>
        <w:tc>
          <w:tcPr>
            <w:cnfStyle w:val="001000000100"/>
            <w:tcW w:w="409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Αξία ΑΕΠ (δισ. δολάρια)</w:t>
            </w:r>
          </w:p>
        </w:tc>
        <w:tc>
          <w:tcPr>
            <w:tcW w:w="580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5B1508" w:rsidRDefault="005B1508" w:rsidP="00302EF1">
            <w:pPr>
              <w:spacing w:before="60" w:after="60"/>
              <w:cnfStyle w:val="100000000000"/>
              <w:rPr>
                <w:rFonts w:ascii="Georgia" w:hAnsi="Georgia"/>
                <w:b w:val="0"/>
                <w:color w:val="auto"/>
                <w:sz w:val="22"/>
                <w:szCs w:val="22"/>
              </w:rPr>
            </w:pPr>
            <w:r w:rsidRPr="004A6AAA">
              <w:rPr>
                <w:rFonts w:ascii="Georgia" w:hAnsi="Georgia"/>
                <w:b w:val="0"/>
                <w:color w:val="auto"/>
                <w:sz w:val="22"/>
                <w:szCs w:val="22"/>
              </w:rPr>
              <w:t xml:space="preserve">56,9 δις </w:t>
            </w:r>
            <w:proofErr w:type="spellStart"/>
            <w:r w:rsidRPr="004A6AAA">
              <w:rPr>
                <w:rFonts w:ascii="Georgia" w:hAnsi="Georgia"/>
                <w:b w:val="0"/>
                <w:color w:val="auto"/>
                <w:sz w:val="22"/>
                <w:szCs w:val="22"/>
              </w:rPr>
              <w:t>δολ</w:t>
            </w:r>
            <w:proofErr w:type="spellEnd"/>
            <w:r w:rsidRPr="004A6AAA">
              <w:rPr>
                <w:rFonts w:ascii="Georgia" w:hAnsi="Georgia"/>
                <w:b w:val="0"/>
                <w:color w:val="auto"/>
                <w:sz w:val="22"/>
                <w:szCs w:val="22"/>
              </w:rPr>
              <w:t xml:space="preserve">. </w:t>
            </w:r>
          </w:p>
          <w:p w:rsidR="001B6007" w:rsidRPr="004A6AAA" w:rsidRDefault="001B6007" w:rsidP="00302EF1">
            <w:pPr>
              <w:spacing w:before="60" w:after="60"/>
              <w:cnfStyle w:val="100000000000"/>
              <w:rPr>
                <w:rFonts w:ascii="Georgia" w:hAnsi="Georgia"/>
                <w:b w:val="0"/>
                <w:color w:val="auto"/>
                <w:sz w:val="22"/>
                <w:szCs w:val="22"/>
              </w:rPr>
            </w:pPr>
          </w:p>
        </w:tc>
      </w:tr>
      <w:tr w:rsidR="005B1508" w:rsidRPr="004A6AAA" w:rsidTr="00302EF1">
        <w:trPr>
          <w:cnfStyle w:val="000000100000"/>
        </w:trPr>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Αξία ΑΕΠ/κεφαλή ($)</w:t>
            </w:r>
          </w:p>
        </w:tc>
        <w:tc>
          <w:tcPr>
            <w:tcW w:w="5802" w:type="dxa"/>
            <w:shd w:val="clear" w:color="auto" w:fill="FFFFFF" w:themeFill="background1"/>
            <w:vAlign w:val="center"/>
          </w:tcPr>
          <w:p w:rsidR="005B1508" w:rsidRDefault="005B1508" w:rsidP="00302EF1">
            <w:pPr>
              <w:spacing w:before="60" w:after="60"/>
              <w:cnfStyle w:val="000000100000"/>
              <w:rPr>
                <w:rFonts w:ascii="Georgia" w:hAnsi="Georgia"/>
                <w:sz w:val="22"/>
                <w:szCs w:val="22"/>
              </w:rPr>
            </w:pPr>
            <w:r w:rsidRPr="004A6AAA">
              <w:rPr>
                <w:rFonts w:ascii="Georgia" w:hAnsi="Georgia"/>
                <w:sz w:val="22"/>
                <w:szCs w:val="22"/>
              </w:rPr>
              <w:t xml:space="preserve">6.020 </w:t>
            </w:r>
            <w:proofErr w:type="spellStart"/>
            <w:r w:rsidRPr="004A6AAA">
              <w:rPr>
                <w:rFonts w:ascii="Georgia" w:hAnsi="Georgia"/>
                <w:sz w:val="22"/>
                <w:szCs w:val="22"/>
              </w:rPr>
              <w:t>δολ</w:t>
            </w:r>
            <w:proofErr w:type="spellEnd"/>
            <w:r w:rsidRPr="004A6AAA">
              <w:rPr>
                <w:rFonts w:ascii="Georgia" w:hAnsi="Georgia"/>
                <w:sz w:val="22"/>
                <w:szCs w:val="22"/>
              </w:rPr>
              <w:t>.</w:t>
            </w:r>
          </w:p>
          <w:p w:rsidR="001B6007" w:rsidRPr="004A6AAA" w:rsidRDefault="001B6007" w:rsidP="00302EF1">
            <w:pPr>
              <w:spacing w:before="60" w:after="60"/>
              <w:cnfStyle w:val="000000100000"/>
              <w:rPr>
                <w:rFonts w:ascii="Georgia" w:hAnsi="Georgia"/>
                <w:sz w:val="22"/>
                <w:szCs w:val="22"/>
              </w:rPr>
            </w:pPr>
          </w:p>
        </w:tc>
      </w:tr>
      <w:tr w:rsidR="005B1508" w:rsidRPr="004A6AAA" w:rsidTr="00302EF1">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lastRenderedPageBreak/>
              <w:t>Διάρθρωση ΑΕΠ (%)</w:t>
            </w:r>
          </w:p>
        </w:tc>
        <w:tc>
          <w:tcPr>
            <w:tcW w:w="5802" w:type="dxa"/>
            <w:shd w:val="clear" w:color="auto" w:fill="FFFFFF" w:themeFill="background1"/>
            <w:vAlign w:val="center"/>
          </w:tcPr>
          <w:p w:rsidR="005B1508" w:rsidRPr="004A6AAA" w:rsidRDefault="005B1508" w:rsidP="00302EF1">
            <w:pPr>
              <w:spacing w:before="60" w:after="60"/>
              <w:cnfStyle w:val="000000000000"/>
              <w:rPr>
                <w:rFonts w:ascii="Georgia" w:hAnsi="Georgia"/>
                <w:sz w:val="22"/>
                <w:szCs w:val="22"/>
              </w:rPr>
            </w:pPr>
            <w:r w:rsidRPr="004A6AAA">
              <w:rPr>
                <w:rFonts w:ascii="Georgia" w:hAnsi="Georgia"/>
                <w:sz w:val="22"/>
                <w:szCs w:val="22"/>
              </w:rPr>
              <w:t>Γεωργία, Κτηνοτροφία, Αλιεία: 7,9%,</w:t>
            </w:r>
            <w:r w:rsidR="000E28BB" w:rsidRPr="004A6AAA">
              <w:rPr>
                <w:rFonts w:ascii="Georgia" w:hAnsi="Georgia"/>
                <w:sz w:val="22"/>
                <w:szCs w:val="22"/>
              </w:rPr>
              <w:t xml:space="preserve"> </w:t>
            </w:r>
            <w:r w:rsidRPr="004A6AAA">
              <w:rPr>
                <w:rFonts w:ascii="Georgia" w:hAnsi="Georgia"/>
                <w:sz w:val="22"/>
                <w:szCs w:val="22"/>
              </w:rPr>
              <w:t>Βιομηχανία 28,8%, Κατασκευές 7,3%</w:t>
            </w:r>
            <w:r w:rsidR="000E28BB" w:rsidRPr="004A6AAA">
              <w:rPr>
                <w:rFonts w:ascii="Georgia" w:hAnsi="Georgia"/>
                <w:sz w:val="22"/>
                <w:szCs w:val="22"/>
              </w:rPr>
              <w:t xml:space="preserve">, </w:t>
            </w:r>
            <w:r w:rsidRPr="004A6AAA">
              <w:rPr>
                <w:rFonts w:ascii="Georgia" w:hAnsi="Georgia"/>
                <w:sz w:val="22"/>
                <w:szCs w:val="22"/>
              </w:rPr>
              <w:t>Εμπόριο – Τουρισμός 13,5%, Μεταφορές</w:t>
            </w:r>
            <w:r w:rsidR="000E28BB" w:rsidRPr="004A6AAA">
              <w:rPr>
                <w:rFonts w:ascii="Georgia" w:hAnsi="Georgia"/>
                <w:sz w:val="22"/>
                <w:szCs w:val="22"/>
              </w:rPr>
              <w:t xml:space="preserve"> </w:t>
            </w:r>
            <w:r w:rsidRPr="004A6AAA">
              <w:rPr>
                <w:rFonts w:ascii="Georgia" w:hAnsi="Georgia"/>
                <w:sz w:val="22"/>
                <w:szCs w:val="22"/>
              </w:rPr>
              <w:t>12,5%</w:t>
            </w:r>
          </w:p>
        </w:tc>
      </w:tr>
      <w:tr w:rsidR="005B1508" w:rsidRPr="004A6AAA" w:rsidTr="00302EF1">
        <w:trPr>
          <w:cnfStyle w:val="000000100000"/>
        </w:trPr>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Πληθωρισμός</w:t>
            </w:r>
          </w:p>
        </w:tc>
        <w:tc>
          <w:tcPr>
            <w:tcW w:w="5802" w:type="dxa"/>
            <w:shd w:val="clear" w:color="auto" w:fill="FFFFFF" w:themeFill="background1"/>
            <w:vAlign w:val="center"/>
          </w:tcPr>
          <w:p w:rsidR="005B1508" w:rsidRPr="004A6AAA" w:rsidRDefault="005B1508" w:rsidP="00302EF1">
            <w:pPr>
              <w:spacing w:before="60" w:after="60"/>
              <w:cnfStyle w:val="000000100000"/>
              <w:rPr>
                <w:rFonts w:ascii="Georgia" w:hAnsi="Georgia"/>
                <w:sz w:val="22"/>
                <w:szCs w:val="22"/>
              </w:rPr>
            </w:pPr>
            <w:r w:rsidRPr="004A6AAA">
              <w:rPr>
                <w:rFonts w:ascii="Georgia" w:hAnsi="Georgia"/>
                <w:sz w:val="22"/>
                <w:szCs w:val="22"/>
              </w:rPr>
              <w:t xml:space="preserve">5,5% </w:t>
            </w:r>
          </w:p>
        </w:tc>
      </w:tr>
      <w:tr w:rsidR="005B1508" w:rsidRPr="004A6AAA" w:rsidTr="00302EF1">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Ανεργία</w:t>
            </w:r>
          </w:p>
        </w:tc>
        <w:tc>
          <w:tcPr>
            <w:tcW w:w="5802" w:type="dxa"/>
            <w:shd w:val="clear" w:color="auto" w:fill="FFFFFF" w:themeFill="background1"/>
            <w:vAlign w:val="center"/>
          </w:tcPr>
          <w:p w:rsidR="005B1508" w:rsidRPr="004A6AAA" w:rsidRDefault="005B1508" w:rsidP="00302EF1">
            <w:pPr>
              <w:spacing w:before="60" w:after="60"/>
              <w:cnfStyle w:val="000000000000"/>
              <w:rPr>
                <w:rFonts w:ascii="Georgia" w:hAnsi="Georgia"/>
                <w:sz w:val="22"/>
                <w:szCs w:val="22"/>
              </w:rPr>
            </w:pPr>
            <w:r w:rsidRPr="004A6AAA">
              <w:rPr>
                <w:rFonts w:ascii="Georgia" w:hAnsi="Georgia"/>
                <w:sz w:val="22"/>
                <w:szCs w:val="22"/>
              </w:rPr>
              <w:t xml:space="preserve">0,8% </w:t>
            </w:r>
          </w:p>
        </w:tc>
      </w:tr>
      <w:tr w:rsidR="005B1508" w:rsidRPr="004A6AAA" w:rsidTr="00302EF1">
        <w:trPr>
          <w:cnfStyle w:val="000000100000"/>
        </w:trPr>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Δημόσιο Χρέος (αξία ως % του ΑΕΠ)</w:t>
            </w:r>
          </w:p>
        </w:tc>
        <w:tc>
          <w:tcPr>
            <w:tcW w:w="5802" w:type="dxa"/>
            <w:shd w:val="clear" w:color="auto" w:fill="FFFFFF" w:themeFill="background1"/>
            <w:vAlign w:val="center"/>
          </w:tcPr>
          <w:p w:rsidR="005B1508" w:rsidRPr="004A6AAA" w:rsidRDefault="005B1508" w:rsidP="00302EF1">
            <w:pPr>
              <w:spacing w:before="60" w:after="60"/>
              <w:cnfStyle w:val="000000100000"/>
              <w:rPr>
                <w:rFonts w:ascii="Georgia" w:hAnsi="Georgia"/>
                <w:sz w:val="22"/>
                <w:szCs w:val="22"/>
              </w:rPr>
            </w:pPr>
            <w:r w:rsidRPr="004A6AAA">
              <w:rPr>
                <w:rFonts w:ascii="Georgia" w:hAnsi="Georgia"/>
                <w:sz w:val="22"/>
                <w:szCs w:val="22"/>
              </w:rPr>
              <w:t>55,9%</w:t>
            </w:r>
          </w:p>
        </w:tc>
      </w:tr>
      <w:tr w:rsidR="005B1508" w:rsidRPr="004A6AAA" w:rsidTr="00302EF1">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Απόθεμα Άμεσων Ξένων Επενδύσεων στη χώρα (αξία σε $)</w:t>
            </w:r>
          </w:p>
        </w:tc>
        <w:tc>
          <w:tcPr>
            <w:tcW w:w="5802" w:type="dxa"/>
            <w:shd w:val="clear" w:color="auto" w:fill="FFFFFF" w:themeFill="background1"/>
            <w:vAlign w:val="center"/>
          </w:tcPr>
          <w:p w:rsidR="005B1508" w:rsidRPr="004A6AAA" w:rsidRDefault="005B1508" w:rsidP="00302EF1">
            <w:pPr>
              <w:spacing w:before="60" w:after="60"/>
              <w:cnfStyle w:val="000000000000"/>
              <w:rPr>
                <w:rFonts w:ascii="Georgia" w:hAnsi="Georgia"/>
                <w:sz w:val="22"/>
                <w:szCs w:val="22"/>
              </w:rPr>
            </w:pPr>
            <w:r w:rsidRPr="004A6AAA">
              <w:rPr>
                <w:rFonts w:ascii="Georgia" w:hAnsi="Georgia"/>
                <w:sz w:val="22"/>
                <w:szCs w:val="22"/>
              </w:rPr>
              <w:t>19.776 εκ. (2017)</w:t>
            </w:r>
          </w:p>
        </w:tc>
      </w:tr>
      <w:tr w:rsidR="005B1508" w:rsidRPr="004A6AAA" w:rsidTr="00302EF1">
        <w:trPr>
          <w:cnfStyle w:val="000000100000"/>
        </w:trPr>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Κύριες χώρες προέλευσης ΑΞΕ</w:t>
            </w:r>
          </w:p>
        </w:tc>
        <w:tc>
          <w:tcPr>
            <w:tcW w:w="5802" w:type="dxa"/>
            <w:shd w:val="clear" w:color="auto" w:fill="FFFFFF" w:themeFill="background1"/>
            <w:vAlign w:val="center"/>
          </w:tcPr>
          <w:p w:rsidR="005B1508" w:rsidRPr="004A6AAA" w:rsidRDefault="005B1508" w:rsidP="00302EF1">
            <w:pPr>
              <w:spacing w:before="60" w:after="60"/>
              <w:cnfStyle w:val="000000100000"/>
              <w:rPr>
                <w:rFonts w:ascii="Georgia" w:hAnsi="Georgia"/>
                <w:sz w:val="22"/>
                <w:szCs w:val="22"/>
              </w:rPr>
            </w:pPr>
            <w:r w:rsidRPr="004A6AAA">
              <w:rPr>
                <w:rFonts w:ascii="Georgia" w:hAnsi="Georgia"/>
                <w:sz w:val="22"/>
                <w:szCs w:val="22"/>
              </w:rPr>
              <w:t xml:space="preserve">Ρωσία, Κύπρος, Αυστρία, Ολλανδία, Γερμανία, Ιράν, ΗΒ, Ελβετία. </w:t>
            </w:r>
          </w:p>
        </w:tc>
      </w:tr>
      <w:tr w:rsidR="005B1508" w:rsidRPr="004A6AAA" w:rsidTr="00302EF1">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Αξία εξαγωγών ($)</w:t>
            </w:r>
          </w:p>
        </w:tc>
        <w:tc>
          <w:tcPr>
            <w:tcW w:w="5802" w:type="dxa"/>
            <w:shd w:val="clear" w:color="auto" w:fill="FFFFFF" w:themeFill="background1"/>
            <w:vAlign w:val="center"/>
          </w:tcPr>
          <w:p w:rsidR="005B1508" w:rsidRPr="004A6AAA" w:rsidRDefault="005B1508" w:rsidP="00302EF1">
            <w:pPr>
              <w:spacing w:before="60" w:after="60"/>
              <w:cnfStyle w:val="000000000000"/>
              <w:rPr>
                <w:rFonts w:ascii="Georgia" w:hAnsi="Georgia"/>
                <w:sz w:val="22"/>
                <w:szCs w:val="22"/>
              </w:rPr>
            </w:pPr>
            <w:r w:rsidRPr="004A6AAA">
              <w:rPr>
                <w:rFonts w:ascii="Georgia" w:hAnsi="Georgia"/>
                <w:sz w:val="22"/>
                <w:szCs w:val="22"/>
              </w:rPr>
              <w:t xml:space="preserve">29,3  δισ. </w:t>
            </w:r>
          </w:p>
        </w:tc>
      </w:tr>
      <w:tr w:rsidR="005B1508" w:rsidRPr="004A6AAA" w:rsidTr="00302EF1">
        <w:trPr>
          <w:cnfStyle w:val="000000100000"/>
        </w:trPr>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Αξία εισαγωγών ($)</w:t>
            </w:r>
          </w:p>
        </w:tc>
        <w:tc>
          <w:tcPr>
            <w:tcW w:w="5802" w:type="dxa"/>
            <w:shd w:val="clear" w:color="auto" w:fill="FFFFFF" w:themeFill="background1"/>
            <w:vAlign w:val="center"/>
          </w:tcPr>
          <w:p w:rsidR="005B1508" w:rsidRPr="004A6AAA" w:rsidRDefault="005B1508" w:rsidP="00302EF1">
            <w:pPr>
              <w:spacing w:before="60" w:after="60"/>
              <w:cnfStyle w:val="000000100000"/>
              <w:rPr>
                <w:rFonts w:ascii="Georgia" w:hAnsi="Georgia"/>
                <w:sz w:val="22"/>
                <w:szCs w:val="22"/>
              </w:rPr>
            </w:pPr>
            <w:r w:rsidRPr="004A6AAA">
              <w:rPr>
                <w:rFonts w:ascii="Georgia" w:hAnsi="Georgia"/>
                <w:sz w:val="22"/>
                <w:szCs w:val="22"/>
              </w:rPr>
              <w:t>34,</w:t>
            </w:r>
            <w:r w:rsidRPr="004A6AAA">
              <w:rPr>
                <w:rFonts w:ascii="Georgia" w:hAnsi="Georgia"/>
                <w:sz w:val="22"/>
                <w:szCs w:val="22"/>
                <w:lang w:val="en-US"/>
              </w:rPr>
              <w:t>2</w:t>
            </w:r>
            <w:r w:rsidRPr="004A6AAA">
              <w:rPr>
                <w:rFonts w:ascii="Georgia" w:hAnsi="Georgia"/>
                <w:sz w:val="22"/>
                <w:szCs w:val="22"/>
              </w:rPr>
              <w:t xml:space="preserve"> δισ. </w:t>
            </w:r>
          </w:p>
        </w:tc>
      </w:tr>
      <w:tr w:rsidR="005B1508" w:rsidRPr="004A6AAA" w:rsidTr="00302EF1">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Κυριότερα εισαγόμενα προϊόντα</w:t>
            </w:r>
          </w:p>
        </w:tc>
        <w:tc>
          <w:tcPr>
            <w:tcW w:w="5802" w:type="dxa"/>
            <w:shd w:val="clear" w:color="auto" w:fill="FFFFFF" w:themeFill="background1"/>
            <w:vAlign w:val="center"/>
          </w:tcPr>
          <w:p w:rsidR="005B1508" w:rsidRPr="004A6AAA" w:rsidRDefault="005B1508" w:rsidP="00302EF1">
            <w:pPr>
              <w:spacing w:before="60" w:after="60"/>
              <w:cnfStyle w:val="000000000000"/>
              <w:rPr>
                <w:rFonts w:ascii="Georgia" w:hAnsi="Georgia"/>
                <w:sz w:val="22"/>
                <w:szCs w:val="22"/>
              </w:rPr>
            </w:pPr>
            <w:r w:rsidRPr="004A6AAA">
              <w:rPr>
                <w:rFonts w:ascii="Georgia" w:hAnsi="Georgia"/>
                <w:sz w:val="22"/>
                <w:szCs w:val="22"/>
              </w:rPr>
              <w:t>Πετρέλαιο (15,6%), χημικά (11,4%), τρόφιμα (10,9%), μηχανές (9,3%), φυσικό αέριο (8,7%), μέρη οχημάτων (4,5%), σίδηρος- ατσάλι (4,3%)</w:t>
            </w:r>
          </w:p>
        </w:tc>
      </w:tr>
      <w:tr w:rsidR="005B1508" w:rsidRPr="004A6AAA" w:rsidTr="00302EF1">
        <w:trPr>
          <w:cnfStyle w:val="000000100000"/>
        </w:trPr>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Κυριότερα εξαγόμενα προϊόντα</w:t>
            </w:r>
          </w:p>
        </w:tc>
        <w:tc>
          <w:tcPr>
            <w:tcW w:w="5802" w:type="dxa"/>
            <w:shd w:val="clear" w:color="auto" w:fill="FFFFFF" w:themeFill="background1"/>
            <w:vAlign w:val="center"/>
          </w:tcPr>
          <w:p w:rsidR="005B1508" w:rsidRPr="004A6AAA" w:rsidRDefault="005B1508" w:rsidP="00302EF1">
            <w:pPr>
              <w:spacing w:before="60" w:after="60"/>
              <w:cnfStyle w:val="000000100000"/>
              <w:rPr>
                <w:rFonts w:ascii="Georgia" w:hAnsi="Georgia"/>
                <w:sz w:val="22"/>
                <w:szCs w:val="22"/>
              </w:rPr>
            </w:pPr>
            <w:r w:rsidRPr="004A6AAA">
              <w:rPr>
                <w:rFonts w:ascii="Georgia" w:hAnsi="Georgia"/>
                <w:sz w:val="22"/>
                <w:szCs w:val="22"/>
              </w:rPr>
              <w:t xml:space="preserve">Πετροχημικά (18,2%), τρόφιμα (15,6%), χημικά (14,8%), μηχανές (6,3%), μέρη οχημάτων (6,1%), ενδύματα (3,8%), σίδηρος – ατσάλι (3,5%). </w:t>
            </w:r>
          </w:p>
        </w:tc>
      </w:tr>
      <w:tr w:rsidR="005B1508" w:rsidRPr="004A6AAA" w:rsidTr="00302EF1">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Κυριότεροι προμηθευτές</w:t>
            </w:r>
          </w:p>
        </w:tc>
        <w:tc>
          <w:tcPr>
            <w:tcW w:w="5802" w:type="dxa"/>
            <w:shd w:val="clear" w:color="auto" w:fill="FFFFFF" w:themeFill="background1"/>
            <w:vAlign w:val="center"/>
          </w:tcPr>
          <w:p w:rsidR="005B1508" w:rsidRPr="004A6AAA" w:rsidRDefault="005B1508" w:rsidP="00302EF1">
            <w:pPr>
              <w:spacing w:before="60" w:after="60"/>
              <w:cnfStyle w:val="000000000000"/>
              <w:rPr>
                <w:rFonts w:ascii="Georgia" w:hAnsi="Georgia"/>
                <w:sz w:val="22"/>
                <w:szCs w:val="22"/>
              </w:rPr>
            </w:pPr>
            <w:r w:rsidRPr="004A6AAA">
              <w:rPr>
                <w:rFonts w:ascii="Georgia" w:hAnsi="Georgia"/>
                <w:sz w:val="22"/>
                <w:szCs w:val="22"/>
              </w:rPr>
              <w:t>Ρωσία (56,6%), Κίνα (7,9%), Γερμανία (5%), Πολωνία (3,9%), Ουκρανία (3,5%), Τουρκία (2,4%), Ιταλία (2%).</w:t>
            </w:r>
          </w:p>
        </w:tc>
      </w:tr>
      <w:tr w:rsidR="005B1508" w:rsidRPr="004A6AAA" w:rsidTr="00302EF1">
        <w:trPr>
          <w:cnfStyle w:val="000000100000"/>
        </w:trPr>
        <w:tc>
          <w:tcPr>
            <w:cnfStyle w:val="001000000000"/>
            <w:tcW w:w="4098" w:type="dxa"/>
            <w:tcBorders>
              <w:left w:val="none" w:sz="0" w:space="0" w:color="auto"/>
              <w:bottom w:val="none" w:sz="0" w:space="0" w:color="auto"/>
              <w:right w:val="none" w:sz="0" w:space="0" w:color="auto"/>
            </w:tcBorders>
            <w:shd w:val="clear" w:color="auto" w:fill="FFFFFF" w:themeFill="background1"/>
            <w:vAlign w:val="center"/>
          </w:tcPr>
          <w:p w:rsidR="005B1508" w:rsidRPr="004A6AAA" w:rsidRDefault="005B1508" w:rsidP="00302EF1">
            <w:pPr>
              <w:spacing w:before="60" w:after="60"/>
              <w:rPr>
                <w:rFonts w:ascii="Georgia" w:hAnsi="Georgia"/>
                <w:b w:val="0"/>
                <w:color w:val="auto"/>
                <w:sz w:val="22"/>
                <w:szCs w:val="22"/>
              </w:rPr>
            </w:pPr>
            <w:r w:rsidRPr="004A6AAA">
              <w:rPr>
                <w:rFonts w:ascii="Georgia" w:hAnsi="Georgia"/>
                <w:b w:val="0"/>
                <w:color w:val="auto"/>
                <w:sz w:val="22"/>
                <w:szCs w:val="22"/>
              </w:rPr>
              <w:t>Κυριότεροι εξαγωγικοί προορισμοί</w:t>
            </w:r>
          </w:p>
        </w:tc>
        <w:tc>
          <w:tcPr>
            <w:tcW w:w="5802" w:type="dxa"/>
            <w:shd w:val="clear" w:color="auto" w:fill="FFFFFF" w:themeFill="background1"/>
            <w:vAlign w:val="center"/>
          </w:tcPr>
          <w:p w:rsidR="005B1508" w:rsidRPr="004A6AAA" w:rsidRDefault="005B1508" w:rsidP="00302EF1">
            <w:pPr>
              <w:spacing w:before="60" w:after="60"/>
              <w:cnfStyle w:val="000000100000"/>
              <w:rPr>
                <w:rFonts w:ascii="Georgia" w:hAnsi="Georgia"/>
                <w:sz w:val="22"/>
                <w:szCs w:val="22"/>
              </w:rPr>
            </w:pPr>
            <w:r w:rsidRPr="004A6AAA">
              <w:rPr>
                <w:rFonts w:ascii="Georgia" w:hAnsi="Georgia"/>
                <w:sz w:val="22"/>
                <w:szCs w:val="22"/>
              </w:rPr>
              <w:t>Ρωσία (43,9%), Ουκρανία (11,5%), Ηνωμένο Βασίλειο (8,2%), Ολλανδία (3,2%), Γερ</w:t>
            </w:r>
            <w:r w:rsidR="00C6700F">
              <w:rPr>
                <w:rFonts w:ascii="Georgia" w:hAnsi="Georgia"/>
                <w:sz w:val="22"/>
                <w:szCs w:val="22"/>
              </w:rPr>
              <w:t>μανία (3,8%), Πολωνία (3,7%), Λι</w:t>
            </w:r>
            <w:r w:rsidRPr="004A6AAA">
              <w:rPr>
                <w:rFonts w:ascii="Georgia" w:hAnsi="Georgia"/>
                <w:sz w:val="22"/>
                <w:szCs w:val="22"/>
              </w:rPr>
              <w:t>θουανία (2,9%).</w:t>
            </w:r>
          </w:p>
        </w:tc>
      </w:tr>
    </w:tbl>
    <w:p w:rsidR="004A6AAA" w:rsidRPr="00C6700F" w:rsidRDefault="004A6AAA" w:rsidP="00863C80">
      <w:pPr>
        <w:rPr>
          <w:rFonts w:ascii="Georgia" w:hAnsi="Georgia"/>
        </w:rPr>
      </w:pPr>
    </w:p>
    <w:p w:rsidR="00CC3C14" w:rsidRPr="004A6AAA" w:rsidRDefault="00CC3C14" w:rsidP="00863C80">
      <w:pPr>
        <w:rPr>
          <w:rFonts w:ascii="Georgia" w:hAnsi="Georgia"/>
        </w:rPr>
      </w:pPr>
      <w:r w:rsidRPr="004A6AAA">
        <w:rPr>
          <w:rFonts w:ascii="Georgia" w:hAnsi="Georgia"/>
        </w:rPr>
        <w:t xml:space="preserve">Το ΑΕΠ της χώρας αυξήθηκε </w:t>
      </w:r>
      <w:r w:rsidR="004A6AAA" w:rsidRPr="004A6AAA">
        <w:rPr>
          <w:rFonts w:ascii="Georgia" w:hAnsi="Georgia"/>
        </w:rPr>
        <w:t xml:space="preserve">το </w:t>
      </w:r>
      <w:r w:rsidRPr="004A6AAA">
        <w:rPr>
          <w:rFonts w:ascii="Georgia" w:hAnsi="Georgia"/>
        </w:rPr>
        <w:t xml:space="preserve">2018 </w:t>
      </w:r>
      <w:r w:rsidR="004A6AAA" w:rsidRPr="004A6AAA">
        <w:rPr>
          <w:rFonts w:ascii="Georgia" w:hAnsi="Georgia"/>
        </w:rPr>
        <w:t>κατά</w:t>
      </w:r>
      <w:r w:rsidRPr="004A6AAA">
        <w:rPr>
          <w:rFonts w:ascii="Georgia" w:hAnsi="Georgia"/>
        </w:rPr>
        <w:t xml:space="preserve"> 3%. Η </w:t>
      </w:r>
      <w:proofErr w:type="spellStart"/>
      <w:r w:rsidRPr="004A6AAA">
        <w:rPr>
          <w:rFonts w:ascii="Georgia" w:hAnsi="Georgia"/>
        </w:rPr>
        <w:t>λευκορωσική</w:t>
      </w:r>
      <w:proofErr w:type="spellEnd"/>
      <w:r w:rsidRPr="004A6AAA">
        <w:rPr>
          <w:rFonts w:ascii="Georgia" w:hAnsi="Georgia"/>
        </w:rPr>
        <w:t xml:space="preserve"> οικονομία εξαρτάται άμεσα από τις εξελίξεις στη ρωσική οικονομία, εξαιτίας των οικονομικών αλληλεξαρτήσεων μεταξύ των δύο χωρών (κεφαλαιακές ροές από</w:t>
      </w:r>
      <w:r w:rsidR="00F21FF9">
        <w:rPr>
          <w:rFonts w:ascii="Georgia" w:hAnsi="Georgia"/>
        </w:rPr>
        <w:t xml:space="preserve"> Ρωσία προς Λευκορωσία). Βασικό παράγοντα</w:t>
      </w:r>
      <w:r w:rsidRPr="004A6AAA">
        <w:rPr>
          <w:rFonts w:ascii="Georgia" w:hAnsi="Georgia"/>
        </w:rPr>
        <w:t xml:space="preserve"> της εν λόγω αλληλεξάρτησης αποτελεί η αγορά φθηνού ρωσικού αργού πετρελαίου, το οποίο η Λευκορωσία εισάγει, επεξεργάζεται και εξάγει με τη μορφή ετοίμων πετρελαϊκών προϊόντων. Κατά το 2018 η ρωσική πλευρά αποφάσισε να αλλάξει τον τρόπο τιμολ</w:t>
      </w:r>
      <w:r w:rsidR="00F21FF9">
        <w:rPr>
          <w:rFonts w:ascii="Georgia" w:hAnsi="Georgia"/>
        </w:rPr>
        <w:t>όγησης του αργού πετρελαίου (στο πλαίσιο</w:t>
      </w:r>
      <w:r w:rsidRPr="004A6AAA">
        <w:rPr>
          <w:rFonts w:ascii="Georgia" w:hAnsi="Georgia"/>
        </w:rPr>
        <w:t xml:space="preserve"> ευρείας φορολογικής ρωσικής μεταρρύθμισης) με αποτέλεσμα η </w:t>
      </w:r>
      <w:proofErr w:type="spellStart"/>
      <w:r w:rsidRPr="004A6AAA">
        <w:rPr>
          <w:rFonts w:ascii="Georgia" w:hAnsi="Georgia"/>
        </w:rPr>
        <w:t>λευκορωσική</w:t>
      </w:r>
      <w:proofErr w:type="spellEnd"/>
      <w:r w:rsidRPr="004A6AAA">
        <w:rPr>
          <w:rFonts w:ascii="Georgia" w:hAnsi="Georgia"/>
        </w:rPr>
        <w:t xml:space="preserve"> οικονομία να δεχθεί σημαντικό πλήγμα λόγω αύξησης του κόστους αγοράς (υπολογίζεται ότι μέχρι το 2024 η απώλεια εσόδων θα ανέλθει σε $ 10,5 δις). Οι δύο πλευρές εδώ και μήνες διαπραγματεύονται τον τρόπο επίλυσης του συγκεκριμένου θέματος, εξετάζοντας πληθώρα σεναρίων, με τη </w:t>
      </w:r>
      <w:proofErr w:type="spellStart"/>
      <w:r w:rsidRPr="004A6AAA">
        <w:rPr>
          <w:rFonts w:ascii="Georgia" w:hAnsi="Georgia"/>
        </w:rPr>
        <w:t>λευκορωσική</w:t>
      </w:r>
      <w:proofErr w:type="spellEnd"/>
      <w:r w:rsidRPr="004A6AAA">
        <w:rPr>
          <w:rFonts w:ascii="Georgia" w:hAnsi="Georgia"/>
        </w:rPr>
        <w:t xml:space="preserve"> πλευρά να αποτελεί την αδύναμο πλευρά. </w:t>
      </w:r>
    </w:p>
    <w:p w:rsidR="00CC3C14" w:rsidRPr="004A6AAA" w:rsidRDefault="00CC3C14" w:rsidP="00863C80">
      <w:pPr>
        <w:rPr>
          <w:rFonts w:ascii="Georgia" w:hAnsi="Georgia"/>
        </w:rPr>
      </w:pPr>
      <w:r w:rsidRPr="004A6AAA">
        <w:rPr>
          <w:rFonts w:ascii="Georgia" w:hAnsi="Georgia"/>
        </w:rPr>
        <w:t>Η Λευκορωσία ακολουθεί εδώ και χρόνια μια σταδιακή διαδικασία μετάβασης στην οικονομία της αγοράς, η οποία χαρακτηρίζεται από την υλοποίηση περιορισμένων διαρθρωτικών μεταρρυθμίσεων και τη μετριοπαθή αναδ</w:t>
      </w:r>
      <w:r w:rsidR="00F21FF9">
        <w:rPr>
          <w:rFonts w:ascii="Georgia" w:hAnsi="Georgia"/>
        </w:rPr>
        <w:t>ιοργάνωση των σοβιετικών μοντέλων</w:t>
      </w:r>
      <w:r w:rsidRPr="004A6AAA">
        <w:rPr>
          <w:rFonts w:ascii="Georgia" w:hAnsi="Georgia"/>
        </w:rPr>
        <w:t xml:space="preserve"> παραγωγής. Αντί των ιδιωτικοποιήσεων και τη</w:t>
      </w:r>
      <w:r w:rsidR="00F21FF9">
        <w:rPr>
          <w:rFonts w:ascii="Georgia" w:hAnsi="Georgia"/>
        </w:rPr>
        <w:t xml:space="preserve">ς ανάπτυξης του ιδιωτικού τομέα, </w:t>
      </w:r>
      <w:r w:rsidRPr="004A6AAA">
        <w:rPr>
          <w:rFonts w:ascii="Georgia" w:hAnsi="Georgia"/>
        </w:rPr>
        <w:t xml:space="preserve">έχει δοθεί έμφαση στην αναβάθμιση του ρόλου των μεγάλων επιχειρήσεων που ελέγχονται από το κράτος. </w:t>
      </w:r>
    </w:p>
    <w:p w:rsidR="00C94C31" w:rsidRPr="00C94C31" w:rsidRDefault="00CC3C14" w:rsidP="00863C80">
      <w:pPr>
        <w:rPr>
          <w:rFonts w:ascii="Georgia" w:hAnsi="Georgia" w:cs="Courier New"/>
        </w:rPr>
      </w:pPr>
      <w:r w:rsidRPr="004A6AAA">
        <w:rPr>
          <w:rFonts w:ascii="Georgia" w:hAnsi="Georgia" w:cs="Courier New"/>
        </w:rPr>
        <w:t>Μεταξύ των προτεραιοτ</w:t>
      </w:r>
      <w:r w:rsidR="00F86C00">
        <w:rPr>
          <w:rFonts w:ascii="Georgia" w:hAnsi="Georgia" w:cs="Courier New"/>
        </w:rPr>
        <w:t>ήτων</w:t>
      </w:r>
      <w:r w:rsidRPr="004A6AAA">
        <w:rPr>
          <w:rFonts w:ascii="Georgia" w:hAnsi="Georgia" w:cs="Courier New"/>
        </w:rPr>
        <w:t xml:space="preserve"> είναι η μείωση του δημοσίου χρέους (μέχρι το 2025</w:t>
      </w:r>
      <w:r w:rsidRPr="004A6AAA">
        <w:rPr>
          <w:rFonts w:ascii="Georgia" w:hAnsi="Georgia" w:cs="Courier New"/>
          <w:vertAlign w:val="superscript"/>
        </w:rPr>
        <w:t xml:space="preserve"> </w:t>
      </w:r>
      <w:r w:rsidRPr="004A6AAA">
        <w:rPr>
          <w:rFonts w:ascii="Georgia" w:hAnsi="Georgia" w:cs="Courier New"/>
        </w:rPr>
        <w:t xml:space="preserve">η Λευκορωσία θα πρέπει να αποπληρώσει χρέος ύψους $ 23.460 εκ.), ο περιορισμός της ανισότητας του επιπέδου </w:t>
      </w:r>
      <w:r w:rsidRPr="004A6AAA">
        <w:rPr>
          <w:rFonts w:ascii="Georgia" w:hAnsi="Georgia" w:cs="Courier New"/>
        </w:rPr>
        <w:lastRenderedPageBreak/>
        <w:t xml:space="preserve">διαβίωσης μεταξύ των περιοχών της χώρας και η αύξηση της ανταγωνιστικότητας των </w:t>
      </w:r>
      <w:proofErr w:type="spellStart"/>
      <w:r w:rsidRPr="004A6AAA">
        <w:rPr>
          <w:rFonts w:ascii="Georgia" w:hAnsi="Georgia" w:cs="Courier New"/>
        </w:rPr>
        <w:t>λευκορωσικών</w:t>
      </w:r>
      <w:proofErr w:type="spellEnd"/>
      <w:r w:rsidRPr="004A6AAA">
        <w:rPr>
          <w:rFonts w:ascii="Georgia" w:hAnsi="Georgia" w:cs="Courier New"/>
        </w:rPr>
        <w:t xml:space="preserve"> προϊόντων στο εξωτερικό. </w:t>
      </w:r>
    </w:p>
    <w:p w:rsidR="00E64BB8" w:rsidRPr="004A6AAA" w:rsidRDefault="00E64BB8" w:rsidP="00863C80">
      <w:pPr>
        <w:rPr>
          <w:rFonts w:ascii="Georgia" w:hAnsi="Georgia" w:cs="Courier New"/>
        </w:rPr>
      </w:pPr>
      <w:r w:rsidRPr="004A6AAA">
        <w:rPr>
          <w:rFonts w:ascii="Georgia" w:hAnsi="Georgia" w:cs="Courier New"/>
        </w:rPr>
        <w:t xml:space="preserve">Η χώρα βρίσκεται σε διαπραγματεύσεις με τον </w:t>
      </w:r>
      <w:r w:rsidR="00953A32" w:rsidRPr="004A6AAA">
        <w:rPr>
          <w:rFonts w:ascii="Georgia" w:hAnsi="Georgia" w:cs="Courier New"/>
          <w:b/>
          <w:i/>
        </w:rPr>
        <w:t>ΠΟΕ</w:t>
      </w:r>
      <w:r w:rsidR="00953A32" w:rsidRPr="004A6AAA">
        <w:rPr>
          <w:rFonts w:ascii="Georgia" w:hAnsi="Georgia" w:cs="Courier New"/>
        </w:rPr>
        <w:t xml:space="preserve"> για την ένταξή της σε αυτόν από το 1993.</w:t>
      </w:r>
      <w:r w:rsidR="000E0045" w:rsidRPr="004A6AAA">
        <w:rPr>
          <w:rFonts w:ascii="Georgia" w:hAnsi="Georgia" w:cs="Courier New"/>
        </w:rPr>
        <w:t xml:space="preserve"> </w:t>
      </w:r>
      <w:r w:rsidR="00C6700F">
        <w:rPr>
          <w:rFonts w:ascii="Georgia" w:hAnsi="Georgia" w:cs="Courier New"/>
        </w:rPr>
        <w:t>Προς στιγμήν κατέχει  θέση παρατηρ</w:t>
      </w:r>
      <w:r w:rsidR="000E0045" w:rsidRPr="004A6AAA">
        <w:rPr>
          <w:rFonts w:ascii="Georgia" w:hAnsi="Georgia" w:cs="Courier New"/>
        </w:rPr>
        <w:t>η</w:t>
      </w:r>
      <w:r w:rsidR="00C6700F">
        <w:rPr>
          <w:rFonts w:ascii="Georgia" w:hAnsi="Georgia" w:cs="Courier New"/>
        </w:rPr>
        <w:t>τ</w:t>
      </w:r>
      <w:r w:rsidR="000E0045" w:rsidRPr="004A6AAA">
        <w:rPr>
          <w:rFonts w:ascii="Georgia" w:hAnsi="Georgia" w:cs="Courier New"/>
        </w:rPr>
        <w:t xml:space="preserve">ή. Στις 11.07.2019 η Λευκορωσία εξέφρασε την πρόθεσή της για πλήρη ένταξη στον ΠΟΕ κατά την επόμενη Συνάντηση Υπουργών τον Ιούνιο του 2020 στη </w:t>
      </w:r>
      <w:proofErr w:type="spellStart"/>
      <w:r w:rsidR="000E0045" w:rsidRPr="004A6AAA">
        <w:rPr>
          <w:rFonts w:ascii="Georgia" w:hAnsi="Georgia" w:cs="Courier New"/>
        </w:rPr>
        <w:t>Νουρσουλτάν</w:t>
      </w:r>
      <w:proofErr w:type="spellEnd"/>
      <w:r w:rsidR="008E53B8" w:rsidRPr="004A6AAA">
        <w:rPr>
          <w:rFonts w:ascii="Georgia" w:hAnsi="Georgia" w:cs="Courier New"/>
        </w:rPr>
        <w:t>.</w:t>
      </w:r>
    </w:p>
    <w:p w:rsidR="00F22D5D" w:rsidRPr="004A6AAA" w:rsidRDefault="00F22D5D" w:rsidP="00863C80">
      <w:pPr>
        <w:rPr>
          <w:rFonts w:ascii="Georgia" w:hAnsi="Georgia" w:cs="Courier New"/>
        </w:rPr>
      </w:pPr>
      <w:r w:rsidRPr="004A6AAA">
        <w:rPr>
          <w:rFonts w:ascii="Georgia" w:hAnsi="Georgia" w:cs="Courier New"/>
        </w:rPr>
        <w:t xml:space="preserve">Είναι μέλος </w:t>
      </w:r>
      <w:r w:rsidR="008E53B8" w:rsidRPr="004A6AAA">
        <w:rPr>
          <w:rFonts w:ascii="Georgia" w:hAnsi="Georgia" w:cs="Courier New"/>
        </w:rPr>
        <w:t xml:space="preserve">από 01.01.2015 </w:t>
      </w:r>
      <w:r w:rsidRPr="004A6AAA">
        <w:rPr>
          <w:rFonts w:ascii="Georgia" w:hAnsi="Georgia" w:cs="Courier New"/>
        </w:rPr>
        <w:t xml:space="preserve">της </w:t>
      </w:r>
      <w:proofErr w:type="spellStart"/>
      <w:r w:rsidR="00C6700F">
        <w:rPr>
          <w:rFonts w:ascii="Georgia" w:hAnsi="Georgia" w:cs="Courier New"/>
          <w:b/>
          <w:i/>
        </w:rPr>
        <w:t>Ευρασιατικής</w:t>
      </w:r>
      <w:proofErr w:type="spellEnd"/>
      <w:r w:rsidR="00C6700F">
        <w:rPr>
          <w:rFonts w:ascii="Georgia" w:hAnsi="Georgia" w:cs="Courier New"/>
          <w:b/>
          <w:i/>
        </w:rPr>
        <w:t xml:space="preserve"> Οικονομικής Έ</w:t>
      </w:r>
      <w:r w:rsidRPr="004A6AAA">
        <w:rPr>
          <w:rFonts w:ascii="Georgia" w:hAnsi="Georgia" w:cs="Courier New"/>
          <w:b/>
          <w:i/>
        </w:rPr>
        <w:t>νωσης (ΕΟΕ)</w:t>
      </w:r>
      <w:r w:rsidRPr="004A6AAA">
        <w:rPr>
          <w:rFonts w:ascii="Georgia" w:hAnsi="Georgia" w:cs="Courier New"/>
        </w:rPr>
        <w:t xml:space="preserve"> μαζί με τη Ρωσία, Καζακστάν, Αρμενία και Κιργιστάν δημιουργώντας μια ενιαία αγορά 182 εκ. περίπου.</w:t>
      </w:r>
    </w:p>
    <w:p w:rsidR="00C11C86" w:rsidRPr="004A6AAA" w:rsidRDefault="00C11C86" w:rsidP="00863C80">
      <w:pPr>
        <w:rPr>
          <w:rFonts w:ascii="Georgia" w:hAnsi="Georgia" w:cs="Courier New"/>
        </w:rPr>
      </w:pPr>
      <w:r w:rsidRPr="004A6AAA">
        <w:rPr>
          <w:rFonts w:ascii="Georgia" w:hAnsi="Georgia" w:cs="Courier New"/>
        </w:rPr>
        <w:t>Σημειώνουμε ιδιαίτερα ότι κατά τον τελευταίο ενάμισι χρόνο συζητείται με τη Ρωσία σχέδιο ενοποίησης των οικονομικών συστημάτων των δύο χωρών</w:t>
      </w:r>
      <w:r w:rsidR="00F86C00">
        <w:rPr>
          <w:rFonts w:ascii="Georgia" w:hAnsi="Georgia" w:cs="Courier New"/>
        </w:rPr>
        <w:t>,</w:t>
      </w:r>
      <w:r w:rsidRPr="004A6AAA">
        <w:rPr>
          <w:rFonts w:ascii="Georgia" w:hAnsi="Georgia" w:cs="Courier New"/>
        </w:rPr>
        <w:t xml:space="preserve"> σε θέματα που αφορούν στη φορολογική νομοθεσία, εξωτερικό εμπόριο, Αστικό Κώδικα, </w:t>
      </w:r>
      <w:r w:rsidR="00F86C00">
        <w:rPr>
          <w:rFonts w:ascii="Georgia" w:hAnsi="Georgia" w:cs="Courier New"/>
        </w:rPr>
        <w:t>καταγραφή περιουσίας, τραπεζική εποπτεία</w:t>
      </w:r>
      <w:r w:rsidRPr="004A6AAA">
        <w:rPr>
          <w:rFonts w:ascii="Georgia" w:hAnsi="Georgia" w:cs="Courier New"/>
        </w:rPr>
        <w:t>, ρύθμιση αγορών πετρελ</w:t>
      </w:r>
      <w:r w:rsidR="00F86C00">
        <w:rPr>
          <w:rFonts w:ascii="Georgia" w:hAnsi="Georgia" w:cs="Courier New"/>
        </w:rPr>
        <w:t>αίου, φυσικού αερίου, ηλεκτρική ενέργεια</w:t>
      </w:r>
      <w:r w:rsidRPr="004A6AAA">
        <w:rPr>
          <w:rFonts w:ascii="Georgia" w:hAnsi="Georgia" w:cs="Courier New"/>
        </w:rPr>
        <w:t>, εναρμόνιση λοιπών βιομηχανικών κλάδων. Οι όποιες αποφάσεις θα αρχίσουν να εφαρμόζονται μετά το 2022.</w:t>
      </w:r>
    </w:p>
    <w:p w:rsidR="00CC3C14" w:rsidRPr="004A6AAA" w:rsidRDefault="00CC3C14" w:rsidP="00863C80">
      <w:pPr>
        <w:rPr>
          <w:rFonts w:ascii="Georgia" w:hAnsi="Georgia"/>
        </w:rPr>
      </w:pPr>
      <w:r w:rsidRPr="004A6AAA">
        <w:rPr>
          <w:rFonts w:ascii="Georgia" w:hAnsi="Georgia"/>
        </w:rPr>
        <w:t>Συμπερασματικά η Λευκορωσία βρίσκεται σε φάση μεταρρύθμισης, με αργό ρυθμό, προσπαθώντας να ισορροπήσει ανάμεσα στη Ρωσία (από την οποία εξαρτάται οικονομικά) και το στόχο της να ενταχθεί όσο περισσότερο μπορεί στο διεθνές οικονομικό γίγνεσθαι. Σε αυτό το πλαίσιο υφίστανται ευκαιρίες για την ελληνική επιχειρηματική κοινότητα στα πλαίσια μίας μακροπρόθεσμης προσπάθειας να λάβει μερίδιο από την αύξηση της κατανάλωσης, η οποία εκτιμάται ότι θα συνεχιστεί.</w:t>
      </w:r>
    </w:p>
    <w:p w:rsidR="003C3D15" w:rsidRPr="004A6AAA" w:rsidRDefault="003C3D15" w:rsidP="00863C80">
      <w:pPr>
        <w:rPr>
          <w:rFonts w:ascii="Georgia" w:hAnsi="Georgia"/>
        </w:rPr>
      </w:pPr>
      <w:r w:rsidRPr="004A6AAA">
        <w:rPr>
          <w:rFonts w:ascii="Georgia" w:hAnsi="Georgia"/>
        </w:rPr>
        <w:br w:type="page"/>
      </w:r>
    </w:p>
    <w:p w:rsidR="003C3D15" w:rsidRPr="004A6AAA" w:rsidRDefault="003C3D15" w:rsidP="00863C80">
      <w:pPr>
        <w:pStyle w:val="1"/>
        <w:jc w:val="left"/>
        <w:rPr>
          <w:rFonts w:ascii="Georgia" w:hAnsi="Georgia"/>
          <w:sz w:val="22"/>
        </w:rPr>
      </w:pPr>
      <w:bookmarkStart w:id="6" w:name="_Toc25567450"/>
      <w:r w:rsidRPr="004A6AAA">
        <w:rPr>
          <w:rFonts w:ascii="Georgia" w:hAnsi="Georgia"/>
          <w:sz w:val="22"/>
        </w:rPr>
        <w:lastRenderedPageBreak/>
        <w:t>Β. ΕΠΙΧΕΙΡΗΜΑΤΙΚΟ ΠΕΡΙΒΑΛΛΟΝ</w:t>
      </w:r>
      <w:bookmarkEnd w:id="6"/>
    </w:p>
    <w:p w:rsidR="003C3D15" w:rsidRPr="004A6AAA" w:rsidRDefault="003C3D15" w:rsidP="00863C80">
      <w:pPr>
        <w:spacing w:after="0"/>
        <w:rPr>
          <w:rFonts w:ascii="Georgia" w:hAnsi="Georgia"/>
        </w:rPr>
      </w:pPr>
    </w:p>
    <w:p w:rsidR="003C3D15" w:rsidRPr="004A6AAA" w:rsidRDefault="00A54ECB" w:rsidP="00863C80">
      <w:pPr>
        <w:pStyle w:val="2"/>
        <w:jc w:val="left"/>
        <w:rPr>
          <w:rFonts w:ascii="Georgia" w:hAnsi="Georgia"/>
          <w:sz w:val="22"/>
        </w:rPr>
      </w:pPr>
      <w:bookmarkStart w:id="7" w:name="_Toc25567451"/>
      <w:r w:rsidRPr="004A6AAA">
        <w:rPr>
          <w:rFonts w:ascii="Georgia" w:hAnsi="Georgia"/>
          <w:sz w:val="22"/>
        </w:rPr>
        <w:t>Β.1 Θεσμικό πλαίσιο</w:t>
      </w:r>
      <w:bookmarkEnd w:id="7"/>
    </w:p>
    <w:p w:rsidR="00A54ECB" w:rsidRPr="004A6AAA" w:rsidRDefault="00A54ECB" w:rsidP="00863C80">
      <w:pPr>
        <w:spacing w:after="0"/>
        <w:rPr>
          <w:rFonts w:ascii="Georgia" w:hAnsi="Georgia"/>
        </w:rPr>
      </w:pPr>
    </w:p>
    <w:p w:rsidR="00F22D5D" w:rsidRPr="004A6AAA" w:rsidRDefault="00F22D5D" w:rsidP="00863C80">
      <w:pPr>
        <w:spacing w:after="0"/>
        <w:rPr>
          <w:rFonts w:ascii="Georgia" w:hAnsi="Georgia"/>
        </w:rPr>
      </w:pPr>
      <w:r w:rsidRPr="004A6AAA">
        <w:rPr>
          <w:rFonts w:ascii="Georgia" w:hAnsi="Georgia"/>
        </w:rPr>
        <w:t xml:space="preserve"> Η πλειοψηφία του οικονομικού γίγνεσθαι της χώρας ελέγχεται από το Κρ</w:t>
      </w:r>
      <w:r w:rsidR="00F64C3C" w:rsidRPr="004A6AAA">
        <w:rPr>
          <w:rFonts w:ascii="Georgia" w:hAnsi="Georgia"/>
        </w:rPr>
        <w:t>άτος, το οποίο απασχολεί το  40,</w:t>
      </w:r>
      <w:r w:rsidRPr="004A6AAA">
        <w:rPr>
          <w:rFonts w:ascii="Georgia" w:hAnsi="Georgia"/>
        </w:rPr>
        <w:t xml:space="preserve">1% του εργατικού δυναμικού (Δημόσια Διοίκηση και </w:t>
      </w:r>
      <w:r w:rsidR="00F86C00">
        <w:rPr>
          <w:rFonts w:ascii="Georgia" w:hAnsi="Georgia"/>
        </w:rPr>
        <w:t>Δημόσιες Επιχειρήσεις</w:t>
      </w:r>
      <w:r w:rsidRPr="004A6AAA">
        <w:rPr>
          <w:rFonts w:ascii="Georgia" w:hAnsi="Georgia"/>
        </w:rPr>
        <w:t xml:space="preserve">). </w:t>
      </w:r>
    </w:p>
    <w:p w:rsidR="00F22D5D" w:rsidRPr="004A6AAA" w:rsidRDefault="00F22D5D" w:rsidP="00863C80">
      <w:pPr>
        <w:spacing w:after="0"/>
        <w:rPr>
          <w:rFonts w:ascii="Georgia" w:hAnsi="Georgia"/>
        </w:rPr>
      </w:pPr>
    </w:p>
    <w:p w:rsidR="00F73AB2" w:rsidRDefault="008A7C81" w:rsidP="00863C80">
      <w:pPr>
        <w:spacing w:after="0"/>
        <w:rPr>
          <w:rFonts w:ascii="Georgia" w:hAnsi="Georgia"/>
        </w:rPr>
      </w:pPr>
      <w:r w:rsidRPr="004A6AAA">
        <w:rPr>
          <w:rFonts w:ascii="Georgia" w:hAnsi="Georgia"/>
        </w:rPr>
        <w:t xml:space="preserve">Η Λευκορωσία </w:t>
      </w:r>
      <w:r w:rsidR="00F86C00">
        <w:rPr>
          <w:rFonts w:ascii="Georgia" w:hAnsi="Georgia"/>
        </w:rPr>
        <w:t>κατέχει στον επιχειρηματικό ο</w:t>
      </w:r>
      <w:r w:rsidR="00370BDA" w:rsidRPr="004A6AAA">
        <w:rPr>
          <w:rFonts w:ascii="Georgia" w:hAnsi="Georgia"/>
        </w:rPr>
        <w:t>δηγό της Παγκόσμιας Τράπεζας για το 2019 την 37</w:t>
      </w:r>
      <w:r w:rsidR="00370BDA" w:rsidRPr="004A6AAA">
        <w:rPr>
          <w:rFonts w:ascii="Georgia" w:hAnsi="Georgia"/>
          <w:vertAlign w:val="superscript"/>
        </w:rPr>
        <w:t>η</w:t>
      </w:r>
      <w:r w:rsidR="00370BDA" w:rsidRPr="004A6AAA">
        <w:rPr>
          <w:rFonts w:ascii="Georgia" w:hAnsi="Georgia"/>
        </w:rPr>
        <w:t>η θέση στον τομέα της διευκόλυνσης της επιχειρηματικότητας (μεταξύ 190 χωρών) και καταβάλλει προσπάθειες για</w:t>
      </w:r>
      <w:r w:rsidRPr="004A6AAA">
        <w:rPr>
          <w:rFonts w:ascii="Georgia" w:hAnsi="Georgia"/>
        </w:rPr>
        <w:t xml:space="preserve"> να δημιουργήσει διαφανές και κατάλληλο θεσμικό πλαίσιο για την ανάπτυξη της επιχειρ</w:t>
      </w:r>
      <w:r w:rsidR="00F86C00">
        <w:rPr>
          <w:rFonts w:ascii="Georgia" w:hAnsi="Georgia"/>
        </w:rPr>
        <w:t>ηματικότητας. Πράγματι προωθούνται</w:t>
      </w:r>
      <w:r w:rsidRPr="004A6AAA">
        <w:rPr>
          <w:rFonts w:ascii="Georgia" w:hAnsi="Georgia"/>
        </w:rPr>
        <w:t xml:space="preserve"> συνεχώς </w:t>
      </w:r>
      <w:r w:rsidR="00F86C00">
        <w:rPr>
          <w:rFonts w:ascii="Georgia" w:hAnsi="Georgia"/>
        </w:rPr>
        <w:t xml:space="preserve">μεταρρυθμίσεις </w:t>
      </w:r>
      <w:r w:rsidRPr="004A6AAA">
        <w:rPr>
          <w:rFonts w:ascii="Georgia" w:hAnsi="Georgia"/>
        </w:rPr>
        <w:t>για βελτίωση των διοι</w:t>
      </w:r>
      <w:r w:rsidR="00F86C00">
        <w:rPr>
          <w:rFonts w:ascii="Georgia" w:hAnsi="Georgia"/>
        </w:rPr>
        <w:t>κητικών διαδικασιών, φορολογική πολιτική, καθορισμό τιμών, επενδυτικό πλαίσιο και προστασία</w:t>
      </w:r>
      <w:r w:rsidRPr="004A6AAA">
        <w:rPr>
          <w:rFonts w:ascii="Georgia" w:hAnsi="Georgia"/>
        </w:rPr>
        <w:t xml:space="preserve"> ιδιωτικών επενδύσεων. Τα παραπάνω δημιουργούν ευκαιρίες</w:t>
      </w:r>
      <w:r w:rsidR="00F86C00">
        <w:rPr>
          <w:rFonts w:ascii="Georgia" w:hAnsi="Georgia"/>
        </w:rPr>
        <w:t>,</w:t>
      </w:r>
      <w:r w:rsidRPr="004A6AAA">
        <w:rPr>
          <w:rFonts w:ascii="Georgia" w:hAnsi="Georgia"/>
        </w:rPr>
        <w:t xml:space="preserve"> αλλά και κινδύνους εξαιτίας των συχνών μεταβολών στο θεσμικό πλαίσιο. Η επιλογή κατάλληλων </w:t>
      </w:r>
      <w:proofErr w:type="spellStart"/>
      <w:r w:rsidRPr="004A6AAA">
        <w:rPr>
          <w:rFonts w:ascii="Georgia" w:hAnsi="Georgia"/>
        </w:rPr>
        <w:t>Λευκορώσων</w:t>
      </w:r>
      <w:proofErr w:type="spellEnd"/>
      <w:r w:rsidRPr="004A6AAA">
        <w:rPr>
          <w:rFonts w:ascii="Georgia" w:hAnsi="Georgia"/>
        </w:rPr>
        <w:t xml:space="preserve"> συνεργατών, οι οποίοι θα γνωρίζουν τις ιδιαιτερότητες της αγοράς και θα έχουν κατάλληλες επαφές, αποτελεί σημαντικό παράγοντα για την επιτυχία της ελληνικής επιχειρηματικής δραστηριοποίησης  στη χώρα.</w:t>
      </w:r>
    </w:p>
    <w:p w:rsidR="00C6700F" w:rsidRPr="004A6AAA" w:rsidRDefault="00C6700F" w:rsidP="00863C80">
      <w:pPr>
        <w:spacing w:after="0"/>
        <w:rPr>
          <w:rFonts w:ascii="Georgia" w:hAnsi="Georgia"/>
        </w:rPr>
      </w:pPr>
    </w:p>
    <w:p w:rsidR="00A54ECB" w:rsidRPr="004A6AAA" w:rsidRDefault="00A54ECB" w:rsidP="00863C80">
      <w:pPr>
        <w:pStyle w:val="3"/>
        <w:ind w:left="720"/>
        <w:jc w:val="left"/>
        <w:rPr>
          <w:rFonts w:ascii="Georgia" w:hAnsi="Georgia"/>
          <w:sz w:val="22"/>
        </w:rPr>
      </w:pPr>
      <w:bookmarkStart w:id="8" w:name="_Toc25567452"/>
      <w:r w:rsidRPr="004A6AAA">
        <w:rPr>
          <w:rFonts w:ascii="Georgia" w:hAnsi="Georgia"/>
          <w:sz w:val="22"/>
        </w:rPr>
        <w:t>Β.1.1 Νομικές Μορφές Εταιριών</w:t>
      </w:r>
      <w:bookmarkEnd w:id="8"/>
    </w:p>
    <w:p w:rsidR="00A54ECB" w:rsidRPr="004A6AAA" w:rsidRDefault="00A54ECB" w:rsidP="00863C80">
      <w:pPr>
        <w:spacing w:after="0"/>
        <w:rPr>
          <w:rFonts w:ascii="Georgia" w:hAnsi="Georgia"/>
        </w:rPr>
      </w:pPr>
    </w:p>
    <w:p w:rsidR="003505E9" w:rsidRPr="004A6AAA" w:rsidRDefault="003505E9" w:rsidP="00863C80">
      <w:pPr>
        <w:spacing w:after="0"/>
        <w:rPr>
          <w:rFonts w:ascii="Georgia" w:hAnsi="Georgia"/>
        </w:rPr>
      </w:pPr>
      <w:r w:rsidRPr="004A6AAA">
        <w:rPr>
          <w:rFonts w:ascii="Georgia" w:hAnsi="Georgia"/>
        </w:rPr>
        <w:t xml:space="preserve">Ξένες εταιρείες μπορούν να δραστηριοποιηθούν στη χώρα είτε με την μορφή της Αντιπροσωπείας είτε ως νομικό πρόσωπο. </w:t>
      </w:r>
    </w:p>
    <w:p w:rsidR="003505E9" w:rsidRPr="004A6AAA" w:rsidRDefault="003505E9" w:rsidP="00863C80">
      <w:pPr>
        <w:spacing w:after="0"/>
        <w:rPr>
          <w:rFonts w:ascii="Georgia" w:hAnsi="Georgia"/>
        </w:rPr>
      </w:pPr>
    </w:p>
    <w:p w:rsidR="00A41259" w:rsidRPr="004A6AAA" w:rsidRDefault="003505E9" w:rsidP="00863C80">
      <w:pPr>
        <w:spacing w:after="0"/>
        <w:rPr>
          <w:rFonts w:ascii="Georgia" w:hAnsi="Georgia"/>
        </w:rPr>
      </w:pPr>
      <w:r w:rsidRPr="004A6AAA">
        <w:rPr>
          <w:rFonts w:ascii="Georgia" w:hAnsi="Georgia"/>
        </w:rPr>
        <w:t xml:space="preserve">Η </w:t>
      </w:r>
      <w:r w:rsidRPr="004A6AAA">
        <w:rPr>
          <w:rFonts w:ascii="Georgia" w:hAnsi="Georgia"/>
          <w:b/>
          <w:i/>
        </w:rPr>
        <w:t>Αντιπροσωπεία</w:t>
      </w:r>
      <w:r w:rsidRPr="004A6AAA">
        <w:rPr>
          <w:rFonts w:ascii="Georgia" w:hAnsi="Georgia"/>
        </w:rPr>
        <w:t xml:space="preserve"> στη Λευκορωσία μπορεί να υπογράφει συμβόλαια και να έχει φορολογική υποχρέωση, όμως η ίδρυση ενός νομικού προσώπου εξυπηρετεί καλύτερα τα μακροχρόνια επιχειρηματικά ενδιαφέροντα.</w:t>
      </w:r>
      <w:r w:rsidR="00A41259" w:rsidRPr="004A6AAA">
        <w:rPr>
          <w:rFonts w:ascii="Georgia" w:hAnsi="Georgia"/>
        </w:rPr>
        <w:t xml:space="preserve"> Οι σημαντικότερες και ευρέως χρησιμοποιούμενες νομικές μορφές περιλαμβάνουν την Ανώνυμη Εταιρεία, την Ε</w:t>
      </w:r>
      <w:r w:rsidR="006D74D7" w:rsidRPr="004A6AAA">
        <w:rPr>
          <w:rFonts w:ascii="Georgia" w:hAnsi="Georgia"/>
        </w:rPr>
        <w:t xml:space="preserve">ταιρεία </w:t>
      </w:r>
      <w:r w:rsidR="00A41259" w:rsidRPr="004A6AAA">
        <w:rPr>
          <w:rFonts w:ascii="Georgia" w:hAnsi="Georgia"/>
        </w:rPr>
        <w:t>Π</w:t>
      </w:r>
      <w:r w:rsidR="006D74D7" w:rsidRPr="004A6AAA">
        <w:rPr>
          <w:rFonts w:ascii="Georgia" w:hAnsi="Georgia"/>
        </w:rPr>
        <w:t xml:space="preserve">εριορισμένης </w:t>
      </w:r>
      <w:r w:rsidR="00A41259" w:rsidRPr="004A6AAA">
        <w:rPr>
          <w:rFonts w:ascii="Georgia" w:hAnsi="Georgia"/>
        </w:rPr>
        <w:t>Ε</w:t>
      </w:r>
      <w:r w:rsidR="006D74D7" w:rsidRPr="004A6AAA">
        <w:rPr>
          <w:rFonts w:ascii="Georgia" w:hAnsi="Georgia"/>
        </w:rPr>
        <w:t>υθύνης</w:t>
      </w:r>
      <w:r w:rsidR="00A41259" w:rsidRPr="004A6AAA">
        <w:rPr>
          <w:rFonts w:ascii="Georgia" w:hAnsi="Georgia"/>
        </w:rPr>
        <w:t xml:space="preserve"> και την Ενιαία Εταιρεία.</w:t>
      </w:r>
    </w:p>
    <w:p w:rsidR="00A41259" w:rsidRPr="004A6AAA" w:rsidRDefault="00A41259" w:rsidP="00863C80">
      <w:pPr>
        <w:spacing w:after="0"/>
        <w:rPr>
          <w:rFonts w:ascii="Georgia" w:hAnsi="Georgia"/>
        </w:rPr>
      </w:pPr>
    </w:p>
    <w:p w:rsidR="00A41259" w:rsidRPr="004A6AAA" w:rsidRDefault="00953A32" w:rsidP="00863C80">
      <w:pPr>
        <w:spacing w:after="0"/>
        <w:rPr>
          <w:rFonts w:ascii="Georgia" w:hAnsi="Georgia"/>
        </w:rPr>
      </w:pPr>
      <w:r w:rsidRPr="004A6AAA">
        <w:rPr>
          <w:rFonts w:ascii="Georgia" w:hAnsi="Georgia"/>
        </w:rPr>
        <w:t xml:space="preserve">Η </w:t>
      </w:r>
      <w:r w:rsidRPr="004A6AAA">
        <w:rPr>
          <w:rFonts w:ascii="Georgia" w:hAnsi="Georgia"/>
          <w:b/>
          <w:i/>
        </w:rPr>
        <w:t>Ανώνυμη</w:t>
      </w:r>
      <w:r w:rsidR="00A41259" w:rsidRPr="004A6AAA">
        <w:rPr>
          <w:rFonts w:ascii="Georgia" w:hAnsi="Georgia"/>
          <w:b/>
          <w:i/>
        </w:rPr>
        <w:t xml:space="preserve"> Εταιρεία</w:t>
      </w:r>
      <w:r w:rsidR="00A41259" w:rsidRPr="004A6AAA">
        <w:rPr>
          <w:rFonts w:ascii="Georgia" w:hAnsi="Georgia"/>
        </w:rPr>
        <w:t>, της οποίας το κεφάλαιο κατανέμεται σε μετοχές διακρίνεται :</w:t>
      </w:r>
    </w:p>
    <w:p w:rsidR="00A54ECB" w:rsidRPr="004A6AAA" w:rsidRDefault="00A41259" w:rsidP="00863C80">
      <w:pPr>
        <w:pStyle w:val="a0"/>
        <w:numPr>
          <w:ilvl w:val="0"/>
          <w:numId w:val="10"/>
        </w:numPr>
        <w:spacing w:after="0"/>
        <w:rPr>
          <w:rFonts w:ascii="Georgia" w:hAnsi="Georgia"/>
        </w:rPr>
      </w:pPr>
      <w:r w:rsidRPr="004A6AAA">
        <w:rPr>
          <w:rFonts w:ascii="Georgia" w:hAnsi="Georgia"/>
        </w:rPr>
        <w:t xml:space="preserve"> σε </w:t>
      </w:r>
      <w:r w:rsidRPr="004A6AAA">
        <w:rPr>
          <w:rFonts w:ascii="Georgia" w:hAnsi="Georgia"/>
          <w:lang w:val="en-US"/>
        </w:rPr>
        <w:t>Open</w:t>
      </w:r>
      <w:r w:rsidRPr="004A6AAA">
        <w:rPr>
          <w:rFonts w:ascii="Georgia" w:hAnsi="Georgia"/>
        </w:rPr>
        <w:t xml:space="preserve"> </w:t>
      </w:r>
      <w:r w:rsidRPr="004A6AAA">
        <w:rPr>
          <w:rFonts w:ascii="Georgia" w:hAnsi="Georgia"/>
          <w:lang w:val="en-US"/>
        </w:rPr>
        <w:t>Joint</w:t>
      </w:r>
      <w:r w:rsidRPr="004A6AAA">
        <w:rPr>
          <w:rFonts w:ascii="Georgia" w:hAnsi="Georgia"/>
        </w:rPr>
        <w:t xml:space="preserve"> </w:t>
      </w:r>
      <w:r w:rsidRPr="004A6AAA">
        <w:rPr>
          <w:rFonts w:ascii="Georgia" w:hAnsi="Georgia"/>
          <w:lang w:val="en-US"/>
        </w:rPr>
        <w:t>Stock</w:t>
      </w:r>
      <w:r w:rsidRPr="004A6AAA">
        <w:rPr>
          <w:rFonts w:ascii="Georgia" w:hAnsi="Georgia"/>
        </w:rPr>
        <w:t xml:space="preserve"> </w:t>
      </w:r>
      <w:r w:rsidRPr="004A6AAA">
        <w:rPr>
          <w:rFonts w:ascii="Georgia" w:hAnsi="Georgia"/>
          <w:lang w:val="en-US"/>
        </w:rPr>
        <w:t>Company</w:t>
      </w:r>
      <w:r w:rsidRPr="004A6AAA">
        <w:rPr>
          <w:rFonts w:ascii="Georgia" w:hAnsi="Georgia"/>
        </w:rPr>
        <w:t xml:space="preserve"> (</w:t>
      </w:r>
      <w:r w:rsidRPr="004A6AAA">
        <w:rPr>
          <w:rFonts w:ascii="Georgia" w:hAnsi="Georgia"/>
          <w:lang w:val="en-US"/>
        </w:rPr>
        <w:t>OAO</w:t>
      </w:r>
      <w:r w:rsidRPr="004A6AAA">
        <w:rPr>
          <w:rFonts w:ascii="Georgia" w:hAnsi="Georgia"/>
        </w:rPr>
        <w:t>) με δικαίωμα την έκδοση απεριόριστου αριθμού μετοχών. Αποτελεί τη μοναδική νομική μορφή εταιρείας</w:t>
      </w:r>
      <w:r w:rsidR="006D74D7" w:rsidRPr="004A6AAA">
        <w:rPr>
          <w:rFonts w:ascii="Georgia" w:hAnsi="Georgia"/>
        </w:rPr>
        <w:t>,</w:t>
      </w:r>
      <w:r w:rsidRPr="004A6AAA">
        <w:rPr>
          <w:rFonts w:ascii="Georgia" w:hAnsi="Georgia"/>
        </w:rPr>
        <w:t xml:space="preserve"> της οποίας οι μετοχές αποτελούν αντικείμενο εμπορικής διαπραγμάτευσης. </w:t>
      </w:r>
      <w:r w:rsidR="003505E9" w:rsidRPr="004A6AAA">
        <w:rPr>
          <w:rFonts w:ascii="Georgia" w:hAnsi="Georgia"/>
        </w:rPr>
        <w:t xml:space="preserve"> </w:t>
      </w:r>
    </w:p>
    <w:p w:rsidR="00A41259" w:rsidRPr="004A6AAA" w:rsidRDefault="00A41259" w:rsidP="00863C80">
      <w:pPr>
        <w:pStyle w:val="a0"/>
        <w:numPr>
          <w:ilvl w:val="0"/>
          <w:numId w:val="10"/>
        </w:numPr>
        <w:spacing w:after="0"/>
        <w:rPr>
          <w:rFonts w:ascii="Georgia" w:hAnsi="Georgia"/>
        </w:rPr>
      </w:pPr>
      <w:r w:rsidRPr="004A6AAA">
        <w:rPr>
          <w:rFonts w:ascii="Georgia" w:hAnsi="Georgia"/>
        </w:rPr>
        <w:t xml:space="preserve">σε </w:t>
      </w:r>
      <w:r w:rsidRPr="004A6AAA">
        <w:rPr>
          <w:rFonts w:ascii="Georgia" w:hAnsi="Georgia"/>
          <w:lang w:val="en-US"/>
        </w:rPr>
        <w:t>Closed</w:t>
      </w:r>
      <w:r w:rsidRPr="004A6AAA">
        <w:rPr>
          <w:rFonts w:ascii="Georgia" w:hAnsi="Georgia"/>
        </w:rPr>
        <w:t xml:space="preserve"> </w:t>
      </w:r>
      <w:r w:rsidRPr="004A6AAA">
        <w:rPr>
          <w:rFonts w:ascii="Georgia" w:hAnsi="Georgia"/>
          <w:lang w:val="en-US"/>
        </w:rPr>
        <w:t>Joint</w:t>
      </w:r>
      <w:r w:rsidRPr="004A6AAA">
        <w:rPr>
          <w:rFonts w:ascii="Georgia" w:hAnsi="Georgia"/>
        </w:rPr>
        <w:t xml:space="preserve"> </w:t>
      </w:r>
      <w:r w:rsidRPr="004A6AAA">
        <w:rPr>
          <w:rFonts w:ascii="Georgia" w:hAnsi="Georgia"/>
          <w:lang w:val="en-US"/>
        </w:rPr>
        <w:t>Stock</w:t>
      </w:r>
      <w:r w:rsidRPr="004A6AAA">
        <w:rPr>
          <w:rFonts w:ascii="Georgia" w:hAnsi="Georgia"/>
        </w:rPr>
        <w:t xml:space="preserve"> </w:t>
      </w:r>
      <w:r w:rsidRPr="004A6AAA">
        <w:rPr>
          <w:rFonts w:ascii="Georgia" w:hAnsi="Georgia"/>
          <w:lang w:val="en-US"/>
        </w:rPr>
        <w:t>Company</w:t>
      </w:r>
      <w:r w:rsidRPr="004A6AAA">
        <w:rPr>
          <w:rFonts w:ascii="Georgia" w:hAnsi="Georgia"/>
        </w:rPr>
        <w:t xml:space="preserve"> (</w:t>
      </w:r>
      <w:r w:rsidRPr="004A6AAA">
        <w:rPr>
          <w:rFonts w:ascii="Georgia" w:hAnsi="Georgia"/>
          <w:lang w:val="en-US"/>
        </w:rPr>
        <w:t>ZAO</w:t>
      </w:r>
      <w:r w:rsidRPr="004A6AAA">
        <w:rPr>
          <w:rFonts w:ascii="Georgia" w:hAnsi="Georgia"/>
        </w:rPr>
        <w:t>), της οποίας οι μετοχές περιορίζονται στους ιδρυτές και σε συγκεκριμένες προκαθορισμένες ομάδες ατόμων, δεν έχει υποχρέωση δημοσίευσης ισολογισμών και αποτελεί το πιο διαδεδομένο τύπο ΑΕ στη Λευκορωσία.</w:t>
      </w:r>
    </w:p>
    <w:p w:rsidR="006D74D7" w:rsidRPr="004A6AAA" w:rsidRDefault="006D74D7" w:rsidP="00863C80">
      <w:pPr>
        <w:spacing w:after="0"/>
        <w:rPr>
          <w:rFonts w:ascii="Georgia" w:hAnsi="Georgia"/>
        </w:rPr>
      </w:pPr>
    </w:p>
    <w:p w:rsidR="006D74D7" w:rsidRPr="004A6AAA" w:rsidRDefault="006D74D7" w:rsidP="00863C80">
      <w:pPr>
        <w:spacing w:after="0"/>
        <w:rPr>
          <w:rFonts w:ascii="Georgia" w:hAnsi="Georgia"/>
        </w:rPr>
      </w:pPr>
      <w:r w:rsidRPr="004A6AAA">
        <w:rPr>
          <w:rFonts w:ascii="Georgia" w:hAnsi="Georgia"/>
        </w:rPr>
        <w:t xml:space="preserve">Η </w:t>
      </w:r>
      <w:r w:rsidRPr="004A6AAA">
        <w:rPr>
          <w:rFonts w:ascii="Georgia" w:hAnsi="Georgia"/>
          <w:b/>
          <w:i/>
        </w:rPr>
        <w:t>Εταιρεία Περιορισμένης Ευθύνης</w:t>
      </w:r>
      <w:r w:rsidRPr="004A6AAA">
        <w:rPr>
          <w:rFonts w:ascii="Georgia" w:hAnsi="Georgia"/>
        </w:rPr>
        <w:t xml:space="preserve"> (ΟΟΟ) είναι ο πιο ευέλικτος τύπος νομικής μορφής, χωρίς μετοχές και δεν υπόκειται στη </w:t>
      </w:r>
      <w:proofErr w:type="spellStart"/>
      <w:r w:rsidRPr="004A6AAA">
        <w:rPr>
          <w:rFonts w:ascii="Georgia" w:hAnsi="Georgia"/>
        </w:rPr>
        <w:t>λευκορωσική</w:t>
      </w:r>
      <w:proofErr w:type="spellEnd"/>
      <w:r w:rsidRPr="004A6AAA">
        <w:rPr>
          <w:rFonts w:ascii="Georgia" w:hAnsi="Georgia"/>
        </w:rPr>
        <w:t xml:space="preserve"> νομοθεσία περί ασφάλισης.</w:t>
      </w:r>
    </w:p>
    <w:p w:rsidR="006D74D7" w:rsidRPr="004A6AAA" w:rsidRDefault="006D74D7" w:rsidP="00863C80">
      <w:pPr>
        <w:spacing w:after="0"/>
        <w:rPr>
          <w:rFonts w:ascii="Georgia" w:hAnsi="Georgia"/>
        </w:rPr>
      </w:pPr>
    </w:p>
    <w:p w:rsidR="006D74D7" w:rsidRDefault="006D74D7" w:rsidP="00172165">
      <w:pPr>
        <w:spacing w:after="0"/>
        <w:rPr>
          <w:rFonts w:ascii="Georgia" w:hAnsi="Georgia"/>
        </w:rPr>
      </w:pPr>
      <w:r w:rsidRPr="00172165">
        <w:rPr>
          <w:rFonts w:ascii="Georgia" w:hAnsi="Georgia"/>
        </w:rPr>
        <w:t xml:space="preserve">Η </w:t>
      </w:r>
      <w:r w:rsidRPr="00172165">
        <w:rPr>
          <w:rFonts w:ascii="Georgia" w:hAnsi="Georgia"/>
          <w:b/>
          <w:i/>
        </w:rPr>
        <w:t>Ενιαία Εταιρεία</w:t>
      </w:r>
      <w:r w:rsidR="00172165" w:rsidRPr="00172165">
        <w:rPr>
          <w:rFonts w:ascii="Georgia" w:hAnsi="Georgia"/>
          <w:b/>
          <w:i/>
        </w:rPr>
        <w:t xml:space="preserve"> (</w:t>
      </w:r>
      <w:r w:rsidR="00172165" w:rsidRPr="00172165">
        <w:rPr>
          <w:rFonts w:ascii="Georgia" w:hAnsi="Georgia"/>
          <w:lang w:val="en-US"/>
        </w:rPr>
        <w:t>UP</w:t>
      </w:r>
      <w:r w:rsidR="00172165" w:rsidRPr="00172165">
        <w:rPr>
          <w:rFonts w:ascii="Georgia" w:hAnsi="Georgia"/>
        </w:rPr>
        <w:t xml:space="preserve">) </w:t>
      </w:r>
      <w:r w:rsidR="009100F5" w:rsidRPr="00172165">
        <w:rPr>
          <w:rFonts w:ascii="Georgia" w:hAnsi="Georgia"/>
        </w:rPr>
        <w:t>αποτελεί την πλέον δημοφιλή</w:t>
      </w:r>
      <w:r w:rsidRPr="00172165">
        <w:rPr>
          <w:rFonts w:ascii="Georgia" w:hAnsi="Georgia"/>
        </w:rPr>
        <w:t xml:space="preserve"> νομική μορφή εταιρειών μεταξύ των ξένων επενδυτών, γιατί τ</w:t>
      </w:r>
      <w:r w:rsidR="00172165" w:rsidRPr="00172165">
        <w:rPr>
          <w:rFonts w:ascii="Georgia" w:hAnsi="Georgia"/>
        </w:rPr>
        <w:t xml:space="preserve">α </w:t>
      </w:r>
      <w:r w:rsidRPr="00172165">
        <w:rPr>
          <w:rFonts w:ascii="Georgia" w:hAnsi="Georgia"/>
        </w:rPr>
        <w:t>περιουσιακ</w:t>
      </w:r>
      <w:r w:rsidR="00172165" w:rsidRPr="00172165">
        <w:rPr>
          <w:rFonts w:ascii="Georgia" w:hAnsi="Georgia"/>
        </w:rPr>
        <w:t>ά στοιχεία της εταιρείας ανήκουν στον ιδιοκτήτη της εταιρείας και όχι στην εταιρεία. Η εταιρεία έχει το δικαίωμα χρήσης των περιουσιακών στοιχείων αλλά όχι δικαίωμα πώλησης, ενοικίαση κλπ χωρίς τη συγκατάθεση του ιδιοκτήτη.</w:t>
      </w:r>
    </w:p>
    <w:p w:rsidR="00172165" w:rsidRDefault="00172165" w:rsidP="00172165">
      <w:pPr>
        <w:spacing w:after="0"/>
        <w:rPr>
          <w:rFonts w:ascii="Georgia" w:hAnsi="Georgia"/>
        </w:rPr>
      </w:pPr>
    </w:p>
    <w:p w:rsidR="00172165" w:rsidRDefault="00172165" w:rsidP="00172165">
      <w:pPr>
        <w:spacing w:after="0"/>
        <w:rPr>
          <w:rFonts w:ascii="Georgia" w:hAnsi="Georgia"/>
        </w:rPr>
      </w:pPr>
    </w:p>
    <w:p w:rsidR="00172165" w:rsidRPr="00172165" w:rsidRDefault="00172165" w:rsidP="00172165">
      <w:pPr>
        <w:spacing w:after="0"/>
        <w:rPr>
          <w:rFonts w:ascii="Georgia" w:hAnsi="Georgia"/>
        </w:rPr>
      </w:pPr>
    </w:p>
    <w:p w:rsidR="00A54ECB" w:rsidRPr="004A6AAA" w:rsidRDefault="00A54ECB" w:rsidP="00863C80">
      <w:pPr>
        <w:spacing w:after="0"/>
        <w:rPr>
          <w:rFonts w:ascii="Georgia" w:hAnsi="Georgia"/>
        </w:rPr>
      </w:pPr>
    </w:p>
    <w:p w:rsidR="00A54ECB" w:rsidRPr="004A6AAA" w:rsidRDefault="00A54ECB" w:rsidP="00863C80">
      <w:pPr>
        <w:pStyle w:val="3"/>
        <w:ind w:left="720"/>
        <w:jc w:val="left"/>
        <w:rPr>
          <w:rFonts w:ascii="Georgia" w:hAnsi="Georgia"/>
          <w:sz w:val="22"/>
        </w:rPr>
      </w:pPr>
      <w:bookmarkStart w:id="9" w:name="_Toc25567453"/>
      <w:r w:rsidRPr="004A6AAA">
        <w:rPr>
          <w:rFonts w:ascii="Georgia" w:hAnsi="Georgia"/>
          <w:sz w:val="22"/>
        </w:rPr>
        <w:lastRenderedPageBreak/>
        <w:t>Β.1.2 Διαδικασία ίδρυσης εταιρίας</w:t>
      </w:r>
      <w:bookmarkEnd w:id="9"/>
    </w:p>
    <w:p w:rsidR="003A1643" w:rsidRPr="004A6AAA" w:rsidRDefault="003A1643" w:rsidP="00863C80">
      <w:pPr>
        <w:spacing w:after="0"/>
        <w:rPr>
          <w:rFonts w:ascii="Georgia" w:hAnsi="Georgia"/>
        </w:rPr>
      </w:pPr>
    </w:p>
    <w:p w:rsidR="00F43936" w:rsidRPr="004A6AAA" w:rsidRDefault="00A44686" w:rsidP="00863C80">
      <w:pPr>
        <w:pStyle w:val="a0"/>
        <w:numPr>
          <w:ilvl w:val="0"/>
          <w:numId w:val="10"/>
        </w:numPr>
        <w:spacing w:after="0"/>
        <w:rPr>
          <w:rFonts w:ascii="Georgia" w:hAnsi="Georgia"/>
        </w:rPr>
      </w:pPr>
      <w:r w:rsidRPr="004A6AAA">
        <w:rPr>
          <w:rFonts w:ascii="Georgia" w:hAnsi="Georgia"/>
        </w:rPr>
        <w:t xml:space="preserve">Η ίδρυση Αντιπροσωπείας στη Λευκορωσία απαιτεί τη υποβολή συγκριμένων δικαιολογητικών (αίτηση, αντίγραφο </w:t>
      </w:r>
      <w:r w:rsidR="00F64C3C" w:rsidRPr="004A6AAA">
        <w:rPr>
          <w:rFonts w:ascii="Georgia" w:hAnsi="Georgia"/>
        </w:rPr>
        <w:t>μητρώου</w:t>
      </w:r>
      <w:r w:rsidRPr="004A6AAA">
        <w:rPr>
          <w:rFonts w:ascii="Georgia" w:hAnsi="Georgia"/>
        </w:rPr>
        <w:t xml:space="preserve"> της μητρικής εταιρείας στη χώρα προέλευσης, το καταστατικό, εξουσιοδοτήσεις για τον επικεφαλής και για τον υπεύθυνο δημιουργία της Αντιπροσωπείας και βεβαίωση καταβολής του τέλους ίδρυσης). </w:t>
      </w:r>
    </w:p>
    <w:p w:rsidR="00F43936" w:rsidRPr="004A6AAA" w:rsidRDefault="00F43936" w:rsidP="00863C80">
      <w:pPr>
        <w:spacing w:after="0"/>
        <w:rPr>
          <w:rFonts w:ascii="Georgia" w:hAnsi="Georgia"/>
        </w:rPr>
      </w:pPr>
    </w:p>
    <w:p w:rsidR="00A44686" w:rsidRPr="004A6AAA" w:rsidRDefault="00A44686" w:rsidP="00863C80">
      <w:pPr>
        <w:spacing w:after="0"/>
        <w:ind w:left="720"/>
        <w:rPr>
          <w:rFonts w:ascii="Georgia" w:hAnsi="Georgia"/>
        </w:rPr>
      </w:pPr>
      <w:r w:rsidRPr="004A6AAA">
        <w:rPr>
          <w:rFonts w:ascii="Georgia" w:hAnsi="Georgia"/>
        </w:rPr>
        <w:t xml:space="preserve">Τα δικαιολογητικά θα πρέπει να είναι μεταφρασμένα στη </w:t>
      </w:r>
      <w:proofErr w:type="spellStart"/>
      <w:r w:rsidRPr="004A6AAA">
        <w:rPr>
          <w:rFonts w:ascii="Georgia" w:hAnsi="Georgia"/>
        </w:rPr>
        <w:t>λευκορωσική</w:t>
      </w:r>
      <w:proofErr w:type="spellEnd"/>
      <w:r w:rsidRPr="004A6AAA">
        <w:rPr>
          <w:rFonts w:ascii="Georgia" w:hAnsi="Georgia"/>
        </w:rPr>
        <w:t xml:space="preserve"> ή ρωσική γλώσσα και να φέρουν σφραγίδα συμβολαιογράφου ή </w:t>
      </w:r>
      <w:proofErr w:type="spellStart"/>
      <w:r w:rsidRPr="004A6AAA">
        <w:rPr>
          <w:rFonts w:ascii="Georgia" w:hAnsi="Georgia"/>
          <w:lang w:val="en-US"/>
        </w:rPr>
        <w:t>apostile</w:t>
      </w:r>
      <w:proofErr w:type="spellEnd"/>
      <w:r w:rsidRPr="004A6AAA">
        <w:rPr>
          <w:rFonts w:ascii="Georgia" w:hAnsi="Georgia"/>
        </w:rPr>
        <w:t xml:space="preserve">. </w:t>
      </w:r>
      <w:r w:rsidR="00F64C3C" w:rsidRPr="004A6AAA">
        <w:rPr>
          <w:rFonts w:ascii="Georgia" w:hAnsi="Georgia"/>
        </w:rPr>
        <w:t>Η Α</w:t>
      </w:r>
      <w:r w:rsidRPr="004A6AAA">
        <w:rPr>
          <w:rFonts w:ascii="Georgia" w:hAnsi="Georgia"/>
        </w:rPr>
        <w:t>ντιπροσωπεία έχει υποχρέωση να καταγραφεί στη φορολογική αρχή, να τηρεί βιβλία και να καταβάλλει φόρους.</w:t>
      </w:r>
    </w:p>
    <w:p w:rsidR="00F43936" w:rsidRPr="004A6AAA" w:rsidRDefault="00F43936" w:rsidP="00863C80">
      <w:pPr>
        <w:spacing w:after="0"/>
        <w:ind w:left="360"/>
        <w:rPr>
          <w:rFonts w:ascii="Georgia" w:hAnsi="Georgia"/>
        </w:rPr>
      </w:pPr>
    </w:p>
    <w:p w:rsidR="00F43936" w:rsidRPr="004A6AAA" w:rsidRDefault="00F43936" w:rsidP="00863C80">
      <w:pPr>
        <w:spacing w:after="0"/>
        <w:ind w:left="360" w:firstLine="360"/>
        <w:rPr>
          <w:rFonts w:ascii="Georgia" w:hAnsi="Georgia"/>
        </w:rPr>
      </w:pPr>
      <w:r w:rsidRPr="004A6AAA">
        <w:rPr>
          <w:rFonts w:ascii="Georgia" w:hAnsi="Georgia"/>
        </w:rPr>
        <w:t xml:space="preserve">Ο χρόνος ίδρυσης ανέρχεται σε 10 ημέρες μετά την </w:t>
      </w:r>
      <w:r w:rsidR="00E237C1" w:rsidRPr="004A6AAA">
        <w:rPr>
          <w:rFonts w:ascii="Georgia" w:hAnsi="Georgia"/>
        </w:rPr>
        <w:t>υποβολή των δικαιολογητικών.</w:t>
      </w:r>
    </w:p>
    <w:p w:rsidR="00F43936" w:rsidRPr="004A6AAA" w:rsidRDefault="00F43936" w:rsidP="00863C80">
      <w:pPr>
        <w:spacing w:after="0"/>
        <w:rPr>
          <w:rFonts w:ascii="Georgia" w:hAnsi="Georgia"/>
        </w:rPr>
      </w:pPr>
    </w:p>
    <w:p w:rsidR="00A44686" w:rsidRPr="004A6AAA" w:rsidRDefault="00A44686" w:rsidP="00863C80">
      <w:pPr>
        <w:pStyle w:val="a0"/>
        <w:numPr>
          <w:ilvl w:val="0"/>
          <w:numId w:val="10"/>
        </w:numPr>
        <w:spacing w:after="0"/>
        <w:rPr>
          <w:rFonts w:ascii="Georgia" w:hAnsi="Georgia"/>
        </w:rPr>
      </w:pPr>
      <w:r w:rsidRPr="004A6AAA">
        <w:rPr>
          <w:rFonts w:ascii="Georgia" w:hAnsi="Georgia"/>
        </w:rPr>
        <w:t>Η ίδρυση νομικού προσώπου προβλέπει την καταγραφή του στο κρατικό Μητρώο (συμπεριλαμβανομένων της καταγραφής στη φορολογική αρχή</w:t>
      </w:r>
      <w:r w:rsidR="00630E14">
        <w:rPr>
          <w:rFonts w:ascii="Georgia" w:hAnsi="Georgia"/>
        </w:rPr>
        <w:t>, στη στατιστική αρχή και στο ταμείο κοινωνικής α</w:t>
      </w:r>
      <w:r w:rsidR="00F43936" w:rsidRPr="004A6AAA">
        <w:rPr>
          <w:rFonts w:ascii="Georgia" w:hAnsi="Georgia"/>
        </w:rPr>
        <w:t xml:space="preserve">σφάλισης) και την ύπαρξη εταιρικής σφραγίδας. Το εταιρικό κεφάλαιο εκφράζεται σε </w:t>
      </w:r>
      <w:proofErr w:type="spellStart"/>
      <w:r w:rsidR="00F43936" w:rsidRPr="004A6AAA">
        <w:rPr>
          <w:rFonts w:ascii="Georgia" w:hAnsi="Georgia"/>
        </w:rPr>
        <w:t>λευκορωσικά</w:t>
      </w:r>
      <w:proofErr w:type="spellEnd"/>
      <w:r w:rsidR="00F43936" w:rsidRPr="004A6AAA">
        <w:rPr>
          <w:rFonts w:ascii="Georgia" w:hAnsi="Georgia"/>
        </w:rPr>
        <w:t xml:space="preserve"> ρούβλια. Για την ανώνυμη εταιρεία καθορίζεται ελάχιστο ύψος εταιρικού κεφαλαίου.</w:t>
      </w:r>
    </w:p>
    <w:p w:rsidR="00C53A70" w:rsidRPr="004A6AAA" w:rsidRDefault="00C53A70" w:rsidP="00863C80">
      <w:pPr>
        <w:pStyle w:val="a0"/>
        <w:spacing w:after="0"/>
        <w:rPr>
          <w:rFonts w:ascii="Georgia" w:hAnsi="Georgia"/>
        </w:rPr>
      </w:pPr>
    </w:p>
    <w:p w:rsidR="00C53A70" w:rsidRPr="004A6AAA" w:rsidRDefault="00C53A70" w:rsidP="00863C80">
      <w:pPr>
        <w:pStyle w:val="a0"/>
        <w:spacing w:after="0"/>
        <w:rPr>
          <w:rFonts w:ascii="Georgia" w:hAnsi="Georgia"/>
        </w:rPr>
      </w:pPr>
      <w:r w:rsidRPr="004A6AAA">
        <w:rPr>
          <w:rFonts w:ascii="Georgia" w:hAnsi="Georgia"/>
        </w:rPr>
        <w:t>Γενικά ο χρόνος ίδρυσης ανέρχεται σε πέντε ήμερες,</w:t>
      </w:r>
      <w:r w:rsidR="003244C9" w:rsidRPr="004A6AAA">
        <w:rPr>
          <w:rFonts w:ascii="Georgia" w:hAnsi="Georgia"/>
        </w:rPr>
        <w:t xml:space="preserve"> μετά την κατάθεση των δικαιολογητικών, </w:t>
      </w:r>
      <w:r w:rsidRPr="004A6AAA">
        <w:rPr>
          <w:rFonts w:ascii="Georgia" w:hAnsi="Georgia"/>
        </w:rPr>
        <w:t xml:space="preserve">αλλά μπορεί να διαρκέσει και </w:t>
      </w:r>
      <w:r w:rsidR="003244C9" w:rsidRPr="004A6AAA">
        <w:rPr>
          <w:rFonts w:ascii="Georgia" w:hAnsi="Georgia"/>
        </w:rPr>
        <w:t>λίγο</w:t>
      </w:r>
      <w:r w:rsidRPr="004A6AAA">
        <w:rPr>
          <w:rFonts w:ascii="Georgia" w:hAnsi="Georgia"/>
        </w:rPr>
        <w:t xml:space="preserve"> παραπάνω αν </w:t>
      </w:r>
      <w:r w:rsidR="003244C9" w:rsidRPr="004A6AAA">
        <w:rPr>
          <w:rFonts w:ascii="Georgia" w:hAnsi="Georgia"/>
        </w:rPr>
        <w:t xml:space="preserve">πχ. </w:t>
      </w:r>
      <w:r w:rsidRPr="004A6AAA">
        <w:rPr>
          <w:rFonts w:ascii="Georgia" w:hAnsi="Georgia"/>
        </w:rPr>
        <w:t>προβλέπεται καταγραφ</w:t>
      </w:r>
      <w:r w:rsidR="003244C9" w:rsidRPr="004A6AAA">
        <w:rPr>
          <w:rFonts w:ascii="Georgia" w:hAnsi="Georgia"/>
        </w:rPr>
        <w:t>ή στο Μητρώο Μετοχών.</w:t>
      </w:r>
    </w:p>
    <w:p w:rsidR="00A44686" w:rsidRPr="004A6AAA" w:rsidRDefault="00A44686" w:rsidP="00863C80">
      <w:pPr>
        <w:spacing w:after="0"/>
        <w:ind w:firstLine="360"/>
        <w:rPr>
          <w:rFonts w:ascii="Georgia" w:hAnsi="Georgia"/>
        </w:rPr>
      </w:pPr>
    </w:p>
    <w:p w:rsidR="003A1643" w:rsidRPr="004A6AAA" w:rsidRDefault="003A1643" w:rsidP="00863C80">
      <w:pPr>
        <w:spacing w:after="0"/>
        <w:rPr>
          <w:rFonts w:ascii="Georgia" w:hAnsi="Georgia"/>
        </w:rPr>
      </w:pPr>
      <w:r w:rsidRPr="004A6AAA">
        <w:rPr>
          <w:rFonts w:ascii="Georgia" w:hAnsi="Georgia"/>
        </w:rPr>
        <w:t>Η κατάθεση των δικαιολογητικών μπορεί να γίνει τόσο αυτοπροσώπως όσο και ηλεκτρονικά</w:t>
      </w:r>
      <w:r w:rsidR="006E7B8D" w:rsidRPr="004A6AAA">
        <w:rPr>
          <w:rFonts w:ascii="Georgia" w:hAnsi="Georgia"/>
        </w:rPr>
        <w:t>.</w:t>
      </w:r>
      <w:r w:rsidR="00F64C3C" w:rsidRPr="004A6AAA">
        <w:rPr>
          <w:rFonts w:ascii="Georgia" w:hAnsi="Georgia"/>
        </w:rPr>
        <w:t xml:space="preserve"> Αρμόδιες αρχές είνα</w:t>
      </w:r>
      <w:r w:rsidR="00630E14">
        <w:rPr>
          <w:rFonts w:ascii="Georgia" w:hAnsi="Georgia"/>
        </w:rPr>
        <w:t>ι, κατά κανόνα, οι κατά τόπους τοπικές ε</w:t>
      </w:r>
      <w:r w:rsidR="00F64C3C" w:rsidRPr="004A6AAA">
        <w:rPr>
          <w:rFonts w:ascii="Georgia" w:hAnsi="Georgia"/>
        </w:rPr>
        <w:t>κτελεστικ</w:t>
      </w:r>
      <w:r w:rsidR="00630E14">
        <w:rPr>
          <w:rFonts w:ascii="Georgia" w:hAnsi="Georgia"/>
        </w:rPr>
        <w:t>ές ε</w:t>
      </w:r>
      <w:r w:rsidR="00F64C3C" w:rsidRPr="004A6AAA">
        <w:rPr>
          <w:rFonts w:ascii="Georgia" w:hAnsi="Georgia"/>
        </w:rPr>
        <w:t>πιτροπές.</w:t>
      </w:r>
    </w:p>
    <w:p w:rsidR="00A44686" w:rsidRPr="004A6AAA" w:rsidRDefault="00A44686" w:rsidP="00863C80">
      <w:pPr>
        <w:spacing w:after="0"/>
        <w:ind w:firstLine="360"/>
        <w:rPr>
          <w:rFonts w:ascii="Georgia" w:hAnsi="Georgia"/>
        </w:rPr>
      </w:pPr>
    </w:p>
    <w:p w:rsidR="00A54ECB" w:rsidRPr="004A6AAA" w:rsidRDefault="00C67AFF" w:rsidP="00863C80">
      <w:pPr>
        <w:pStyle w:val="3"/>
        <w:ind w:left="720"/>
        <w:jc w:val="left"/>
        <w:rPr>
          <w:rFonts w:ascii="Georgia" w:hAnsi="Georgia"/>
          <w:sz w:val="22"/>
        </w:rPr>
      </w:pPr>
      <w:bookmarkStart w:id="10" w:name="_Toc25567454"/>
      <w:r w:rsidRPr="004A6AAA">
        <w:rPr>
          <w:rFonts w:ascii="Georgia" w:hAnsi="Georgia"/>
          <w:sz w:val="22"/>
        </w:rPr>
        <w:t xml:space="preserve">Β.1.3 Καθεστώς </w:t>
      </w:r>
      <w:proofErr w:type="spellStart"/>
      <w:r w:rsidRPr="004A6AAA">
        <w:rPr>
          <w:rFonts w:ascii="Georgia" w:hAnsi="Georgia"/>
          <w:sz w:val="22"/>
        </w:rPr>
        <w:t>αδειοδοτήσεων</w:t>
      </w:r>
      <w:bookmarkEnd w:id="10"/>
      <w:proofErr w:type="spellEnd"/>
    </w:p>
    <w:p w:rsidR="003015D9" w:rsidRPr="004A6AAA" w:rsidRDefault="003015D9" w:rsidP="00863C80">
      <w:pPr>
        <w:spacing w:after="0"/>
        <w:rPr>
          <w:rFonts w:ascii="Georgia" w:hAnsi="Georgia"/>
        </w:rPr>
      </w:pPr>
    </w:p>
    <w:p w:rsidR="00B363B5" w:rsidRPr="004A6AAA" w:rsidRDefault="00F64C3C" w:rsidP="00863C80">
      <w:pPr>
        <w:spacing w:after="0"/>
        <w:rPr>
          <w:rFonts w:ascii="Georgia" w:hAnsi="Georgia"/>
        </w:rPr>
      </w:pPr>
      <w:r w:rsidRPr="004A6AAA">
        <w:rPr>
          <w:rFonts w:ascii="Georgia" w:hAnsi="Georgia"/>
        </w:rPr>
        <w:t xml:space="preserve">Ορισμένες επιχειρηματικές δραστηριότητες (πχ. τράπεζες, τηλεπικοινωνίες, </w:t>
      </w:r>
      <w:r w:rsidR="00A501F7" w:rsidRPr="004A6AAA">
        <w:rPr>
          <w:rFonts w:ascii="Georgia" w:hAnsi="Georgia"/>
        </w:rPr>
        <w:t xml:space="preserve">εταιρείες τυχερών παιγνίων, </w:t>
      </w:r>
      <w:proofErr w:type="spellStart"/>
      <w:r w:rsidR="00A501F7" w:rsidRPr="004A6AAA">
        <w:rPr>
          <w:rFonts w:ascii="Georgia" w:hAnsi="Georgia"/>
        </w:rPr>
        <w:t>πετρελαιοβιομηχανία</w:t>
      </w:r>
      <w:proofErr w:type="spellEnd"/>
      <w:r w:rsidR="00A501F7" w:rsidRPr="004A6AAA">
        <w:rPr>
          <w:rFonts w:ascii="Georgia" w:hAnsi="Georgia"/>
        </w:rPr>
        <w:t xml:space="preserve">, βιομηχανία όπλων, αλκοολούχα ποτά) </w:t>
      </w:r>
      <w:r w:rsidRPr="004A6AAA">
        <w:rPr>
          <w:rFonts w:ascii="Georgia" w:hAnsi="Georgia"/>
        </w:rPr>
        <w:t xml:space="preserve">απαιτούν ειδική </w:t>
      </w:r>
      <w:proofErr w:type="spellStart"/>
      <w:r w:rsidRPr="004A6AAA">
        <w:rPr>
          <w:rFonts w:ascii="Georgia" w:hAnsi="Georgia"/>
        </w:rPr>
        <w:t>αδειοδότηση</w:t>
      </w:r>
      <w:proofErr w:type="spellEnd"/>
      <w:r w:rsidRPr="004A6AAA">
        <w:rPr>
          <w:rFonts w:ascii="Georgia" w:hAnsi="Georgia"/>
        </w:rPr>
        <w:t xml:space="preserve"> από τις κρατικές αρχές σύμφωνα με το Προεδρικό Διάταγμα «περί </w:t>
      </w:r>
      <w:proofErr w:type="spellStart"/>
      <w:r w:rsidRPr="004A6AAA">
        <w:rPr>
          <w:rFonts w:ascii="Georgia" w:hAnsi="Georgia"/>
        </w:rPr>
        <w:t>αδειοδότησης</w:t>
      </w:r>
      <w:proofErr w:type="spellEnd"/>
      <w:r w:rsidRPr="004A6AAA">
        <w:rPr>
          <w:rFonts w:ascii="Georgia" w:hAnsi="Georgia"/>
        </w:rPr>
        <w:t>»</w:t>
      </w:r>
      <w:r w:rsidR="00A501F7" w:rsidRPr="004A6AAA">
        <w:rPr>
          <w:rFonts w:ascii="Georgia" w:hAnsi="Georgia"/>
        </w:rPr>
        <w:t xml:space="preserve">. Τα </w:t>
      </w:r>
      <w:proofErr w:type="spellStart"/>
      <w:r w:rsidR="00A501F7" w:rsidRPr="004A6AAA">
        <w:rPr>
          <w:rFonts w:ascii="Georgia" w:hAnsi="Georgia"/>
        </w:rPr>
        <w:t>υπαβα</w:t>
      </w:r>
      <w:r w:rsidR="00C6700F">
        <w:rPr>
          <w:rFonts w:ascii="Georgia" w:hAnsi="Georgia"/>
        </w:rPr>
        <w:t>λ</w:t>
      </w:r>
      <w:r w:rsidR="00A501F7" w:rsidRPr="004A6AAA">
        <w:rPr>
          <w:rFonts w:ascii="Georgia" w:hAnsi="Georgia"/>
        </w:rPr>
        <w:t>λόμενα</w:t>
      </w:r>
      <w:proofErr w:type="spellEnd"/>
      <w:r w:rsidR="00A501F7" w:rsidRPr="004A6AAA">
        <w:rPr>
          <w:rFonts w:ascii="Georgia" w:hAnsi="Georgia"/>
        </w:rPr>
        <w:t xml:space="preserve"> δικαιολογητικά διαφέρουν κατά περίπτωση και η διαδικασία μπορεί να είναι αργή και απαιτητική.</w:t>
      </w:r>
    </w:p>
    <w:p w:rsidR="00A501F7" w:rsidRPr="004A6AAA" w:rsidRDefault="00A501F7" w:rsidP="00863C80">
      <w:pPr>
        <w:spacing w:after="0"/>
        <w:rPr>
          <w:rFonts w:ascii="Georgia" w:hAnsi="Georgia"/>
        </w:rPr>
      </w:pPr>
    </w:p>
    <w:p w:rsidR="00B363B5" w:rsidRPr="004A6AAA" w:rsidRDefault="006500F6" w:rsidP="00863C80">
      <w:pPr>
        <w:pStyle w:val="3"/>
        <w:ind w:left="720"/>
        <w:jc w:val="left"/>
        <w:rPr>
          <w:rFonts w:ascii="Georgia" w:hAnsi="Georgia"/>
          <w:sz w:val="22"/>
        </w:rPr>
      </w:pPr>
      <w:bookmarkStart w:id="11" w:name="_Toc25567455"/>
      <w:r w:rsidRPr="004A6AAA">
        <w:rPr>
          <w:rFonts w:ascii="Georgia" w:hAnsi="Georgia"/>
          <w:sz w:val="22"/>
        </w:rPr>
        <w:t>Β.1.4 Σήμανση / πιστοποίηση προϊόντων (ετικέτες, πιστοποιήσεις)</w:t>
      </w:r>
      <w:bookmarkEnd w:id="11"/>
    </w:p>
    <w:p w:rsidR="00C67AFF" w:rsidRPr="004A6AAA" w:rsidRDefault="00C67AFF" w:rsidP="00863C80">
      <w:pPr>
        <w:spacing w:after="0"/>
        <w:rPr>
          <w:rFonts w:ascii="Georgia" w:hAnsi="Georgia"/>
        </w:rPr>
      </w:pPr>
    </w:p>
    <w:p w:rsidR="00245F98" w:rsidRPr="004A6AAA" w:rsidRDefault="00245F98" w:rsidP="00245F98">
      <w:pPr>
        <w:spacing w:after="0"/>
        <w:rPr>
          <w:rFonts w:ascii="Georgia" w:hAnsi="Georgia"/>
        </w:rPr>
      </w:pPr>
      <w:r w:rsidRPr="004A6AAA">
        <w:rPr>
          <w:rFonts w:ascii="Georgia" w:hAnsi="Georgia"/>
        </w:rPr>
        <w:t xml:space="preserve">Σύμφωνα με κυβερνητική απόφαση </w:t>
      </w:r>
      <w:proofErr w:type="spellStart"/>
      <w:r w:rsidRPr="004A6AAA">
        <w:rPr>
          <w:rFonts w:ascii="Georgia" w:hAnsi="Georgia"/>
        </w:rPr>
        <w:t>Νο</w:t>
      </w:r>
      <w:proofErr w:type="spellEnd"/>
      <w:r w:rsidRPr="004A6AAA">
        <w:rPr>
          <w:rFonts w:ascii="Georgia" w:hAnsi="Georgia"/>
        </w:rPr>
        <w:t xml:space="preserve">. 1030 από 29.06.2011, απαιτείται επί της ετικέτας η απεικόνιση συγκεκριμένων συμβόλων που δηλώνουν τους ελέγχους που έχουν διενεργηθεί για προϊόντα φυτικών ελαίων, χυμών, μπύρας, </w:t>
      </w:r>
      <w:r w:rsidR="00D60226" w:rsidRPr="004A6AAA">
        <w:rPr>
          <w:rFonts w:ascii="Georgia" w:hAnsi="Georgia"/>
        </w:rPr>
        <w:t>απορρυπαντικών, υποδημάτων κλπ. από το αρμόδιο Υπουργείο Φόρων.</w:t>
      </w:r>
    </w:p>
    <w:p w:rsidR="00D60226" w:rsidRPr="004A6AAA" w:rsidRDefault="00D60226" w:rsidP="00245F98">
      <w:pPr>
        <w:spacing w:after="0"/>
        <w:rPr>
          <w:rFonts w:ascii="Georgia" w:hAnsi="Georgia"/>
        </w:rPr>
      </w:pPr>
    </w:p>
    <w:p w:rsidR="00D60226" w:rsidRPr="004A6AAA" w:rsidRDefault="00D60226" w:rsidP="00245F98">
      <w:pPr>
        <w:spacing w:after="0"/>
        <w:rPr>
          <w:rFonts w:ascii="Georgia" w:hAnsi="Georgia"/>
        </w:rPr>
      </w:pPr>
      <w:r w:rsidRPr="004A6AAA">
        <w:rPr>
          <w:rFonts w:ascii="Georgia" w:hAnsi="Georgia"/>
        </w:rPr>
        <w:t>Τα γούνινα προϊόντα πρέπει να φέρουν ειδική σήμανση (</w:t>
      </w:r>
      <w:r w:rsidRPr="004A6AAA">
        <w:rPr>
          <w:rFonts w:ascii="Georgia" w:hAnsi="Georgia"/>
          <w:lang w:val="en-US"/>
        </w:rPr>
        <w:t>chip</w:t>
      </w:r>
      <w:r w:rsidRPr="004A6AAA">
        <w:rPr>
          <w:rFonts w:ascii="Georgia" w:hAnsi="Georgia"/>
        </w:rPr>
        <w:t xml:space="preserve"> το οποίο επιτρέπει την ηλεκτρονική παρακολούθηση διακίνησης του προϊόντος σε όλη την εφοδιαστική αλυσίδα μέχρι τον καταναλωτή) από το αρμόδιο Υπουργείο φόρων.</w:t>
      </w:r>
    </w:p>
    <w:p w:rsidR="00D60226" w:rsidRPr="004A6AAA" w:rsidRDefault="00D60226" w:rsidP="00245F98">
      <w:pPr>
        <w:spacing w:after="0"/>
        <w:rPr>
          <w:rFonts w:ascii="Georgia" w:hAnsi="Georgia"/>
        </w:rPr>
      </w:pPr>
    </w:p>
    <w:p w:rsidR="006500F6" w:rsidRPr="009D6406" w:rsidRDefault="00245F98" w:rsidP="00863C80">
      <w:pPr>
        <w:spacing w:after="0"/>
        <w:rPr>
          <w:rFonts w:ascii="Georgia" w:hAnsi="Georgia"/>
        </w:rPr>
      </w:pPr>
      <w:r w:rsidRPr="009D6406">
        <w:rPr>
          <w:rFonts w:ascii="Georgia" w:hAnsi="Georgia"/>
        </w:rPr>
        <w:t xml:space="preserve">Η σήμανση των τροφίμων και </w:t>
      </w:r>
      <w:r w:rsidR="009D6406" w:rsidRPr="009D6406">
        <w:rPr>
          <w:rFonts w:ascii="Georgia" w:hAnsi="Georgia"/>
        </w:rPr>
        <w:t xml:space="preserve">των καλλυντικών πρέπει εκτός από τα γενικότερα στοιχεία </w:t>
      </w:r>
      <w:r w:rsidRPr="009D6406">
        <w:rPr>
          <w:rFonts w:ascii="Georgia" w:hAnsi="Georgia"/>
        </w:rPr>
        <w:t>να αναφέρει τη χώρα προέλευσης.</w:t>
      </w:r>
    </w:p>
    <w:p w:rsidR="00296FB6" w:rsidRPr="004A6AAA" w:rsidRDefault="00296FB6" w:rsidP="00863C80">
      <w:pPr>
        <w:spacing w:after="0"/>
        <w:rPr>
          <w:rFonts w:ascii="Georgia" w:hAnsi="Georgia"/>
        </w:rPr>
      </w:pPr>
    </w:p>
    <w:p w:rsidR="00296FB6" w:rsidRPr="004A6AAA" w:rsidRDefault="00C6700F" w:rsidP="00863C80">
      <w:pPr>
        <w:spacing w:after="0"/>
        <w:rPr>
          <w:rFonts w:ascii="Georgia" w:hAnsi="Georgia"/>
        </w:rPr>
      </w:pPr>
      <w:r>
        <w:rPr>
          <w:rFonts w:ascii="Georgia" w:hAnsi="Georgia"/>
        </w:rPr>
        <w:lastRenderedPageBreak/>
        <w:t>Α</w:t>
      </w:r>
      <w:r w:rsidR="00630E14">
        <w:rPr>
          <w:rFonts w:ascii="Georgia" w:hAnsi="Georgia"/>
        </w:rPr>
        <w:t>πό 15.04.2019 στο πλαίσιο</w:t>
      </w:r>
      <w:r w:rsidR="00296FB6" w:rsidRPr="004A6AAA">
        <w:rPr>
          <w:rFonts w:ascii="Georgia" w:hAnsi="Georgia"/>
        </w:rPr>
        <w:t xml:space="preserve"> της Κυβερνητικής Απόφασης </w:t>
      </w:r>
      <w:proofErr w:type="spellStart"/>
      <w:r w:rsidR="00296FB6" w:rsidRPr="004A6AAA">
        <w:rPr>
          <w:rFonts w:ascii="Georgia" w:hAnsi="Georgia"/>
        </w:rPr>
        <w:t>Νο</w:t>
      </w:r>
      <w:proofErr w:type="spellEnd"/>
      <w:r w:rsidR="00296FB6" w:rsidRPr="004A6AAA">
        <w:rPr>
          <w:rFonts w:ascii="Georgia" w:hAnsi="Georgia"/>
        </w:rPr>
        <w:t xml:space="preserve"> 161 περί « Δημιουργίας Εθνικού Συστήματος Σήμανσης Προϊόντων» υλοποιείται πείραμα ηλεκτρονικής παρακολούθησης για υποδήματα, το οποίο θα διαρκέσει μέχρι 31.12.2019.</w:t>
      </w:r>
    </w:p>
    <w:p w:rsidR="00296FB6" w:rsidRPr="004A6AAA" w:rsidRDefault="00296FB6" w:rsidP="00863C80">
      <w:pPr>
        <w:spacing w:after="0"/>
        <w:rPr>
          <w:rFonts w:ascii="Georgia" w:hAnsi="Georgia"/>
        </w:rPr>
      </w:pPr>
    </w:p>
    <w:p w:rsidR="00296FB6" w:rsidRPr="004A6AAA" w:rsidRDefault="00296FB6" w:rsidP="00863C80">
      <w:pPr>
        <w:spacing w:after="0"/>
        <w:rPr>
          <w:rFonts w:ascii="Georgia" w:hAnsi="Georgia"/>
        </w:rPr>
      </w:pPr>
      <w:r w:rsidRPr="004A6AAA">
        <w:rPr>
          <w:rFonts w:ascii="Georgia" w:hAnsi="Georgia"/>
        </w:rPr>
        <w:t xml:space="preserve">Σκοπός της Κυβερνητικής Απόφασης </w:t>
      </w:r>
      <w:proofErr w:type="spellStart"/>
      <w:r w:rsidRPr="004A6AAA">
        <w:rPr>
          <w:rFonts w:ascii="Georgia" w:hAnsi="Georgia"/>
        </w:rPr>
        <w:t>Νο</w:t>
      </w:r>
      <w:proofErr w:type="spellEnd"/>
      <w:r w:rsidRPr="004A6AAA">
        <w:rPr>
          <w:rFonts w:ascii="Georgia" w:hAnsi="Georgia"/>
        </w:rPr>
        <w:t xml:space="preserve"> 161 είναι η δημιουργία ενιαίου συστήματος ηλεκτρονικής παρακολούθησης προϊόντων από κοινού με τη Ρωσία.</w:t>
      </w:r>
    </w:p>
    <w:p w:rsidR="00245F98" w:rsidRPr="004A6AAA" w:rsidRDefault="00245F98" w:rsidP="00863C80">
      <w:pPr>
        <w:spacing w:after="0"/>
        <w:rPr>
          <w:rFonts w:ascii="Georgia" w:hAnsi="Georgia"/>
        </w:rPr>
      </w:pPr>
    </w:p>
    <w:p w:rsidR="00647A16" w:rsidRPr="004A6AAA" w:rsidRDefault="00647A16" w:rsidP="00863C80">
      <w:pPr>
        <w:pStyle w:val="3"/>
        <w:ind w:left="720"/>
        <w:jc w:val="left"/>
        <w:rPr>
          <w:rFonts w:ascii="Georgia" w:hAnsi="Georgia"/>
          <w:sz w:val="22"/>
        </w:rPr>
      </w:pPr>
      <w:bookmarkStart w:id="12" w:name="_Toc25567456"/>
      <w:r w:rsidRPr="004A6AAA">
        <w:rPr>
          <w:rFonts w:ascii="Georgia" w:hAnsi="Georgia"/>
          <w:sz w:val="22"/>
        </w:rPr>
        <w:t>Β.1.5 Τιμολόγηση</w:t>
      </w:r>
      <w:bookmarkEnd w:id="12"/>
    </w:p>
    <w:p w:rsidR="00647A16" w:rsidRPr="004A6AAA" w:rsidRDefault="00647A16" w:rsidP="00863C80">
      <w:pPr>
        <w:spacing w:after="0"/>
        <w:rPr>
          <w:rFonts w:ascii="Georgia" w:hAnsi="Georgia"/>
        </w:rPr>
      </w:pPr>
    </w:p>
    <w:p w:rsidR="00647A16" w:rsidRPr="004A6AAA" w:rsidRDefault="008A425D" w:rsidP="00863C80">
      <w:pPr>
        <w:spacing w:after="0"/>
        <w:rPr>
          <w:rFonts w:ascii="Georgia" w:hAnsi="Georgia"/>
        </w:rPr>
      </w:pPr>
      <w:r w:rsidRPr="004A6AAA">
        <w:rPr>
          <w:rFonts w:ascii="Georgia" w:hAnsi="Georgia"/>
          <w:lang w:val="en-US"/>
        </w:rPr>
        <w:t>H</w:t>
      </w:r>
      <w:r w:rsidRPr="004A6AAA">
        <w:rPr>
          <w:rFonts w:ascii="Georgia" w:hAnsi="Georgia"/>
        </w:rPr>
        <w:t xml:space="preserve"> τιμολόγηση στη Λευκορωσία ρυθμίζεται από το «Νόμο περί Τιμών» του 1999 και το Διάταγμα </w:t>
      </w:r>
      <w:proofErr w:type="spellStart"/>
      <w:r w:rsidRPr="004A6AAA">
        <w:rPr>
          <w:rFonts w:ascii="Georgia" w:hAnsi="Georgia"/>
        </w:rPr>
        <w:t>Νο</w:t>
      </w:r>
      <w:proofErr w:type="spellEnd"/>
      <w:r w:rsidRPr="004A6AAA">
        <w:rPr>
          <w:rFonts w:ascii="Georgia" w:hAnsi="Georgia"/>
        </w:rPr>
        <w:t xml:space="preserve">, 72 «Περί Θεμάτων Τιμολόγησης» από 25.02.2011. Τα ανωτέρω κείμενα καθορίζουν ότι η διαμόρφωση τιμών γίνεται ελεύθερα για αγαθά και υπηρεσίες εισάγοντας εξαιρέσεις, όπως </w:t>
      </w:r>
      <w:r w:rsidR="00116D88" w:rsidRPr="004A6AAA">
        <w:rPr>
          <w:rFonts w:ascii="Georgia" w:hAnsi="Georgia"/>
        </w:rPr>
        <w:t xml:space="preserve">στην περίπτωση </w:t>
      </w:r>
      <w:r w:rsidR="00E43DB6" w:rsidRPr="004A6AAA">
        <w:rPr>
          <w:rFonts w:ascii="Georgia" w:hAnsi="Georgia"/>
        </w:rPr>
        <w:t>προϊόντων εταιρειών μείζονος σημασίας (οι οποίες περιλαμβάνονται στο Μητρώο της αντιμονοπωλιακής Αρχής) και στην περίπτωση Δημόσιων Αγαθών (υπηρεσίες κοινής ωφέλειας, ενέργεια, φάρμακα, αλκοόλ κλπ).</w:t>
      </w:r>
    </w:p>
    <w:p w:rsidR="00E43DB6" w:rsidRPr="004A6AAA" w:rsidRDefault="00E43DB6" w:rsidP="00863C80">
      <w:pPr>
        <w:spacing w:after="0"/>
        <w:rPr>
          <w:rFonts w:ascii="Georgia" w:hAnsi="Georgia"/>
        </w:rPr>
      </w:pPr>
    </w:p>
    <w:p w:rsidR="00E43DB6" w:rsidRPr="004A6AAA" w:rsidRDefault="00E43DB6" w:rsidP="00863C80">
      <w:pPr>
        <w:spacing w:after="0"/>
        <w:rPr>
          <w:rFonts w:ascii="Georgia" w:hAnsi="Georgia"/>
        </w:rPr>
      </w:pPr>
      <w:r w:rsidRPr="004A6AAA">
        <w:rPr>
          <w:rFonts w:ascii="Georgia" w:hAnsi="Georgia"/>
        </w:rPr>
        <w:t>Η ρύθμιση τιμών από το Κράτος γίνεται με διάφορους τρόπους : απευθείας καθορισμός τιμής, όρια διακύμανσης τιμών, όρια καθορισμού εκπτώσεων κλπ.</w:t>
      </w:r>
    </w:p>
    <w:p w:rsidR="00C67AFF" w:rsidRPr="004A6AAA" w:rsidRDefault="00C67AFF" w:rsidP="00863C80">
      <w:pPr>
        <w:spacing w:after="0"/>
        <w:rPr>
          <w:rFonts w:ascii="Georgia" w:hAnsi="Georgia"/>
        </w:rPr>
      </w:pPr>
    </w:p>
    <w:p w:rsidR="006500F6" w:rsidRPr="004A6AAA" w:rsidRDefault="006500F6" w:rsidP="00863C80">
      <w:pPr>
        <w:pStyle w:val="3"/>
        <w:ind w:left="720"/>
        <w:jc w:val="left"/>
        <w:rPr>
          <w:rFonts w:ascii="Georgia" w:hAnsi="Georgia"/>
          <w:sz w:val="22"/>
        </w:rPr>
      </w:pPr>
      <w:bookmarkStart w:id="13" w:name="_Toc25567457"/>
      <w:r w:rsidRPr="004A6AAA">
        <w:rPr>
          <w:rFonts w:ascii="Georgia" w:hAnsi="Georgia"/>
          <w:sz w:val="22"/>
        </w:rPr>
        <w:t>Β.1.</w:t>
      </w:r>
      <w:r w:rsidR="00647A16" w:rsidRPr="004A6AAA">
        <w:rPr>
          <w:rFonts w:ascii="Georgia" w:hAnsi="Georgia"/>
          <w:sz w:val="22"/>
        </w:rPr>
        <w:t>6</w:t>
      </w:r>
      <w:r w:rsidRPr="004A6AAA">
        <w:rPr>
          <w:rFonts w:ascii="Georgia" w:hAnsi="Georgia"/>
          <w:sz w:val="22"/>
        </w:rPr>
        <w:t xml:space="preserve"> Τελωνειακή νομοθεσία</w:t>
      </w:r>
      <w:bookmarkEnd w:id="13"/>
      <w:r w:rsidR="00FA1D05" w:rsidRPr="004A6AAA">
        <w:rPr>
          <w:rFonts w:ascii="Georgia" w:hAnsi="Georgia"/>
          <w:sz w:val="22"/>
        </w:rPr>
        <w:t xml:space="preserve"> </w:t>
      </w:r>
    </w:p>
    <w:p w:rsidR="006500F6" w:rsidRPr="004A6AAA" w:rsidRDefault="006500F6" w:rsidP="00863C80">
      <w:pPr>
        <w:spacing w:after="0"/>
        <w:rPr>
          <w:rFonts w:ascii="Georgia" w:hAnsi="Georgia"/>
        </w:rPr>
      </w:pPr>
    </w:p>
    <w:p w:rsidR="006500F6" w:rsidRPr="004A6AAA" w:rsidRDefault="00415A12" w:rsidP="00863C80">
      <w:pPr>
        <w:spacing w:after="0"/>
        <w:rPr>
          <w:rFonts w:ascii="Georgia" w:hAnsi="Georgia"/>
        </w:rPr>
      </w:pPr>
      <w:r w:rsidRPr="004A6AAA">
        <w:rPr>
          <w:rFonts w:ascii="Georgia" w:hAnsi="Georgia"/>
        </w:rPr>
        <w:t xml:space="preserve">Η διαδικασία εισαγωγής προβλέπει την υποβολή αίτησης στο Τελωνείο για τον εκτελωνισμό των εμπορευμάτων. Η αίτηση γίνεται μόνο από πρόσωπο με μόνιμη κατοικία στη Λευκορωσία (πχ. εισαγωγέας) ο οποίος είναι </w:t>
      </w:r>
      <w:r w:rsidR="00593E89" w:rsidRPr="004A6AAA">
        <w:rPr>
          <w:rFonts w:ascii="Georgia" w:hAnsi="Georgia"/>
        </w:rPr>
        <w:t xml:space="preserve">γενικά </w:t>
      </w:r>
      <w:r w:rsidRPr="004A6AAA">
        <w:rPr>
          <w:rFonts w:ascii="Georgia" w:hAnsi="Georgia"/>
        </w:rPr>
        <w:t>υπεύθυνος για την τήρηση των νομικών προϋπο</w:t>
      </w:r>
      <w:r w:rsidR="00593E89" w:rsidRPr="004A6AAA">
        <w:rPr>
          <w:rFonts w:ascii="Georgia" w:hAnsi="Georgia"/>
        </w:rPr>
        <w:t xml:space="preserve">θέσεων εισαγωγής του προϊόντος. </w:t>
      </w:r>
    </w:p>
    <w:p w:rsidR="00593E89" w:rsidRPr="004A6AAA" w:rsidRDefault="00593E89" w:rsidP="00863C80">
      <w:pPr>
        <w:spacing w:after="0"/>
        <w:rPr>
          <w:rFonts w:ascii="Georgia" w:hAnsi="Georgia"/>
        </w:rPr>
      </w:pPr>
    </w:p>
    <w:p w:rsidR="00593E89" w:rsidRPr="004A6AAA" w:rsidRDefault="00593E89" w:rsidP="00863C80">
      <w:pPr>
        <w:spacing w:after="0"/>
        <w:rPr>
          <w:rFonts w:ascii="Georgia" w:hAnsi="Georgia"/>
        </w:rPr>
      </w:pPr>
      <w:r w:rsidRPr="004A6AAA">
        <w:rPr>
          <w:rFonts w:ascii="Georgia" w:hAnsi="Georgia"/>
        </w:rPr>
        <w:t xml:space="preserve">Η αίτηση γίνεται πλέον κυρίως ηλεκτρονικά μέσω του Συστήματος </w:t>
      </w:r>
      <w:r w:rsidRPr="004A6AAA">
        <w:rPr>
          <w:rFonts w:ascii="Georgia" w:hAnsi="Georgia"/>
          <w:lang w:val="en-US"/>
        </w:rPr>
        <w:t>NASED</w:t>
      </w:r>
      <w:r w:rsidRPr="004A6AAA">
        <w:rPr>
          <w:rFonts w:ascii="Georgia" w:hAnsi="Georgia"/>
        </w:rPr>
        <w:t xml:space="preserve">. Ανάλογα με το είδος των εμπορευμάτων πρέπει να τηρηθούν </w:t>
      </w:r>
      <w:proofErr w:type="spellStart"/>
      <w:r w:rsidRPr="004A6AAA">
        <w:rPr>
          <w:rFonts w:ascii="Georgia" w:hAnsi="Georgia"/>
        </w:rPr>
        <w:t>φυτο</w:t>
      </w:r>
      <w:proofErr w:type="spellEnd"/>
      <w:r w:rsidRPr="004A6AAA">
        <w:rPr>
          <w:rFonts w:ascii="Georgia" w:hAnsi="Georgia"/>
        </w:rPr>
        <w:t>-υγειονομικές και κτηνιατρικές διατάξεις.</w:t>
      </w:r>
    </w:p>
    <w:p w:rsidR="00593E89" w:rsidRPr="004A6AAA" w:rsidRDefault="00593E89" w:rsidP="00863C80">
      <w:pPr>
        <w:spacing w:after="0"/>
        <w:rPr>
          <w:rFonts w:ascii="Georgia" w:hAnsi="Georgia"/>
        </w:rPr>
      </w:pPr>
    </w:p>
    <w:p w:rsidR="00593E89" w:rsidRPr="004A6AAA" w:rsidRDefault="00593E89" w:rsidP="00863C80">
      <w:pPr>
        <w:spacing w:after="0"/>
        <w:rPr>
          <w:rFonts w:ascii="Georgia" w:hAnsi="Georgia"/>
        </w:rPr>
      </w:pPr>
      <w:r w:rsidRPr="004A6AAA">
        <w:rPr>
          <w:rFonts w:ascii="Georgia" w:hAnsi="Georgia"/>
        </w:rPr>
        <w:t xml:space="preserve">Βασικά συνοδευτικά έγγραφα κατά την εισαγωγή του εμπορεύματος είναι τα εμπορικά έγγραφα (τιμολόγιο, ζυγολόγιο κλπ), φορτωτική και βεβαιώσεις (ποικίλουν ανάλογα με το είδος του εμπορεύματος). </w:t>
      </w:r>
    </w:p>
    <w:p w:rsidR="00050F62" w:rsidRPr="004A6AAA" w:rsidRDefault="00050F62" w:rsidP="00863C80">
      <w:pPr>
        <w:spacing w:after="0"/>
        <w:rPr>
          <w:rFonts w:ascii="Georgia" w:hAnsi="Georgia"/>
        </w:rPr>
      </w:pPr>
    </w:p>
    <w:p w:rsidR="002148EA" w:rsidRPr="004A6AAA" w:rsidRDefault="002148EA" w:rsidP="00863C80">
      <w:pPr>
        <w:spacing w:after="0"/>
        <w:rPr>
          <w:rFonts w:ascii="Georgia" w:hAnsi="Georgia"/>
        </w:rPr>
      </w:pPr>
      <w:r w:rsidRPr="009D6406">
        <w:rPr>
          <w:rFonts w:ascii="Georgia" w:hAnsi="Georgia"/>
        </w:rPr>
        <w:t xml:space="preserve"> </w:t>
      </w:r>
      <w:r w:rsidR="009D6406" w:rsidRPr="009D6406">
        <w:rPr>
          <w:rFonts w:ascii="Georgia" w:hAnsi="Georgia"/>
        </w:rPr>
        <w:t>Για τρόφιμα, καλλυντικά</w:t>
      </w:r>
      <w:r w:rsidRPr="009D6406">
        <w:rPr>
          <w:rFonts w:ascii="Georgia" w:hAnsi="Georgia"/>
        </w:rPr>
        <w:t xml:space="preserve">, αρώματα, </w:t>
      </w:r>
      <w:r w:rsidRPr="004A6AAA">
        <w:rPr>
          <w:rFonts w:ascii="Georgia" w:hAnsi="Georgia"/>
        </w:rPr>
        <w:t xml:space="preserve">φυτοφάρμακα, καπνικά, ένδυση, </w:t>
      </w:r>
      <w:proofErr w:type="spellStart"/>
      <w:r w:rsidRPr="004A6AAA">
        <w:rPr>
          <w:rFonts w:ascii="Georgia" w:hAnsi="Georgia"/>
        </w:rPr>
        <w:t>υπόδυση</w:t>
      </w:r>
      <w:proofErr w:type="spellEnd"/>
      <w:r w:rsidRPr="004A6AAA">
        <w:rPr>
          <w:rFonts w:ascii="Georgia" w:hAnsi="Georgia"/>
        </w:rPr>
        <w:t>, παιδικές τροφές, προϊόντα ατομικής υγιεινής, οικιακά χημικά,</w:t>
      </w:r>
      <w:r w:rsidR="004F6D81" w:rsidRPr="004A6AAA">
        <w:rPr>
          <w:rFonts w:ascii="Georgia" w:hAnsi="Georgia"/>
        </w:rPr>
        <w:t xml:space="preserve"> δομικά υλικά</w:t>
      </w:r>
      <w:r w:rsidRPr="004A6AAA">
        <w:rPr>
          <w:rFonts w:ascii="Georgia" w:hAnsi="Georgia"/>
        </w:rPr>
        <w:t xml:space="preserve"> απαιτείται η διενέργεια υγειονομικών ελέγχων και η καταγραφή τους στο μητρώο του Εθνικού Κέντρου Υγιεινής και Επιδημιολογίας. </w:t>
      </w:r>
    </w:p>
    <w:p w:rsidR="004F6D81" w:rsidRPr="004A6AAA" w:rsidRDefault="004F6D81" w:rsidP="00863C80">
      <w:pPr>
        <w:spacing w:after="0"/>
        <w:rPr>
          <w:rFonts w:ascii="Georgia" w:hAnsi="Georgia"/>
        </w:rPr>
      </w:pPr>
    </w:p>
    <w:p w:rsidR="004F6D81" w:rsidRPr="004A6AAA" w:rsidRDefault="004F6D81" w:rsidP="00863C80">
      <w:pPr>
        <w:spacing w:after="0"/>
        <w:rPr>
          <w:rFonts w:ascii="Georgia" w:hAnsi="Georgia"/>
        </w:rPr>
      </w:pPr>
      <w:r w:rsidRPr="004A6AAA">
        <w:rPr>
          <w:rFonts w:ascii="Georgia" w:hAnsi="Georgia"/>
        </w:rPr>
        <w:t xml:space="preserve">Για προϊόντα </w:t>
      </w:r>
      <w:proofErr w:type="spellStart"/>
      <w:r w:rsidRPr="004A6AAA">
        <w:rPr>
          <w:rFonts w:ascii="Georgia" w:hAnsi="Georgia"/>
        </w:rPr>
        <w:t>ζωϊκής</w:t>
      </w:r>
      <w:proofErr w:type="spellEnd"/>
      <w:r w:rsidRPr="004A6AAA">
        <w:rPr>
          <w:rFonts w:ascii="Georgia" w:hAnsi="Georgia"/>
        </w:rPr>
        <w:t xml:space="preserve"> προέλευσης, ζωοτροφές, ζώντα ζώα απαιτείται η διενέργεια κτηνιατρικών ελέγχων. Αρμοδιότητα έχει το Υπ. Γεωργίας και Τροφίμων. Κατάλογο με όλες τις τελωνειακές υπηρεσίες που έχουν αρμοδιότητα κτηνιατρικών ελέγχων είναι διαθέσιμος στην ιστοσελίδα  </w:t>
      </w:r>
      <w:hyperlink r:id="rId13" w:history="1">
        <w:r w:rsidRPr="004A6AAA">
          <w:rPr>
            <w:rStyle w:val="-"/>
            <w:rFonts w:ascii="Georgia" w:hAnsi="Georgia"/>
          </w:rPr>
          <w:t>http://www.eurasiancommission.org/ru/act/texnreg/depsanmer/regulation/Pages/perechen.aspx</w:t>
        </w:r>
      </w:hyperlink>
      <w:r w:rsidRPr="004A6AAA">
        <w:rPr>
          <w:rFonts w:ascii="Georgia" w:hAnsi="Georgia"/>
        </w:rPr>
        <w:t xml:space="preserve">. </w:t>
      </w:r>
    </w:p>
    <w:p w:rsidR="004F6D81" w:rsidRPr="004A6AAA" w:rsidRDefault="004F6D81" w:rsidP="00863C80">
      <w:pPr>
        <w:spacing w:after="0"/>
        <w:rPr>
          <w:rFonts w:ascii="Georgia" w:hAnsi="Georgia"/>
        </w:rPr>
      </w:pPr>
    </w:p>
    <w:p w:rsidR="00FF677E" w:rsidRPr="004A6AAA" w:rsidRDefault="00FF677E" w:rsidP="00863C80">
      <w:pPr>
        <w:spacing w:after="0"/>
        <w:rPr>
          <w:rFonts w:ascii="Georgia" w:hAnsi="Georgia"/>
        </w:rPr>
      </w:pPr>
      <w:r w:rsidRPr="004A6AAA">
        <w:rPr>
          <w:rFonts w:ascii="Georgia" w:hAnsi="Georgia"/>
        </w:rPr>
        <w:t xml:space="preserve">Για την εισαγωγή σπόρων, σιτηρών, φρούτων, λαχανικών, ξύλου, προϊόντων ξυλείας, ανθέων απαιτείται η διενέργεια </w:t>
      </w:r>
      <w:proofErr w:type="spellStart"/>
      <w:r w:rsidRPr="004A6AAA">
        <w:rPr>
          <w:rFonts w:ascii="Georgia" w:hAnsi="Georgia"/>
        </w:rPr>
        <w:t>φυτο</w:t>
      </w:r>
      <w:proofErr w:type="spellEnd"/>
      <w:r w:rsidRPr="004A6AAA">
        <w:rPr>
          <w:rFonts w:ascii="Georgia" w:hAnsi="Georgia"/>
        </w:rPr>
        <w:t xml:space="preserve">-υγειονομικών ελέγχων, αρμοδιότητα επί του οποίου έχει το Υπ. Γεωργίας και Διατροφής. </w:t>
      </w:r>
    </w:p>
    <w:p w:rsidR="00FF677E" w:rsidRPr="004A6AAA" w:rsidRDefault="00FF677E" w:rsidP="00863C80">
      <w:pPr>
        <w:spacing w:after="0"/>
        <w:rPr>
          <w:rFonts w:ascii="Georgia" w:hAnsi="Georgia"/>
        </w:rPr>
      </w:pPr>
    </w:p>
    <w:p w:rsidR="00593E89" w:rsidRDefault="00FF677E" w:rsidP="00863C80">
      <w:pPr>
        <w:spacing w:after="0"/>
        <w:rPr>
          <w:rFonts w:ascii="Georgia" w:hAnsi="Georgia"/>
        </w:rPr>
      </w:pPr>
      <w:r w:rsidRPr="004A6AAA">
        <w:rPr>
          <w:rFonts w:ascii="Georgia" w:hAnsi="Georgia"/>
        </w:rPr>
        <w:t xml:space="preserve">Τα ξύλινα υλικά συσκευασίας πρέπει επίσης να είναι απαλλαγμένα ασθενειών και να φέρουν σχετική ένδειξη. </w:t>
      </w:r>
    </w:p>
    <w:p w:rsidR="00C6700F" w:rsidRPr="004A6AAA" w:rsidRDefault="00C6700F" w:rsidP="00863C80">
      <w:pPr>
        <w:spacing w:after="0"/>
        <w:rPr>
          <w:rFonts w:ascii="Georgia" w:hAnsi="Georgia"/>
        </w:rPr>
      </w:pPr>
    </w:p>
    <w:p w:rsidR="00593E89" w:rsidRPr="004A6AAA" w:rsidRDefault="00593E89" w:rsidP="00863C80">
      <w:pPr>
        <w:spacing w:after="0"/>
        <w:rPr>
          <w:rFonts w:ascii="Georgia" w:hAnsi="Georgia"/>
        </w:rPr>
      </w:pPr>
      <w:r w:rsidRPr="004A6AAA">
        <w:rPr>
          <w:rFonts w:ascii="Georgia" w:hAnsi="Georgia"/>
        </w:rPr>
        <w:t xml:space="preserve">Στην ιστοσελίδα της ΕΕ </w:t>
      </w:r>
      <w:hyperlink r:id="rId14" w:history="1">
        <w:r w:rsidRPr="004A6AAA">
          <w:rPr>
            <w:rStyle w:val="-"/>
            <w:rFonts w:ascii="Georgia" w:hAnsi="Georgia"/>
          </w:rPr>
          <w:t>https://madb.europa.eu/madb/</w:t>
        </w:r>
      </w:hyperlink>
      <w:r w:rsidRPr="004A6AAA">
        <w:rPr>
          <w:rFonts w:ascii="Georgia" w:hAnsi="Georgia"/>
        </w:rPr>
        <w:t>, στην επικεφαλίδα</w:t>
      </w:r>
      <w:r w:rsidR="001C0679" w:rsidRPr="004A6AAA">
        <w:rPr>
          <w:rFonts w:ascii="Georgia" w:hAnsi="Georgia"/>
        </w:rPr>
        <w:t xml:space="preserve"> “</w:t>
      </w:r>
      <w:r w:rsidR="001C0679" w:rsidRPr="004A6AAA">
        <w:rPr>
          <w:rFonts w:ascii="Georgia" w:hAnsi="Georgia"/>
          <w:lang w:val="en-US"/>
        </w:rPr>
        <w:t>Procedures</w:t>
      </w:r>
      <w:r w:rsidR="001C0679" w:rsidRPr="004A6AAA">
        <w:rPr>
          <w:rFonts w:ascii="Georgia" w:hAnsi="Georgia"/>
        </w:rPr>
        <w:t xml:space="preserve"> </w:t>
      </w:r>
      <w:r w:rsidR="001C0679" w:rsidRPr="004A6AAA">
        <w:rPr>
          <w:rFonts w:ascii="Georgia" w:hAnsi="Georgia"/>
          <w:lang w:val="en-US"/>
        </w:rPr>
        <w:t>and</w:t>
      </w:r>
      <w:r w:rsidR="001C0679" w:rsidRPr="004A6AAA">
        <w:rPr>
          <w:rFonts w:ascii="Georgia" w:hAnsi="Georgia"/>
        </w:rPr>
        <w:t xml:space="preserve"> </w:t>
      </w:r>
      <w:r w:rsidR="001C0679" w:rsidRPr="004A6AAA">
        <w:rPr>
          <w:rFonts w:ascii="Georgia" w:hAnsi="Georgia"/>
          <w:lang w:val="en-US"/>
        </w:rPr>
        <w:t>Formalities</w:t>
      </w:r>
      <w:r w:rsidR="001C0679" w:rsidRPr="004A6AAA">
        <w:rPr>
          <w:rFonts w:ascii="Georgia" w:hAnsi="Georgia"/>
        </w:rPr>
        <w:t>”</w:t>
      </w:r>
      <w:r w:rsidRPr="004A6AAA">
        <w:rPr>
          <w:rFonts w:ascii="Georgia" w:hAnsi="Georgia"/>
        </w:rPr>
        <w:t xml:space="preserve">  ο ενδιαφερόμενος εισαγωγέας μπορεί να ενημερωθεί για το σύνολο των ζητούμενων δικαιολογητικών</w:t>
      </w:r>
      <w:r w:rsidR="001C0679" w:rsidRPr="004A6AAA">
        <w:rPr>
          <w:rFonts w:ascii="Georgia" w:hAnsi="Georgia"/>
        </w:rPr>
        <w:t xml:space="preserve"> ανά τετραψήφιο Κωδικό Συνδυασμένης Ονοματολογίας. </w:t>
      </w:r>
      <w:r w:rsidRPr="004A6AAA">
        <w:rPr>
          <w:rFonts w:ascii="Georgia" w:hAnsi="Georgia"/>
        </w:rPr>
        <w:t xml:space="preserve"> </w:t>
      </w:r>
    </w:p>
    <w:p w:rsidR="005033D0" w:rsidRPr="004A6AAA" w:rsidRDefault="005033D0" w:rsidP="00863C80">
      <w:pPr>
        <w:spacing w:after="0"/>
        <w:rPr>
          <w:rFonts w:ascii="Georgia" w:hAnsi="Georgia"/>
        </w:rPr>
      </w:pPr>
    </w:p>
    <w:p w:rsidR="005033D0" w:rsidRPr="004A6AAA" w:rsidRDefault="005033D0" w:rsidP="00863C80">
      <w:pPr>
        <w:spacing w:after="0"/>
        <w:rPr>
          <w:rFonts w:ascii="Georgia" w:hAnsi="Georgia"/>
        </w:rPr>
      </w:pPr>
      <w:r w:rsidRPr="004A6AAA">
        <w:rPr>
          <w:rFonts w:ascii="Georgia" w:hAnsi="Georgia"/>
        </w:rPr>
        <w:t>Από 01.07.2019 υφίσταται η υποχρέωση για πρότερη ενημέρωση των τελωνειακών αρχών, το αργότερο δύο ώρες πριν την οδική ή σιδηροδρομική άφιξη των εμπορευμάτων στα σύνορα της χώρας.</w:t>
      </w:r>
    </w:p>
    <w:p w:rsidR="006500F6" w:rsidRPr="004A6AAA" w:rsidRDefault="006500F6" w:rsidP="00863C80">
      <w:pPr>
        <w:spacing w:after="0"/>
        <w:rPr>
          <w:rFonts w:ascii="Georgia" w:hAnsi="Georgia"/>
        </w:rPr>
      </w:pPr>
    </w:p>
    <w:p w:rsidR="006500F6" w:rsidRPr="004A6AAA" w:rsidRDefault="006500F6" w:rsidP="00863C80">
      <w:pPr>
        <w:pStyle w:val="3"/>
        <w:ind w:left="720"/>
        <w:jc w:val="left"/>
        <w:rPr>
          <w:rFonts w:ascii="Georgia" w:hAnsi="Georgia"/>
          <w:sz w:val="22"/>
        </w:rPr>
      </w:pPr>
      <w:bookmarkStart w:id="14" w:name="_Toc25567458"/>
      <w:r w:rsidRPr="004A6AAA">
        <w:rPr>
          <w:rFonts w:ascii="Georgia" w:hAnsi="Georgia"/>
          <w:sz w:val="22"/>
        </w:rPr>
        <w:t>Β.1.</w:t>
      </w:r>
      <w:r w:rsidR="00647A16" w:rsidRPr="004A6AAA">
        <w:rPr>
          <w:rFonts w:ascii="Georgia" w:hAnsi="Georgia"/>
          <w:sz w:val="22"/>
        </w:rPr>
        <w:t>7</w:t>
      </w:r>
      <w:r w:rsidRPr="004A6AAA">
        <w:rPr>
          <w:rFonts w:ascii="Georgia" w:hAnsi="Georgia"/>
          <w:sz w:val="22"/>
        </w:rPr>
        <w:t xml:space="preserve"> Διαδικασίες εισαγωγής / περιορισμοί εισαγωγών</w:t>
      </w:r>
      <w:bookmarkEnd w:id="14"/>
    </w:p>
    <w:p w:rsidR="006500F6" w:rsidRPr="004A6AAA" w:rsidRDefault="006500F6" w:rsidP="00863C80">
      <w:pPr>
        <w:spacing w:after="0"/>
        <w:rPr>
          <w:rFonts w:ascii="Georgia" w:hAnsi="Georgia"/>
        </w:rPr>
      </w:pPr>
    </w:p>
    <w:p w:rsidR="006500F6" w:rsidRPr="004A6AAA" w:rsidRDefault="0052146A" w:rsidP="00863C80">
      <w:pPr>
        <w:spacing w:after="0"/>
        <w:rPr>
          <w:rFonts w:ascii="Georgia" w:hAnsi="Georgia"/>
        </w:rPr>
      </w:pPr>
      <w:r w:rsidRPr="004A6AAA">
        <w:rPr>
          <w:rFonts w:ascii="Georgia" w:hAnsi="Georgia"/>
        </w:rPr>
        <w:t>Η εισαγωγή προϊόντων στη Λευκορωσία μπορεί να γίνει με τις εξής διαδικασίες :</w:t>
      </w:r>
    </w:p>
    <w:p w:rsidR="0052146A" w:rsidRPr="004A6AAA" w:rsidRDefault="0052146A" w:rsidP="0052146A">
      <w:pPr>
        <w:pStyle w:val="a0"/>
        <w:numPr>
          <w:ilvl w:val="0"/>
          <w:numId w:val="10"/>
        </w:numPr>
        <w:spacing w:after="0"/>
        <w:rPr>
          <w:rFonts w:ascii="Georgia" w:hAnsi="Georgia"/>
        </w:rPr>
      </w:pPr>
      <w:r w:rsidRPr="004A6AAA">
        <w:rPr>
          <w:rFonts w:ascii="Georgia" w:hAnsi="Georgia"/>
        </w:rPr>
        <w:t>Προϊόντα ελεύθερα κυκλοφορίας στη εσωτερική αγορά (αποκτούν αυτόματα το δικαίωμα ελεύθερης κυκλοφορί</w:t>
      </w:r>
      <w:r w:rsidR="00C6700F">
        <w:rPr>
          <w:rFonts w:ascii="Georgia" w:hAnsi="Georgia"/>
        </w:rPr>
        <w:t xml:space="preserve">ας στην </w:t>
      </w:r>
      <w:proofErr w:type="spellStart"/>
      <w:r w:rsidR="00C6700F">
        <w:rPr>
          <w:rFonts w:ascii="Georgia" w:hAnsi="Georgia"/>
        </w:rPr>
        <w:t>Ευρασιατική</w:t>
      </w:r>
      <w:proofErr w:type="spellEnd"/>
      <w:r w:rsidR="00C6700F">
        <w:rPr>
          <w:rFonts w:ascii="Georgia" w:hAnsi="Georgia"/>
        </w:rPr>
        <w:t xml:space="preserve"> Οικονομική Έ</w:t>
      </w:r>
      <w:r w:rsidRPr="004A6AAA">
        <w:rPr>
          <w:rFonts w:ascii="Georgia" w:hAnsi="Georgia"/>
        </w:rPr>
        <w:t>νωση)</w:t>
      </w:r>
      <w:r w:rsidR="00493552" w:rsidRPr="004A6AAA">
        <w:rPr>
          <w:rFonts w:ascii="Georgia" w:hAnsi="Georgia"/>
        </w:rPr>
        <w:t xml:space="preserve"> αμέσως μετά την καταβολή των αντίστοιχων τελωνειακών δασμών.</w:t>
      </w:r>
    </w:p>
    <w:p w:rsidR="00493552" w:rsidRPr="004A6AAA" w:rsidRDefault="00493552" w:rsidP="0052146A">
      <w:pPr>
        <w:pStyle w:val="a0"/>
        <w:numPr>
          <w:ilvl w:val="0"/>
          <w:numId w:val="10"/>
        </w:numPr>
        <w:spacing w:after="0"/>
        <w:rPr>
          <w:rFonts w:ascii="Georgia" w:hAnsi="Georgia"/>
        </w:rPr>
      </w:pPr>
      <w:r w:rsidRPr="004A6AAA">
        <w:rPr>
          <w:rFonts w:ascii="Georgia" w:hAnsi="Georgia"/>
        </w:rPr>
        <w:t>Αποθήκευση στο τελωνείο για μέχρι τρία έτη, μέχρι την απελευθέρωσή τους από τον εισαγωγέα</w:t>
      </w:r>
    </w:p>
    <w:p w:rsidR="00493552" w:rsidRPr="004A6AAA" w:rsidRDefault="00493552" w:rsidP="0052146A">
      <w:pPr>
        <w:pStyle w:val="a0"/>
        <w:numPr>
          <w:ilvl w:val="0"/>
          <w:numId w:val="10"/>
        </w:numPr>
        <w:spacing w:after="0"/>
        <w:rPr>
          <w:rFonts w:ascii="Georgia" w:hAnsi="Georgia"/>
        </w:rPr>
      </w:pPr>
      <w:r w:rsidRPr="004A6AAA">
        <w:rPr>
          <w:rFonts w:ascii="Georgia" w:hAnsi="Georgia"/>
        </w:rPr>
        <w:t xml:space="preserve">με σκοπό την επεξεργασία τους και την </w:t>
      </w:r>
      <w:proofErr w:type="spellStart"/>
      <w:r w:rsidRPr="004A6AAA">
        <w:rPr>
          <w:rFonts w:ascii="Georgia" w:hAnsi="Georgia"/>
        </w:rPr>
        <w:t>επανεξαγωγή</w:t>
      </w:r>
      <w:proofErr w:type="spellEnd"/>
      <w:r w:rsidRPr="004A6AAA">
        <w:rPr>
          <w:rFonts w:ascii="Georgia" w:hAnsi="Georgia"/>
        </w:rPr>
        <w:t xml:space="preserve"> τους</w:t>
      </w:r>
    </w:p>
    <w:p w:rsidR="00493552" w:rsidRPr="004A6AAA" w:rsidRDefault="00493552" w:rsidP="0052146A">
      <w:pPr>
        <w:pStyle w:val="a0"/>
        <w:numPr>
          <w:ilvl w:val="0"/>
          <w:numId w:val="10"/>
        </w:numPr>
        <w:spacing w:after="0"/>
        <w:rPr>
          <w:rFonts w:ascii="Georgia" w:hAnsi="Georgia"/>
        </w:rPr>
      </w:pPr>
      <w:r w:rsidRPr="004A6AAA">
        <w:rPr>
          <w:rFonts w:ascii="Georgia" w:hAnsi="Georgia"/>
        </w:rPr>
        <w:t xml:space="preserve">για προσωρινή  χρήση και </w:t>
      </w:r>
      <w:proofErr w:type="spellStart"/>
      <w:r w:rsidRPr="004A6AAA">
        <w:rPr>
          <w:rFonts w:ascii="Georgia" w:hAnsi="Georgia"/>
        </w:rPr>
        <w:t>επανεξαγωγή</w:t>
      </w:r>
      <w:proofErr w:type="spellEnd"/>
    </w:p>
    <w:p w:rsidR="00493552" w:rsidRPr="004A6AAA" w:rsidRDefault="00493552" w:rsidP="0052146A">
      <w:pPr>
        <w:pStyle w:val="a0"/>
        <w:numPr>
          <w:ilvl w:val="0"/>
          <w:numId w:val="10"/>
        </w:numPr>
        <w:spacing w:after="0"/>
        <w:rPr>
          <w:rFonts w:ascii="Georgia" w:hAnsi="Georgia"/>
        </w:rPr>
      </w:pPr>
      <w:r w:rsidRPr="004A6AAA">
        <w:rPr>
          <w:rFonts w:ascii="Georgia" w:hAnsi="Georgia"/>
        </w:rPr>
        <w:t xml:space="preserve">με </w:t>
      </w:r>
      <w:r w:rsidRPr="004A6AAA">
        <w:rPr>
          <w:rFonts w:ascii="Georgia" w:hAnsi="Georgia"/>
          <w:lang w:val="en-US"/>
        </w:rPr>
        <w:t>carnet</w:t>
      </w:r>
      <w:r w:rsidRPr="004A6AAA">
        <w:rPr>
          <w:rFonts w:ascii="Georgia" w:hAnsi="Georgia"/>
        </w:rPr>
        <w:t xml:space="preserve"> </w:t>
      </w:r>
      <w:r w:rsidRPr="004A6AAA">
        <w:rPr>
          <w:rFonts w:ascii="Georgia" w:hAnsi="Georgia"/>
          <w:lang w:val="en-US"/>
        </w:rPr>
        <w:t>ATA</w:t>
      </w:r>
      <w:r w:rsidRPr="004A6AAA">
        <w:rPr>
          <w:rFonts w:ascii="Georgia" w:hAnsi="Georgia"/>
        </w:rPr>
        <w:t xml:space="preserve"> (</w:t>
      </w:r>
      <w:r w:rsidR="004D2D14" w:rsidRPr="004A6AAA">
        <w:rPr>
          <w:rFonts w:ascii="Georgia" w:hAnsi="Georgia"/>
        </w:rPr>
        <w:t>για δείγματα, συμμετοχή σε εκθέσεις κλπ)</w:t>
      </w:r>
    </w:p>
    <w:p w:rsidR="004D2D14" w:rsidRPr="004A6AAA" w:rsidRDefault="004D2D14" w:rsidP="0052146A">
      <w:pPr>
        <w:pStyle w:val="a0"/>
        <w:numPr>
          <w:ilvl w:val="0"/>
          <w:numId w:val="10"/>
        </w:numPr>
        <w:spacing w:after="0"/>
        <w:rPr>
          <w:rFonts w:ascii="Georgia" w:hAnsi="Georgia"/>
        </w:rPr>
      </w:pPr>
      <w:r w:rsidRPr="004A6AAA">
        <w:rPr>
          <w:rFonts w:ascii="Georgia" w:hAnsi="Georgia"/>
        </w:rPr>
        <w:t>εγκατάσταση σε ελεύθερη ζώνη (βλ. παράγραφο Γ6)</w:t>
      </w:r>
      <w:r w:rsidR="00095F53" w:rsidRPr="004A6AAA">
        <w:rPr>
          <w:rFonts w:ascii="Georgia" w:hAnsi="Georgia"/>
        </w:rPr>
        <w:t>.</w:t>
      </w:r>
    </w:p>
    <w:p w:rsidR="00095F53" w:rsidRPr="004A6AAA" w:rsidRDefault="00095F53" w:rsidP="00095F53">
      <w:pPr>
        <w:spacing w:after="0"/>
        <w:rPr>
          <w:rFonts w:ascii="Georgia" w:hAnsi="Georgia"/>
        </w:rPr>
      </w:pPr>
    </w:p>
    <w:p w:rsidR="00BD632A" w:rsidRPr="004A6AAA" w:rsidRDefault="00BD632A" w:rsidP="00095F53">
      <w:pPr>
        <w:spacing w:after="0"/>
        <w:rPr>
          <w:rFonts w:ascii="Georgia" w:hAnsi="Georgia"/>
        </w:rPr>
      </w:pPr>
      <w:r w:rsidRPr="004A6AAA">
        <w:rPr>
          <w:rFonts w:ascii="Georgia" w:hAnsi="Georgia"/>
        </w:rPr>
        <w:t>Οι απαγορεύσεις εισαγωγών περιλαμβάνουν τις ακόλουθες κατηγορίες προϊόντων :</w:t>
      </w:r>
    </w:p>
    <w:p w:rsidR="00BD632A" w:rsidRPr="004A6AAA" w:rsidRDefault="00BD632A" w:rsidP="00BD632A">
      <w:pPr>
        <w:pStyle w:val="a0"/>
        <w:numPr>
          <w:ilvl w:val="0"/>
          <w:numId w:val="10"/>
        </w:numPr>
        <w:spacing w:after="0"/>
        <w:rPr>
          <w:rFonts w:ascii="Georgia" w:hAnsi="Georgia"/>
        </w:rPr>
      </w:pPr>
      <w:r w:rsidRPr="004A6AAA">
        <w:rPr>
          <w:rFonts w:ascii="Georgia" w:hAnsi="Georgia"/>
        </w:rPr>
        <w:t>Ουσίες μείωσης του όζοντος</w:t>
      </w:r>
    </w:p>
    <w:p w:rsidR="00BD632A" w:rsidRPr="004A6AAA" w:rsidRDefault="00BD632A" w:rsidP="00BD632A">
      <w:pPr>
        <w:pStyle w:val="a0"/>
        <w:numPr>
          <w:ilvl w:val="0"/>
          <w:numId w:val="10"/>
        </w:numPr>
        <w:spacing w:after="0"/>
        <w:rPr>
          <w:rFonts w:ascii="Georgia" w:hAnsi="Georgia"/>
        </w:rPr>
      </w:pPr>
      <w:r w:rsidRPr="004A6AAA">
        <w:rPr>
          <w:rFonts w:ascii="Georgia" w:hAnsi="Georgia"/>
        </w:rPr>
        <w:t>Επικίνδυνα απόβλητα</w:t>
      </w:r>
    </w:p>
    <w:p w:rsidR="00BD632A" w:rsidRPr="004A6AAA" w:rsidRDefault="00BD632A" w:rsidP="00BD632A">
      <w:pPr>
        <w:pStyle w:val="a0"/>
        <w:numPr>
          <w:ilvl w:val="0"/>
          <w:numId w:val="10"/>
        </w:numPr>
        <w:spacing w:after="0"/>
        <w:rPr>
          <w:rFonts w:ascii="Georgia" w:hAnsi="Georgia"/>
        </w:rPr>
      </w:pPr>
      <w:r w:rsidRPr="004A6AAA">
        <w:rPr>
          <w:rFonts w:ascii="Georgia" w:hAnsi="Georgia"/>
        </w:rPr>
        <w:t>έντυπο υλικό ανήθικου περιεχόμενου</w:t>
      </w:r>
    </w:p>
    <w:p w:rsidR="00BD632A" w:rsidRPr="004A6AAA" w:rsidRDefault="00BD632A" w:rsidP="00BD632A">
      <w:pPr>
        <w:pStyle w:val="a0"/>
        <w:numPr>
          <w:ilvl w:val="0"/>
          <w:numId w:val="10"/>
        </w:numPr>
        <w:spacing w:after="0"/>
        <w:rPr>
          <w:rFonts w:ascii="Georgia" w:hAnsi="Georgia"/>
        </w:rPr>
      </w:pPr>
      <w:r w:rsidRPr="004A6AAA">
        <w:rPr>
          <w:rFonts w:ascii="Georgia" w:hAnsi="Georgia"/>
        </w:rPr>
        <w:t>υλικό προστασίας φυτών</w:t>
      </w:r>
    </w:p>
    <w:p w:rsidR="00BD632A" w:rsidRPr="004A6AAA" w:rsidRDefault="00BD632A" w:rsidP="00BD632A">
      <w:pPr>
        <w:pStyle w:val="a0"/>
        <w:numPr>
          <w:ilvl w:val="0"/>
          <w:numId w:val="10"/>
        </w:numPr>
        <w:spacing w:after="0"/>
        <w:rPr>
          <w:rFonts w:ascii="Georgia" w:hAnsi="Georgia"/>
        </w:rPr>
      </w:pPr>
      <w:r w:rsidRPr="004A6AAA">
        <w:rPr>
          <w:rFonts w:ascii="Georgia" w:hAnsi="Georgia"/>
        </w:rPr>
        <w:t>οπλισμός</w:t>
      </w:r>
    </w:p>
    <w:p w:rsidR="00BD632A" w:rsidRPr="004A6AAA" w:rsidRDefault="00BD632A" w:rsidP="00BD632A">
      <w:pPr>
        <w:pStyle w:val="a0"/>
        <w:numPr>
          <w:ilvl w:val="0"/>
          <w:numId w:val="10"/>
        </w:numPr>
        <w:spacing w:after="0"/>
        <w:rPr>
          <w:rFonts w:ascii="Georgia" w:hAnsi="Georgia"/>
        </w:rPr>
      </w:pPr>
      <w:proofErr w:type="spellStart"/>
      <w:r w:rsidRPr="004A6AAA">
        <w:rPr>
          <w:rFonts w:ascii="Georgia" w:hAnsi="Georgia"/>
        </w:rPr>
        <w:t>γουνοδέρματα</w:t>
      </w:r>
      <w:proofErr w:type="spellEnd"/>
    </w:p>
    <w:p w:rsidR="00BD632A" w:rsidRPr="004A6AAA" w:rsidRDefault="00BD632A" w:rsidP="00BD632A">
      <w:pPr>
        <w:pStyle w:val="a0"/>
        <w:numPr>
          <w:ilvl w:val="0"/>
          <w:numId w:val="10"/>
        </w:numPr>
        <w:spacing w:after="0"/>
        <w:rPr>
          <w:rFonts w:ascii="Georgia" w:hAnsi="Georgia"/>
        </w:rPr>
      </w:pPr>
      <w:r w:rsidRPr="004A6AAA">
        <w:rPr>
          <w:rFonts w:ascii="Georgia" w:hAnsi="Georgia"/>
        </w:rPr>
        <w:t>αλιευτικός εξοπλισμός</w:t>
      </w:r>
    </w:p>
    <w:p w:rsidR="00BD632A" w:rsidRPr="004A6AAA" w:rsidRDefault="00BD632A" w:rsidP="00863C80">
      <w:pPr>
        <w:spacing w:after="0"/>
        <w:rPr>
          <w:rFonts w:ascii="Georgia" w:hAnsi="Georgia"/>
        </w:rPr>
      </w:pPr>
    </w:p>
    <w:p w:rsidR="006500F6" w:rsidRPr="004A6AAA" w:rsidRDefault="00BD632A" w:rsidP="00863C80">
      <w:pPr>
        <w:spacing w:after="0"/>
        <w:rPr>
          <w:rFonts w:ascii="Georgia" w:hAnsi="Georgia"/>
        </w:rPr>
      </w:pPr>
      <w:r w:rsidRPr="004A6AAA">
        <w:rPr>
          <w:rFonts w:ascii="Georgia" w:hAnsi="Georgia"/>
        </w:rPr>
        <w:t>Οι περιορισμοί εισαγωγών περιλαμβάνουν τις ακόλουθες κατηγορίες προϊόντων :</w:t>
      </w:r>
    </w:p>
    <w:p w:rsidR="00BD632A" w:rsidRPr="004A6AAA" w:rsidRDefault="00BD632A" w:rsidP="00BD632A">
      <w:pPr>
        <w:spacing w:after="0"/>
        <w:ind w:left="720" w:hanging="360"/>
        <w:rPr>
          <w:rFonts w:ascii="Georgia" w:hAnsi="Georgia"/>
        </w:rPr>
      </w:pPr>
      <w:r w:rsidRPr="004A6AAA">
        <w:rPr>
          <w:rFonts w:ascii="Georgia" w:hAnsi="Georgia"/>
        </w:rPr>
        <w:t xml:space="preserve">- </w:t>
      </w:r>
      <w:r w:rsidRPr="004A6AAA">
        <w:rPr>
          <w:rFonts w:ascii="Georgia" w:hAnsi="Georgia"/>
        </w:rPr>
        <w:tab/>
        <w:t>ουσίες μείωσης όζοντος</w:t>
      </w:r>
    </w:p>
    <w:p w:rsidR="00BD632A" w:rsidRPr="004A6AAA" w:rsidRDefault="00BD632A" w:rsidP="00BD632A">
      <w:pPr>
        <w:spacing w:after="0"/>
        <w:ind w:left="720" w:hanging="360"/>
        <w:rPr>
          <w:rFonts w:ascii="Georgia" w:hAnsi="Georgia"/>
        </w:rPr>
      </w:pPr>
      <w:r w:rsidRPr="004A6AAA">
        <w:rPr>
          <w:rFonts w:ascii="Georgia" w:hAnsi="Georgia"/>
        </w:rPr>
        <w:t xml:space="preserve">- </w:t>
      </w:r>
      <w:r w:rsidRPr="004A6AAA">
        <w:rPr>
          <w:rFonts w:ascii="Georgia" w:hAnsi="Georgia"/>
        </w:rPr>
        <w:tab/>
        <w:t>χημικά λιπάσματα</w:t>
      </w:r>
    </w:p>
    <w:p w:rsidR="00BD632A" w:rsidRPr="004A6AAA" w:rsidRDefault="00BD632A" w:rsidP="00BD632A">
      <w:pPr>
        <w:spacing w:after="0"/>
        <w:ind w:left="720" w:hanging="360"/>
        <w:rPr>
          <w:rFonts w:ascii="Georgia" w:hAnsi="Georgia"/>
        </w:rPr>
      </w:pPr>
      <w:r w:rsidRPr="004A6AAA">
        <w:rPr>
          <w:rFonts w:ascii="Georgia" w:hAnsi="Georgia"/>
        </w:rPr>
        <w:t xml:space="preserve">- </w:t>
      </w:r>
      <w:r w:rsidRPr="004A6AAA">
        <w:rPr>
          <w:rFonts w:ascii="Georgia" w:hAnsi="Georgia"/>
        </w:rPr>
        <w:tab/>
        <w:t>επικίνδυνα απόβλητα</w:t>
      </w:r>
    </w:p>
    <w:p w:rsidR="00BD632A" w:rsidRPr="004A6AAA" w:rsidRDefault="00BD632A" w:rsidP="00BD632A">
      <w:pPr>
        <w:spacing w:after="0"/>
        <w:ind w:left="720" w:hanging="360"/>
        <w:rPr>
          <w:rFonts w:ascii="Georgia" w:hAnsi="Georgia"/>
        </w:rPr>
      </w:pPr>
      <w:r w:rsidRPr="004A6AAA">
        <w:rPr>
          <w:rFonts w:ascii="Georgia" w:hAnsi="Georgia"/>
        </w:rPr>
        <w:t xml:space="preserve">- </w:t>
      </w:r>
      <w:r w:rsidRPr="004A6AAA">
        <w:rPr>
          <w:rFonts w:ascii="Georgia" w:hAnsi="Georgia"/>
        </w:rPr>
        <w:tab/>
        <w:t>προστατευόμενα ζώα και φυτά</w:t>
      </w:r>
    </w:p>
    <w:p w:rsidR="00BD632A" w:rsidRPr="004A6AAA" w:rsidRDefault="00BD632A" w:rsidP="00BD632A">
      <w:pPr>
        <w:spacing w:after="0"/>
        <w:ind w:left="720" w:hanging="360"/>
        <w:rPr>
          <w:rFonts w:ascii="Georgia" w:hAnsi="Georgia"/>
        </w:rPr>
      </w:pPr>
      <w:r w:rsidRPr="004A6AAA">
        <w:rPr>
          <w:rFonts w:ascii="Georgia" w:hAnsi="Georgia"/>
        </w:rPr>
        <w:t xml:space="preserve">- </w:t>
      </w:r>
      <w:r w:rsidRPr="004A6AAA">
        <w:rPr>
          <w:rFonts w:ascii="Georgia" w:hAnsi="Georgia"/>
        </w:rPr>
        <w:tab/>
        <w:t>πολύτιμα μέταλλα</w:t>
      </w:r>
    </w:p>
    <w:p w:rsidR="00BD632A" w:rsidRPr="004A6AAA" w:rsidRDefault="00BD632A" w:rsidP="00BD632A">
      <w:pPr>
        <w:spacing w:after="0"/>
        <w:ind w:left="720" w:hanging="360"/>
        <w:rPr>
          <w:rFonts w:ascii="Georgia" w:hAnsi="Georgia"/>
        </w:rPr>
      </w:pPr>
      <w:r w:rsidRPr="004A6AAA">
        <w:rPr>
          <w:rFonts w:ascii="Georgia" w:hAnsi="Georgia"/>
        </w:rPr>
        <w:t xml:space="preserve">- </w:t>
      </w:r>
      <w:r w:rsidRPr="004A6AAA">
        <w:rPr>
          <w:rFonts w:ascii="Georgia" w:hAnsi="Georgia"/>
        </w:rPr>
        <w:tab/>
        <w:t xml:space="preserve">δηλητήρια και </w:t>
      </w:r>
      <w:proofErr w:type="spellStart"/>
      <w:r w:rsidRPr="004A6AAA">
        <w:rPr>
          <w:rFonts w:ascii="Georgia" w:hAnsi="Georgia"/>
        </w:rPr>
        <w:t>ψυχοτρόπες</w:t>
      </w:r>
      <w:proofErr w:type="spellEnd"/>
      <w:r w:rsidRPr="004A6AAA">
        <w:rPr>
          <w:rFonts w:ascii="Georgia" w:hAnsi="Georgia"/>
        </w:rPr>
        <w:t xml:space="preserve"> ουσίες</w:t>
      </w:r>
    </w:p>
    <w:p w:rsidR="00BD632A" w:rsidRPr="004A6AAA" w:rsidRDefault="00BD632A" w:rsidP="00BD632A">
      <w:pPr>
        <w:spacing w:after="0"/>
        <w:ind w:left="720" w:hanging="360"/>
        <w:rPr>
          <w:rFonts w:ascii="Georgia" w:hAnsi="Georgia"/>
        </w:rPr>
      </w:pPr>
      <w:r w:rsidRPr="004A6AAA">
        <w:rPr>
          <w:rFonts w:ascii="Georgia" w:hAnsi="Georgia"/>
        </w:rPr>
        <w:t>-</w:t>
      </w:r>
      <w:r w:rsidRPr="004A6AAA">
        <w:rPr>
          <w:rFonts w:ascii="Georgia" w:hAnsi="Georgia"/>
        </w:rPr>
        <w:tab/>
        <w:t xml:space="preserve">φάρμακα </w:t>
      </w:r>
    </w:p>
    <w:p w:rsidR="00BD632A" w:rsidRPr="004A6AAA" w:rsidRDefault="00BD632A" w:rsidP="00BD632A">
      <w:pPr>
        <w:spacing w:after="0"/>
        <w:ind w:left="720" w:hanging="360"/>
        <w:rPr>
          <w:rFonts w:ascii="Georgia" w:hAnsi="Georgia"/>
        </w:rPr>
      </w:pPr>
      <w:r w:rsidRPr="004A6AAA">
        <w:rPr>
          <w:rFonts w:ascii="Georgia" w:hAnsi="Georgia"/>
        </w:rPr>
        <w:t>-</w:t>
      </w:r>
      <w:r w:rsidRPr="004A6AAA">
        <w:rPr>
          <w:rFonts w:ascii="Georgia" w:hAnsi="Georgia"/>
        </w:rPr>
        <w:tab/>
      </w:r>
      <w:proofErr w:type="spellStart"/>
      <w:r w:rsidRPr="004A6AAA">
        <w:rPr>
          <w:rFonts w:ascii="Georgia" w:hAnsi="Georgia"/>
        </w:rPr>
        <w:t>ραδιοηλεκτρονικό</w:t>
      </w:r>
      <w:proofErr w:type="spellEnd"/>
      <w:r w:rsidRPr="004A6AAA">
        <w:rPr>
          <w:rFonts w:ascii="Georgia" w:hAnsi="Georgia"/>
        </w:rPr>
        <w:t xml:space="preserve"> υλικό</w:t>
      </w:r>
    </w:p>
    <w:p w:rsidR="00BD632A" w:rsidRPr="004A6AAA" w:rsidRDefault="00BD632A" w:rsidP="00BD632A">
      <w:pPr>
        <w:spacing w:after="0"/>
        <w:ind w:left="720" w:hanging="360"/>
        <w:rPr>
          <w:rFonts w:ascii="Georgia" w:hAnsi="Georgia"/>
        </w:rPr>
      </w:pPr>
      <w:r w:rsidRPr="004A6AAA">
        <w:rPr>
          <w:rFonts w:ascii="Georgia" w:hAnsi="Georgia"/>
        </w:rPr>
        <w:t>-</w:t>
      </w:r>
      <w:r w:rsidRPr="004A6AAA">
        <w:rPr>
          <w:rFonts w:ascii="Georgia" w:hAnsi="Georgia"/>
        </w:rPr>
        <w:tab/>
        <w:t>κρυπτογραφικό εξοπλισμό</w:t>
      </w:r>
    </w:p>
    <w:p w:rsidR="00BD632A" w:rsidRPr="004A6AAA" w:rsidRDefault="00BD632A" w:rsidP="00BD632A">
      <w:pPr>
        <w:spacing w:after="0"/>
        <w:ind w:left="720" w:hanging="360"/>
        <w:rPr>
          <w:rFonts w:ascii="Georgia" w:hAnsi="Georgia"/>
        </w:rPr>
      </w:pPr>
      <w:r w:rsidRPr="004A6AAA">
        <w:rPr>
          <w:rFonts w:ascii="Georgia" w:hAnsi="Georgia"/>
        </w:rPr>
        <w:t>-</w:t>
      </w:r>
      <w:r w:rsidRPr="004A6AAA">
        <w:rPr>
          <w:rFonts w:ascii="Georgia" w:hAnsi="Georgia"/>
        </w:rPr>
        <w:tab/>
        <w:t>ανθρώπινα όργανα – αίμα</w:t>
      </w:r>
    </w:p>
    <w:p w:rsidR="00BD632A" w:rsidRPr="004A6AAA" w:rsidRDefault="00BD632A" w:rsidP="00BD632A">
      <w:pPr>
        <w:spacing w:after="0"/>
        <w:ind w:left="720" w:hanging="360"/>
        <w:rPr>
          <w:rFonts w:ascii="Georgia" w:hAnsi="Georgia"/>
        </w:rPr>
      </w:pPr>
      <w:r w:rsidRPr="004A6AAA">
        <w:rPr>
          <w:rFonts w:ascii="Georgia" w:hAnsi="Georgia"/>
        </w:rPr>
        <w:t>-</w:t>
      </w:r>
      <w:r w:rsidRPr="004A6AAA">
        <w:rPr>
          <w:rFonts w:ascii="Georgia" w:hAnsi="Georgia"/>
        </w:rPr>
        <w:tab/>
        <w:t xml:space="preserve"> οπλισμό</w:t>
      </w:r>
    </w:p>
    <w:p w:rsidR="00BD632A" w:rsidRPr="004A6AAA" w:rsidRDefault="00BD632A" w:rsidP="00BD632A">
      <w:pPr>
        <w:spacing w:after="0"/>
        <w:ind w:left="720" w:hanging="360"/>
        <w:rPr>
          <w:rFonts w:ascii="Georgia" w:hAnsi="Georgia"/>
        </w:rPr>
      </w:pPr>
    </w:p>
    <w:p w:rsidR="00BD632A" w:rsidRPr="004A6AAA" w:rsidRDefault="00C6700F" w:rsidP="003978FA">
      <w:pPr>
        <w:spacing w:after="0"/>
        <w:rPr>
          <w:rFonts w:ascii="Georgia" w:hAnsi="Georgia"/>
        </w:rPr>
      </w:pPr>
      <w:r>
        <w:rPr>
          <w:rFonts w:ascii="Georgia" w:hAnsi="Georgia"/>
        </w:rPr>
        <w:t>Ά</w:t>
      </w:r>
      <w:r w:rsidR="00BD632A" w:rsidRPr="004A6AAA">
        <w:rPr>
          <w:rFonts w:ascii="Georgia" w:hAnsi="Georgia"/>
        </w:rPr>
        <w:t xml:space="preserve">δειες εισαγωγής δίνονται από το </w:t>
      </w:r>
      <w:r w:rsidR="00037CA2" w:rsidRPr="004A6AAA">
        <w:rPr>
          <w:rFonts w:ascii="Georgia" w:hAnsi="Georgia"/>
        </w:rPr>
        <w:t>αρμόδιο Υπουργείο Αντιμονοπωλιακού Ελ</w:t>
      </w:r>
      <w:r w:rsidR="003978FA" w:rsidRPr="004A6AAA">
        <w:rPr>
          <w:rFonts w:ascii="Georgia" w:hAnsi="Georgia"/>
        </w:rPr>
        <w:t xml:space="preserve">έγχου και </w:t>
      </w:r>
      <w:r w:rsidR="00037CA2" w:rsidRPr="004A6AAA">
        <w:rPr>
          <w:rFonts w:ascii="Georgia" w:hAnsi="Georgia"/>
        </w:rPr>
        <w:t>Εμπορίου</w:t>
      </w:r>
      <w:r w:rsidR="00C77EDC" w:rsidRPr="004A6AAA">
        <w:rPr>
          <w:rFonts w:ascii="Georgia" w:hAnsi="Georgia"/>
        </w:rPr>
        <w:t xml:space="preserve"> και αφορούν κυρίως προϊόντα αλκοόλ, καπνού, απορριμμάτων, </w:t>
      </w:r>
      <w:r w:rsidR="00C77EDC" w:rsidRPr="004A6AAA">
        <w:rPr>
          <w:rFonts w:ascii="Georgia" w:hAnsi="Georgia"/>
          <w:lang w:val="en-US"/>
        </w:rPr>
        <w:t>dual</w:t>
      </w:r>
      <w:r w:rsidR="00C77EDC" w:rsidRPr="004A6AAA">
        <w:rPr>
          <w:rFonts w:ascii="Georgia" w:hAnsi="Georgia"/>
        </w:rPr>
        <w:t xml:space="preserve"> </w:t>
      </w:r>
      <w:r w:rsidR="00C77EDC" w:rsidRPr="004A6AAA">
        <w:rPr>
          <w:rFonts w:ascii="Georgia" w:hAnsi="Georgia"/>
          <w:lang w:val="en-US"/>
        </w:rPr>
        <w:t>use</w:t>
      </w:r>
      <w:r w:rsidR="003978FA" w:rsidRPr="004A6AAA">
        <w:rPr>
          <w:rFonts w:ascii="Georgia" w:hAnsi="Georgia"/>
        </w:rPr>
        <w:t>.</w:t>
      </w:r>
    </w:p>
    <w:p w:rsidR="003978FA" w:rsidRPr="004A6AAA" w:rsidRDefault="003978FA" w:rsidP="003978FA">
      <w:pPr>
        <w:spacing w:after="0"/>
        <w:rPr>
          <w:rFonts w:ascii="Georgia" w:hAnsi="Georgia"/>
        </w:rPr>
      </w:pPr>
    </w:p>
    <w:p w:rsidR="003978FA" w:rsidRPr="004A6AAA" w:rsidRDefault="003978FA" w:rsidP="003978FA">
      <w:pPr>
        <w:spacing w:after="0"/>
        <w:rPr>
          <w:rFonts w:ascii="Georgia" w:hAnsi="Georgia"/>
        </w:rPr>
      </w:pPr>
      <w:r w:rsidRPr="004A6AAA">
        <w:rPr>
          <w:rFonts w:ascii="Georgia" w:hAnsi="Georgia"/>
        </w:rPr>
        <w:lastRenderedPageBreak/>
        <w:t>Επιπλέον η εισαγωγή φρέσκου και κατεψυγμένου βοδινού και χοιρινού κρέατος υπόκειται σε ποσοστώσεις</w:t>
      </w:r>
      <w:r w:rsidR="0076103A" w:rsidRPr="004A6AAA">
        <w:rPr>
          <w:rFonts w:ascii="Georgia" w:hAnsi="Georgia"/>
        </w:rPr>
        <w:t>.</w:t>
      </w:r>
    </w:p>
    <w:p w:rsidR="009D6406" w:rsidRDefault="009D6406" w:rsidP="003978FA">
      <w:pPr>
        <w:spacing w:after="0"/>
        <w:rPr>
          <w:rFonts w:ascii="Georgia" w:hAnsi="Georgia"/>
        </w:rPr>
      </w:pPr>
    </w:p>
    <w:p w:rsidR="0076103A" w:rsidRPr="004A6AAA" w:rsidRDefault="009D6406" w:rsidP="003978FA">
      <w:pPr>
        <w:spacing w:after="0"/>
        <w:rPr>
          <w:rFonts w:ascii="Georgia" w:hAnsi="Georgia"/>
        </w:rPr>
      </w:pPr>
      <w:r>
        <w:rPr>
          <w:rFonts w:ascii="Georgia" w:hAnsi="Georgia"/>
        </w:rPr>
        <w:t>Σ</w:t>
      </w:r>
      <w:r w:rsidR="0076103A" w:rsidRPr="004A6AAA">
        <w:rPr>
          <w:rFonts w:ascii="Georgia" w:hAnsi="Georgia"/>
        </w:rPr>
        <w:t>τη Λευκορωσία υφίσταται κρατικό μονοπώλιο για αλκοολούχα και καπνικά προϊόντα, για την παραγωγή ή εισαγωγή ή διακίνηση των οποίων απαιτείται η παροχή άδειας από το Υπουργείο Αντιμονοπωλιακού Ελέγχου και Εμπορίου.</w:t>
      </w:r>
    </w:p>
    <w:p w:rsidR="00BD632A" w:rsidRPr="004A6AAA" w:rsidRDefault="00BD632A" w:rsidP="00863C80">
      <w:pPr>
        <w:spacing w:after="0"/>
        <w:rPr>
          <w:rFonts w:ascii="Georgia" w:hAnsi="Georgia"/>
        </w:rPr>
      </w:pPr>
    </w:p>
    <w:p w:rsidR="006500F6" w:rsidRPr="004A6AAA" w:rsidRDefault="006500F6" w:rsidP="00863C80">
      <w:pPr>
        <w:pStyle w:val="3"/>
        <w:ind w:left="720"/>
        <w:jc w:val="left"/>
        <w:rPr>
          <w:rFonts w:ascii="Georgia" w:hAnsi="Georgia"/>
          <w:sz w:val="22"/>
        </w:rPr>
      </w:pPr>
      <w:bookmarkStart w:id="15" w:name="_Toc25567459"/>
      <w:r w:rsidRPr="004A6AAA">
        <w:rPr>
          <w:rFonts w:ascii="Georgia" w:hAnsi="Georgia"/>
          <w:sz w:val="22"/>
        </w:rPr>
        <w:t>Β.1.</w:t>
      </w:r>
      <w:r w:rsidR="00647A16" w:rsidRPr="004A6AAA">
        <w:rPr>
          <w:rFonts w:ascii="Georgia" w:hAnsi="Georgia"/>
          <w:sz w:val="22"/>
        </w:rPr>
        <w:t>8</w:t>
      </w:r>
      <w:r w:rsidRPr="004A6AAA">
        <w:rPr>
          <w:rFonts w:ascii="Georgia" w:hAnsi="Georgia"/>
          <w:sz w:val="22"/>
        </w:rPr>
        <w:t xml:space="preserve"> Εξασφάλιση πιστώσεων</w:t>
      </w:r>
      <w:r w:rsidR="00BD3BCB" w:rsidRPr="004A6AAA">
        <w:rPr>
          <w:rStyle w:val="a6"/>
          <w:rFonts w:ascii="Georgia" w:hAnsi="Georgia"/>
          <w:sz w:val="22"/>
        </w:rPr>
        <w:footnoteReference w:id="1"/>
      </w:r>
      <w:bookmarkEnd w:id="15"/>
    </w:p>
    <w:p w:rsidR="006500F6" w:rsidRPr="004A6AAA" w:rsidRDefault="006500F6" w:rsidP="00863C80">
      <w:pPr>
        <w:spacing w:after="0"/>
        <w:rPr>
          <w:rFonts w:ascii="Georgia" w:hAnsi="Georgia"/>
        </w:rPr>
      </w:pPr>
    </w:p>
    <w:p w:rsidR="00931845" w:rsidRPr="004A6AAA" w:rsidRDefault="00BD3BCB" w:rsidP="00863C80">
      <w:pPr>
        <w:spacing w:after="0"/>
        <w:rPr>
          <w:rFonts w:ascii="Georgia" w:hAnsi="Georgia"/>
        </w:rPr>
      </w:pPr>
      <w:r w:rsidRPr="004A6AAA">
        <w:rPr>
          <w:rFonts w:ascii="Georgia" w:hAnsi="Georgia"/>
        </w:rPr>
        <w:t xml:space="preserve">Το τραπεζικό σύστημα της χώρας αποτελείται </w:t>
      </w:r>
      <w:r w:rsidR="009D6406">
        <w:rPr>
          <w:rFonts w:ascii="Georgia" w:hAnsi="Georgia"/>
        </w:rPr>
        <w:t xml:space="preserve">από </w:t>
      </w:r>
      <w:r w:rsidR="004D3AE7" w:rsidRPr="004A6AAA">
        <w:rPr>
          <w:rFonts w:ascii="Georgia" w:hAnsi="Georgia"/>
        </w:rPr>
        <w:t xml:space="preserve">την Κεντρική Τράπεζα της Λευκορωσίας, 3 μη εμπορικές τράπεζες και </w:t>
      </w:r>
      <w:r w:rsidRPr="004A6AAA">
        <w:rPr>
          <w:rFonts w:ascii="Georgia" w:hAnsi="Georgia"/>
        </w:rPr>
        <w:t xml:space="preserve">από 24 </w:t>
      </w:r>
      <w:r w:rsidR="004D3AE7" w:rsidRPr="004A6AAA">
        <w:rPr>
          <w:rFonts w:ascii="Georgia" w:hAnsi="Georgia"/>
        </w:rPr>
        <w:t xml:space="preserve">εμπορικές </w:t>
      </w:r>
      <w:r w:rsidRPr="004A6AAA">
        <w:rPr>
          <w:rFonts w:ascii="Georgia" w:hAnsi="Georgia"/>
        </w:rPr>
        <w:t xml:space="preserve">τράπεζες, 19 εκ των οποίων με ξένη κεφαλαιακή συμμετοχή. Οι πέντε σημαντικότερες κατέχουν το 79,1% των </w:t>
      </w:r>
      <w:r w:rsidR="00931845" w:rsidRPr="004A6AAA">
        <w:rPr>
          <w:rFonts w:ascii="Georgia" w:hAnsi="Georgia"/>
        </w:rPr>
        <w:t xml:space="preserve">συνολικών </w:t>
      </w:r>
      <w:r w:rsidRPr="004A6AAA">
        <w:rPr>
          <w:rFonts w:ascii="Georgia" w:hAnsi="Georgia"/>
        </w:rPr>
        <w:t>περιουσιακών στοιχείων</w:t>
      </w:r>
      <w:r w:rsidR="00931845" w:rsidRPr="004A6AAA">
        <w:rPr>
          <w:rFonts w:ascii="Georgia" w:hAnsi="Georgia"/>
        </w:rPr>
        <w:t xml:space="preserve">. Οι κρατικές τράπεζες κατέχουν το 65% των συνολικών περιουσιακών στοιχείων. </w:t>
      </w:r>
      <w:r w:rsidR="004D3AE7" w:rsidRPr="004A6AAA">
        <w:rPr>
          <w:rFonts w:ascii="Georgia" w:hAnsi="Georgia"/>
        </w:rPr>
        <w:t xml:space="preserve">Μεταξύ των σημαντικότερων τραπεζών αναφέρουμε την </w:t>
      </w:r>
      <w:proofErr w:type="spellStart"/>
      <w:r w:rsidR="004D3AE7" w:rsidRPr="004A6AAA">
        <w:rPr>
          <w:rFonts w:ascii="Georgia" w:hAnsi="Georgia"/>
          <w:lang w:val="en-US"/>
        </w:rPr>
        <w:t>Belarusbank</w:t>
      </w:r>
      <w:proofErr w:type="spellEnd"/>
      <w:r w:rsidR="004D3AE7" w:rsidRPr="004A6AAA">
        <w:rPr>
          <w:rFonts w:ascii="Georgia" w:hAnsi="Georgia"/>
        </w:rPr>
        <w:t xml:space="preserve">, </w:t>
      </w:r>
      <w:proofErr w:type="spellStart"/>
      <w:r w:rsidR="004D3AE7" w:rsidRPr="004A6AAA">
        <w:rPr>
          <w:rFonts w:ascii="Georgia" w:hAnsi="Georgia"/>
          <w:lang w:val="en-US"/>
        </w:rPr>
        <w:t>Belinvestbank</w:t>
      </w:r>
      <w:proofErr w:type="spellEnd"/>
      <w:r w:rsidR="004D3AE7" w:rsidRPr="004A6AAA">
        <w:rPr>
          <w:rFonts w:ascii="Georgia" w:hAnsi="Georgia"/>
        </w:rPr>
        <w:t xml:space="preserve">, </w:t>
      </w:r>
      <w:proofErr w:type="spellStart"/>
      <w:r w:rsidR="004D3AE7" w:rsidRPr="004A6AAA">
        <w:rPr>
          <w:rFonts w:ascii="Georgia" w:hAnsi="Georgia"/>
          <w:lang w:val="en-US"/>
        </w:rPr>
        <w:t>Belagroprombank</w:t>
      </w:r>
      <w:proofErr w:type="spellEnd"/>
      <w:r w:rsidR="004D3AE7" w:rsidRPr="004A6AAA">
        <w:rPr>
          <w:rFonts w:ascii="Georgia" w:hAnsi="Georgia"/>
        </w:rPr>
        <w:t xml:space="preserve">, </w:t>
      </w:r>
      <w:proofErr w:type="spellStart"/>
      <w:r w:rsidR="004D3AE7" w:rsidRPr="004A6AAA">
        <w:rPr>
          <w:rFonts w:ascii="Georgia" w:hAnsi="Georgia"/>
          <w:lang w:val="en-US"/>
        </w:rPr>
        <w:t>Paritetbank</w:t>
      </w:r>
      <w:proofErr w:type="spellEnd"/>
      <w:r w:rsidR="004D3AE7" w:rsidRPr="004A6AAA">
        <w:rPr>
          <w:rFonts w:ascii="Georgia" w:hAnsi="Georgia"/>
        </w:rPr>
        <w:t xml:space="preserve">, </w:t>
      </w:r>
      <w:proofErr w:type="spellStart"/>
      <w:r w:rsidR="004D3AE7" w:rsidRPr="004A6AAA">
        <w:rPr>
          <w:rFonts w:ascii="Georgia" w:hAnsi="Georgia"/>
          <w:lang w:val="en-US"/>
        </w:rPr>
        <w:t>Priorbank</w:t>
      </w:r>
      <w:proofErr w:type="spellEnd"/>
      <w:r w:rsidR="004D3AE7" w:rsidRPr="004A6AAA">
        <w:rPr>
          <w:rFonts w:ascii="Georgia" w:hAnsi="Georgia"/>
        </w:rPr>
        <w:t xml:space="preserve">, </w:t>
      </w:r>
      <w:r w:rsidR="004D3AE7" w:rsidRPr="004A6AAA">
        <w:rPr>
          <w:rFonts w:ascii="Georgia" w:hAnsi="Georgia"/>
          <w:lang w:val="en-US"/>
        </w:rPr>
        <w:t>BPS</w:t>
      </w:r>
      <w:r w:rsidR="004D3AE7" w:rsidRPr="004A6AAA">
        <w:rPr>
          <w:rFonts w:ascii="Georgia" w:hAnsi="Georgia"/>
        </w:rPr>
        <w:t xml:space="preserve"> – </w:t>
      </w:r>
      <w:proofErr w:type="spellStart"/>
      <w:r w:rsidR="004D3AE7" w:rsidRPr="004A6AAA">
        <w:rPr>
          <w:rFonts w:ascii="Georgia" w:hAnsi="Georgia"/>
          <w:lang w:val="en-US"/>
        </w:rPr>
        <w:t>Sberbank</w:t>
      </w:r>
      <w:proofErr w:type="spellEnd"/>
      <w:r w:rsidR="004D3AE7" w:rsidRPr="004A6AAA">
        <w:rPr>
          <w:rFonts w:ascii="Georgia" w:hAnsi="Georgia"/>
        </w:rPr>
        <w:t xml:space="preserve"> κλπ.</w:t>
      </w:r>
    </w:p>
    <w:p w:rsidR="004D3AE7" w:rsidRPr="004A6AAA" w:rsidRDefault="004D3AE7" w:rsidP="00863C80">
      <w:pPr>
        <w:spacing w:after="0"/>
        <w:rPr>
          <w:rFonts w:ascii="Georgia" w:hAnsi="Georgia"/>
        </w:rPr>
      </w:pPr>
    </w:p>
    <w:p w:rsidR="00931845" w:rsidRPr="004A6AAA" w:rsidRDefault="00931845" w:rsidP="00863C80">
      <w:pPr>
        <w:spacing w:after="0"/>
        <w:rPr>
          <w:rFonts w:ascii="Georgia" w:hAnsi="Georgia"/>
        </w:rPr>
      </w:pPr>
      <w:r w:rsidRPr="004A6AAA">
        <w:rPr>
          <w:rFonts w:ascii="Georgia" w:hAnsi="Georgia"/>
        </w:rPr>
        <w:t>Το 2016 οι τραπεζικές πιστώσεις προς τον ιδιωτικό τομέα αντιστοιχούσαν στο 25,8% του ΑΕΠ. Από το 2017 παρατηρείται αυξημένη πιστωτική ροή από τις τράπεζες προς τον ιδιωτικό τομέα. Το 2016 τα μη εξυπηρετούμενα εταιρικά δάνεια αντιστοιχούσαν στο 68,9% των περιουσιακών στοιχείων πιστωτικού κινδύνου.</w:t>
      </w:r>
    </w:p>
    <w:p w:rsidR="00931845" w:rsidRPr="004A6AAA" w:rsidRDefault="00931845" w:rsidP="00863C80">
      <w:pPr>
        <w:spacing w:after="0"/>
        <w:rPr>
          <w:rFonts w:ascii="Georgia" w:hAnsi="Georgia"/>
        </w:rPr>
      </w:pPr>
    </w:p>
    <w:p w:rsidR="00931845" w:rsidRPr="004A6AAA" w:rsidRDefault="00931845" w:rsidP="00863C80">
      <w:pPr>
        <w:spacing w:after="0"/>
        <w:rPr>
          <w:rFonts w:ascii="Georgia" w:hAnsi="Georgia"/>
        </w:rPr>
      </w:pPr>
      <w:r w:rsidRPr="004A6AAA">
        <w:rPr>
          <w:rFonts w:ascii="Georgia" w:hAnsi="Georgia"/>
        </w:rPr>
        <w:t xml:space="preserve">Το τραπεζικό σύστημα της χώρας εμφανίζει υψηλή εξάρτηση από το δολάριο και άρα υπόκειται σε </w:t>
      </w:r>
      <w:r w:rsidR="00581ECD" w:rsidRPr="004A6AAA">
        <w:rPr>
          <w:rFonts w:ascii="Georgia" w:hAnsi="Georgia"/>
        </w:rPr>
        <w:t>κινδύνους εξαιτίας των μεταβολών στη συναλλαγματική ισοτιμία. Το 2017 το 55% των δανείων (κυρίως εταιρικά) ήταν αποτιμημένα σε ξένο νόμισμα.</w:t>
      </w:r>
    </w:p>
    <w:p w:rsidR="006500F6" w:rsidRPr="004A6AAA" w:rsidRDefault="006500F6" w:rsidP="00863C80">
      <w:pPr>
        <w:spacing w:after="0"/>
        <w:rPr>
          <w:rFonts w:ascii="Georgia" w:hAnsi="Georgia"/>
        </w:rPr>
      </w:pPr>
    </w:p>
    <w:p w:rsidR="00265947" w:rsidRPr="004A6AAA" w:rsidRDefault="00265947" w:rsidP="00863C80">
      <w:pPr>
        <w:pStyle w:val="3"/>
        <w:ind w:left="720"/>
        <w:jc w:val="left"/>
        <w:rPr>
          <w:rFonts w:ascii="Georgia" w:hAnsi="Georgia"/>
          <w:sz w:val="22"/>
        </w:rPr>
      </w:pPr>
      <w:bookmarkStart w:id="16" w:name="_Toc25567460"/>
      <w:r w:rsidRPr="004A6AAA">
        <w:rPr>
          <w:rFonts w:ascii="Georgia" w:hAnsi="Georgia"/>
          <w:sz w:val="22"/>
        </w:rPr>
        <w:t>Β.1.</w:t>
      </w:r>
      <w:r w:rsidR="00647A16" w:rsidRPr="004A6AAA">
        <w:rPr>
          <w:rFonts w:ascii="Georgia" w:hAnsi="Georgia"/>
          <w:sz w:val="22"/>
        </w:rPr>
        <w:t>9</w:t>
      </w:r>
      <w:r w:rsidRPr="004A6AAA">
        <w:rPr>
          <w:rFonts w:ascii="Georgia" w:hAnsi="Georgia"/>
          <w:sz w:val="22"/>
        </w:rPr>
        <w:t xml:space="preserve"> Καθεστώς ιδιοκτησίας</w:t>
      </w:r>
      <w:bookmarkEnd w:id="16"/>
    </w:p>
    <w:p w:rsidR="009D7742" w:rsidRPr="004A6AAA" w:rsidRDefault="009D7742" w:rsidP="00863C80">
      <w:pPr>
        <w:spacing w:after="0"/>
        <w:rPr>
          <w:rFonts w:ascii="Georgia" w:hAnsi="Georgia"/>
        </w:rPr>
      </w:pPr>
      <w:r w:rsidRPr="004A6AAA">
        <w:rPr>
          <w:rFonts w:ascii="Georgia" w:hAnsi="Georgia"/>
        </w:rPr>
        <w:t xml:space="preserve"> </w:t>
      </w:r>
    </w:p>
    <w:p w:rsidR="003025A2" w:rsidRPr="004A6AAA" w:rsidRDefault="003025A2" w:rsidP="00863C80">
      <w:pPr>
        <w:rPr>
          <w:rFonts w:ascii="Georgia" w:hAnsi="Georgia"/>
        </w:rPr>
      </w:pPr>
      <w:r w:rsidRPr="004A6AAA">
        <w:rPr>
          <w:rFonts w:ascii="Georgia" w:hAnsi="Georgia"/>
        </w:rPr>
        <w:t>Στη Λευκορωσία ισχύει ο «Κώδικας Γης», ο οποίος ορίζει τη χρήση και τους βασικούς κανόνες απόκτησης γης.  Παράλληλα εφαρμόζονται οι διατάξεις του Προεδρικού Διατάγματος «για την διαδικασία απόσυρσης διάθεσης ακινήτων». Η νομοθεσία αφορά ακίνητα, κτίρια, υποδομές, ημιτελή κτίρια κλπ. Συνολικά το δημόσιο κατέχει άνω του 90% της γης.</w:t>
      </w:r>
    </w:p>
    <w:p w:rsidR="003025A2" w:rsidRPr="004A6AAA" w:rsidRDefault="003025A2" w:rsidP="00863C80">
      <w:pPr>
        <w:rPr>
          <w:rFonts w:ascii="Georgia" w:hAnsi="Georgia"/>
        </w:rPr>
      </w:pPr>
      <w:r w:rsidRPr="004A6AAA">
        <w:rPr>
          <w:rFonts w:ascii="Georgia" w:hAnsi="Georgia"/>
        </w:rPr>
        <w:t>Η ιδιοκτησία μπορεί να είναι ιδιωτική ή δημόσια.</w:t>
      </w:r>
    </w:p>
    <w:p w:rsidR="003025A2" w:rsidRPr="004A6AAA" w:rsidRDefault="003025A2" w:rsidP="00863C80">
      <w:pPr>
        <w:rPr>
          <w:rFonts w:ascii="Georgia" w:hAnsi="Georgia"/>
        </w:rPr>
      </w:pPr>
      <w:r w:rsidRPr="004A6AAA">
        <w:rPr>
          <w:rFonts w:ascii="Georgia" w:hAnsi="Georgia"/>
        </w:rPr>
        <w:t xml:space="preserve">Τα </w:t>
      </w:r>
      <w:proofErr w:type="spellStart"/>
      <w:r w:rsidRPr="004A6AAA">
        <w:rPr>
          <w:rFonts w:ascii="Georgia" w:hAnsi="Georgia"/>
        </w:rPr>
        <w:t>λευκορωσικά</w:t>
      </w:r>
      <w:proofErr w:type="spellEnd"/>
      <w:r w:rsidRPr="004A6AAA">
        <w:rPr>
          <w:rFonts w:ascii="Georgia" w:hAnsi="Georgia"/>
        </w:rPr>
        <w:t xml:space="preserve"> νομικά πρόσωπα  δικαιούνται μόνιμη ή προσωρινή χρήση γης, ιδιοκτησίας ή ενοικίασης γης. Τα ξένα νομικά πρόσωπα δικαιούνται ενοικίαση γης για μέχρι 99 έτη.</w:t>
      </w:r>
    </w:p>
    <w:p w:rsidR="003025A2" w:rsidRPr="004A6AAA" w:rsidRDefault="003025A2" w:rsidP="00863C80">
      <w:pPr>
        <w:rPr>
          <w:rFonts w:ascii="Georgia" w:hAnsi="Georgia"/>
        </w:rPr>
      </w:pPr>
      <w:r w:rsidRPr="004A6AAA">
        <w:rPr>
          <w:rFonts w:ascii="Georgia" w:hAnsi="Georgia"/>
        </w:rPr>
        <w:t>Η απόκτηση γης γίνεται είτε μέσω δημοπρασιών ή απευθείας από τον Πρόεδρο της χώρας / τις τοπικές εκτελεστικές επιτροπές.</w:t>
      </w:r>
    </w:p>
    <w:p w:rsidR="00265947" w:rsidRPr="004A6AAA" w:rsidRDefault="00265947" w:rsidP="00863C80">
      <w:pPr>
        <w:spacing w:after="0"/>
        <w:rPr>
          <w:rFonts w:ascii="Georgia" w:hAnsi="Georgia"/>
        </w:rPr>
      </w:pPr>
    </w:p>
    <w:p w:rsidR="00371E11" w:rsidRPr="004A6AAA" w:rsidRDefault="00371E11" w:rsidP="00863C80">
      <w:pPr>
        <w:pStyle w:val="3"/>
        <w:ind w:left="720"/>
        <w:jc w:val="left"/>
        <w:rPr>
          <w:rFonts w:ascii="Georgia" w:hAnsi="Georgia"/>
          <w:sz w:val="22"/>
        </w:rPr>
      </w:pPr>
      <w:bookmarkStart w:id="17" w:name="_Toc25567461"/>
      <w:r w:rsidRPr="004A6AAA">
        <w:rPr>
          <w:rFonts w:ascii="Georgia" w:hAnsi="Georgia"/>
          <w:sz w:val="22"/>
        </w:rPr>
        <w:t>Β.1.</w:t>
      </w:r>
      <w:r w:rsidR="00647A16" w:rsidRPr="004A6AAA">
        <w:rPr>
          <w:rFonts w:ascii="Georgia" w:hAnsi="Georgia"/>
          <w:sz w:val="22"/>
        </w:rPr>
        <w:t>10</w:t>
      </w:r>
      <w:r w:rsidRPr="004A6AAA">
        <w:rPr>
          <w:rFonts w:ascii="Georgia" w:hAnsi="Georgia"/>
          <w:sz w:val="22"/>
        </w:rPr>
        <w:t xml:space="preserve"> </w:t>
      </w:r>
      <w:r w:rsidR="004F582E" w:rsidRPr="004A6AAA">
        <w:rPr>
          <w:rFonts w:ascii="Georgia" w:hAnsi="Georgia"/>
          <w:sz w:val="22"/>
        </w:rPr>
        <w:t>Εργασιακό καθεστώς</w:t>
      </w:r>
      <w:bookmarkEnd w:id="17"/>
    </w:p>
    <w:p w:rsidR="00371E11" w:rsidRPr="004A6AAA" w:rsidRDefault="00371E11" w:rsidP="00863C80">
      <w:pPr>
        <w:spacing w:after="0"/>
        <w:rPr>
          <w:rFonts w:ascii="Georgia" w:hAnsi="Georgia"/>
        </w:rPr>
      </w:pPr>
      <w:r w:rsidRPr="004A6AAA">
        <w:rPr>
          <w:rFonts w:ascii="Georgia" w:hAnsi="Georgia"/>
        </w:rPr>
        <w:t xml:space="preserve"> </w:t>
      </w:r>
    </w:p>
    <w:p w:rsidR="00371E11" w:rsidRPr="004A6AAA" w:rsidRDefault="006E7B8D" w:rsidP="00863C80">
      <w:pPr>
        <w:spacing w:after="0"/>
        <w:rPr>
          <w:rFonts w:ascii="Georgia" w:hAnsi="Georgia"/>
        </w:rPr>
      </w:pPr>
      <w:r w:rsidRPr="004A6AAA">
        <w:rPr>
          <w:rFonts w:ascii="Georgia" w:hAnsi="Georgia"/>
        </w:rPr>
        <w:t xml:space="preserve">Οι συμβάσεις εργασίας δύνανται να είναι αορίστου χρόνου, ορισμένου χρόνου (μέχρι 5 έτη), συγκεκριμένου έργου, εποχικών αναγκών. </w:t>
      </w:r>
    </w:p>
    <w:p w:rsidR="006E7B8D" w:rsidRPr="004A6AAA" w:rsidRDefault="006E7B8D" w:rsidP="00863C80">
      <w:pPr>
        <w:spacing w:after="0"/>
        <w:rPr>
          <w:rFonts w:ascii="Georgia" w:hAnsi="Georgia"/>
        </w:rPr>
      </w:pPr>
    </w:p>
    <w:p w:rsidR="006E7B8D" w:rsidRPr="004A6AAA" w:rsidRDefault="006E7B8D" w:rsidP="00863C80">
      <w:pPr>
        <w:spacing w:after="0"/>
        <w:rPr>
          <w:rFonts w:ascii="Georgia" w:hAnsi="Georgia"/>
        </w:rPr>
      </w:pPr>
      <w:r w:rsidRPr="004A6AAA">
        <w:rPr>
          <w:rFonts w:ascii="Georgia" w:hAnsi="Georgia"/>
        </w:rPr>
        <w:lastRenderedPageBreak/>
        <w:t>Η εργατική νομοθεσία προστατεύει τους εργαζόμενους περιορίζοντας τις αιτίες απόλυσης (αρ. 42 του εργατικού κώδικα).</w:t>
      </w:r>
    </w:p>
    <w:p w:rsidR="006E7B8D" w:rsidRPr="004A6AAA" w:rsidRDefault="006E7B8D" w:rsidP="00863C80">
      <w:pPr>
        <w:spacing w:after="0"/>
        <w:rPr>
          <w:rFonts w:ascii="Georgia" w:hAnsi="Georgia"/>
        </w:rPr>
      </w:pPr>
    </w:p>
    <w:p w:rsidR="006E7B8D" w:rsidRPr="004A6AAA" w:rsidRDefault="006E7B8D" w:rsidP="00863C80">
      <w:pPr>
        <w:spacing w:after="0"/>
        <w:rPr>
          <w:rFonts w:ascii="Georgia" w:hAnsi="Georgia"/>
        </w:rPr>
      </w:pPr>
      <w:r w:rsidRPr="004A6AAA">
        <w:rPr>
          <w:rFonts w:ascii="Georgia" w:hAnsi="Georgia"/>
        </w:rPr>
        <w:t xml:space="preserve">Το ύψος των μισθών καθορίζεται ελεύθερα εντός των πλαισίων που θέτουν οι συλλογικές συμβάσεις εργασίας.  Παρόλα αυτά η πλειοψηφία των </w:t>
      </w:r>
      <w:proofErr w:type="spellStart"/>
      <w:r w:rsidRPr="004A6AAA">
        <w:rPr>
          <w:rFonts w:ascii="Georgia" w:hAnsi="Georgia"/>
        </w:rPr>
        <w:t>λευκορωσικών</w:t>
      </w:r>
      <w:proofErr w:type="spellEnd"/>
      <w:r w:rsidRPr="004A6AAA">
        <w:rPr>
          <w:rFonts w:ascii="Georgia" w:hAnsi="Georgia"/>
        </w:rPr>
        <w:t xml:space="preserve"> εταιρειών ακολουθεί το σύστημα καθορισμού αμοιβών</w:t>
      </w:r>
      <w:r w:rsidR="00A63F56" w:rsidRPr="004A6AAA">
        <w:rPr>
          <w:rFonts w:ascii="Georgia" w:hAnsi="Georgia"/>
        </w:rPr>
        <w:t>, το οποίο στηρίζεται στον κατώτατο μισθό όπως αυτός καθορίζεται από την κυβέρνηση.</w:t>
      </w:r>
    </w:p>
    <w:p w:rsidR="00A63F56" w:rsidRPr="004A6AAA" w:rsidRDefault="00A63F56" w:rsidP="00863C80">
      <w:pPr>
        <w:spacing w:after="0"/>
        <w:rPr>
          <w:rFonts w:ascii="Georgia" w:hAnsi="Georgia"/>
        </w:rPr>
      </w:pPr>
    </w:p>
    <w:p w:rsidR="00A63F56" w:rsidRPr="004A6AAA" w:rsidRDefault="00A63F56" w:rsidP="00863C80">
      <w:pPr>
        <w:spacing w:after="0"/>
        <w:rPr>
          <w:rFonts w:ascii="Georgia" w:hAnsi="Georgia"/>
        </w:rPr>
      </w:pPr>
      <w:r w:rsidRPr="004A6AAA">
        <w:rPr>
          <w:rFonts w:ascii="Georgia" w:hAnsi="Georgia"/>
        </w:rPr>
        <w:t>Οι γυναίκες εργαζόμενες δικαιούνται άδεια</w:t>
      </w:r>
      <w:r w:rsidR="00C6700F">
        <w:rPr>
          <w:rFonts w:ascii="Georgia" w:hAnsi="Georgia"/>
        </w:rPr>
        <w:t xml:space="preserve"> μητρότητας, ήτοι 126 ημέρες αμε</w:t>
      </w:r>
      <w:r w:rsidRPr="004A6AAA">
        <w:rPr>
          <w:rFonts w:ascii="Georgia" w:hAnsi="Georgia"/>
        </w:rPr>
        <w:t>ιβόμενης εργασίας (ή 140 ημέρες για ιατρικούς λόγους), 3 έτη άδειας μη αμ</w:t>
      </w:r>
      <w:r w:rsidR="00C6700F">
        <w:rPr>
          <w:rFonts w:ascii="Georgia" w:hAnsi="Georgia"/>
        </w:rPr>
        <w:t>ε</w:t>
      </w:r>
      <w:r w:rsidRPr="004A6AAA">
        <w:rPr>
          <w:rFonts w:ascii="Georgia" w:hAnsi="Georgia"/>
        </w:rPr>
        <w:t>ιβ</w:t>
      </w:r>
      <w:r w:rsidR="00C6700F">
        <w:rPr>
          <w:rFonts w:ascii="Georgia" w:hAnsi="Georgia"/>
        </w:rPr>
        <w:t>ό</w:t>
      </w:r>
      <w:r w:rsidRPr="004A6AAA">
        <w:rPr>
          <w:rFonts w:ascii="Georgia" w:hAnsi="Georgia"/>
        </w:rPr>
        <w:t>μενης και εάν εντός της τριετίας γεννηθεί άλλ</w:t>
      </w:r>
      <w:r w:rsidR="00C6700F">
        <w:rPr>
          <w:rFonts w:ascii="Georgia" w:hAnsi="Georgia"/>
        </w:rPr>
        <w:t xml:space="preserve">ο παιδί οι ανωτέρω χρόνοι </w:t>
      </w:r>
      <w:proofErr w:type="spellStart"/>
      <w:r w:rsidR="00C6700F">
        <w:rPr>
          <w:rFonts w:ascii="Georgia" w:hAnsi="Georgia"/>
        </w:rPr>
        <w:t>επανεκ</w:t>
      </w:r>
      <w:r w:rsidRPr="004A6AAA">
        <w:rPr>
          <w:rFonts w:ascii="Georgia" w:hAnsi="Georgia"/>
        </w:rPr>
        <w:t>κινούνται</w:t>
      </w:r>
      <w:proofErr w:type="spellEnd"/>
      <w:r w:rsidRPr="004A6AAA">
        <w:rPr>
          <w:rFonts w:ascii="Georgia" w:hAnsi="Georgia"/>
        </w:rPr>
        <w:t xml:space="preserve"> από την αρχή.</w:t>
      </w:r>
      <w:r w:rsidR="004B2C27" w:rsidRPr="004A6AAA">
        <w:rPr>
          <w:rFonts w:ascii="Georgia" w:hAnsi="Georgia"/>
        </w:rPr>
        <w:t xml:space="preserve"> Το ποσοστό συμμετοχής των γυναικών στο εξειδικευμένο εργατικό δυναμικό ανέρχεται σε 67% επί συνόλου (πχ. τομείς υγείας και εκπαίδευσης). </w:t>
      </w:r>
    </w:p>
    <w:p w:rsidR="00DD4B94" w:rsidRPr="004A6AAA" w:rsidRDefault="00DD4B94" w:rsidP="00863C80">
      <w:pPr>
        <w:spacing w:after="0"/>
        <w:rPr>
          <w:rFonts w:ascii="Georgia" w:hAnsi="Georgia"/>
        </w:rPr>
      </w:pPr>
    </w:p>
    <w:p w:rsidR="00DD4B94" w:rsidRPr="004A6AAA" w:rsidRDefault="00DD4B94" w:rsidP="00863C80">
      <w:pPr>
        <w:spacing w:after="0"/>
        <w:rPr>
          <w:rFonts w:ascii="Georgia" w:hAnsi="Georgia"/>
        </w:rPr>
      </w:pPr>
      <w:r w:rsidRPr="004A6AAA">
        <w:rPr>
          <w:rFonts w:ascii="Georgia" w:hAnsi="Georgia"/>
        </w:rPr>
        <w:t>Βασικά νομοθετικά κείμενα που ρυθμίζουν την εργατική νομοθεσία είναι το Σύνταγμα της χώρας, ο Εργατικός Κώδικας, ο Νόμος περί Συνδικαλιστικών Ενώσεων και ο Νόμος περί Αλλοδαπών Εργαζομένων.</w:t>
      </w:r>
    </w:p>
    <w:p w:rsidR="00953A32" w:rsidRPr="004A6AAA" w:rsidRDefault="00953A32" w:rsidP="00863C80">
      <w:pPr>
        <w:spacing w:after="0"/>
        <w:rPr>
          <w:rFonts w:ascii="Georgia" w:hAnsi="Georgia"/>
        </w:rPr>
      </w:pPr>
    </w:p>
    <w:p w:rsidR="00953A32" w:rsidRPr="004A6AAA" w:rsidRDefault="00953A32" w:rsidP="00863C80">
      <w:pPr>
        <w:spacing w:after="0"/>
        <w:rPr>
          <w:rFonts w:ascii="Georgia" w:hAnsi="Georgia"/>
        </w:rPr>
      </w:pPr>
      <w:r w:rsidRPr="004A6AAA">
        <w:rPr>
          <w:rFonts w:ascii="Georgia" w:hAnsi="Georgia"/>
        </w:rPr>
        <w:t>Το 40% των εργαζομένων απασχολούνται σε κρατικά ελεγχόμενες εταιρείες, το 56,4% σε ιδιωτικά ελεγχόμενες εταιρείες (εκ των οποίων το 6,5% είναι μερικώς ξένων συμφερόντων) και το 3,5% σε εταιρείες ολικά ξένων συμφερόντων.</w:t>
      </w:r>
    </w:p>
    <w:p w:rsidR="00DD4B94" w:rsidRPr="004A6AAA" w:rsidRDefault="00DD4B94" w:rsidP="00863C80">
      <w:pPr>
        <w:spacing w:after="0"/>
        <w:rPr>
          <w:rFonts w:ascii="Georgia" w:hAnsi="Georgia"/>
        </w:rPr>
      </w:pPr>
    </w:p>
    <w:p w:rsidR="00265947" w:rsidRPr="004A6AAA" w:rsidRDefault="00265947" w:rsidP="00863C80">
      <w:pPr>
        <w:pStyle w:val="2"/>
        <w:jc w:val="left"/>
        <w:rPr>
          <w:rFonts w:ascii="Georgia" w:hAnsi="Georgia"/>
          <w:sz w:val="22"/>
        </w:rPr>
      </w:pPr>
      <w:bookmarkStart w:id="18" w:name="_Toc25567462"/>
      <w:r w:rsidRPr="004A6AAA">
        <w:rPr>
          <w:rFonts w:ascii="Georgia" w:hAnsi="Georgia"/>
          <w:sz w:val="22"/>
        </w:rPr>
        <w:t xml:space="preserve">Β.2 Στρατηγική Εισόδου στην Αγορά της </w:t>
      </w:r>
      <w:r w:rsidR="00ED0087" w:rsidRPr="004A6AAA">
        <w:rPr>
          <w:rFonts w:ascii="Georgia" w:hAnsi="Georgia"/>
          <w:sz w:val="22"/>
        </w:rPr>
        <w:t>Λευκορωσίας</w:t>
      </w:r>
      <w:bookmarkEnd w:id="18"/>
    </w:p>
    <w:p w:rsidR="00265947" w:rsidRPr="004A6AAA" w:rsidRDefault="00265947" w:rsidP="00863C80">
      <w:pPr>
        <w:spacing w:after="0"/>
        <w:rPr>
          <w:rFonts w:ascii="Georgia" w:hAnsi="Georgia"/>
        </w:rPr>
      </w:pPr>
    </w:p>
    <w:p w:rsidR="00ED0087" w:rsidRPr="004A6AAA" w:rsidRDefault="00ED0087" w:rsidP="00ED0087">
      <w:pPr>
        <w:jc w:val="both"/>
        <w:rPr>
          <w:rFonts w:ascii="Georgia" w:hAnsi="Georgia"/>
        </w:rPr>
      </w:pPr>
      <w:r w:rsidRPr="004A6AAA">
        <w:rPr>
          <w:rFonts w:ascii="Georgia" w:hAnsi="Georgia"/>
        </w:rPr>
        <w:t>Η στρατηγική εισόδου, ανάλογα με τους στόχους της επιχείρησης μπορεί να γίνει :</w:t>
      </w:r>
    </w:p>
    <w:p w:rsidR="00ED0087" w:rsidRPr="004A6AAA" w:rsidRDefault="00ED0087" w:rsidP="00ED0087">
      <w:pPr>
        <w:jc w:val="both"/>
        <w:rPr>
          <w:rFonts w:ascii="Georgia" w:hAnsi="Georgia"/>
        </w:rPr>
      </w:pPr>
      <w:r w:rsidRPr="004A6AAA">
        <w:rPr>
          <w:rFonts w:ascii="Georgia" w:hAnsi="Georgia"/>
        </w:rPr>
        <w:t>- είτε με απευθείας πωλήσεις</w:t>
      </w:r>
      <w:r w:rsidR="006B6BBD" w:rsidRPr="004A6AAA">
        <w:rPr>
          <w:rFonts w:ascii="Georgia" w:hAnsi="Georgia"/>
        </w:rPr>
        <w:t xml:space="preserve"> (μέσω ίδρυσης εταιρείας)</w:t>
      </w:r>
      <w:r w:rsidRPr="004A6AAA">
        <w:rPr>
          <w:rFonts w:ascii="Georgia" w:hAnsi="Georgia"/>
        </w:rPr>
        <w:t xml:space="preserve">, </w:t>
      </w:r>
    </w:p>
    <w:p w:rsidR="00ED0087" w:rsidRPr="004A6AAA" w:rsidRDefault="00ED0087" w:rsidP="00ED0087">
      <w:pPr>
        <w:jc w:val="both"/>
        <w:rPr>
          <w:rFonts w:ascii="Georgia" w:hAnsi="Georgia"/>
        </w:rPr>
      </w:pPr>
      <w:r w:rsidRPr="004A6AAA">
        <w:rPr>
          <w:rFonts w:ascii="Georgia" w:hAnsi="Georgia"/>
        </w:rPr>
        <w:t>- είτε σε συνεργασία με εισαγωγέα / διανομέα σε επίπεδο χώρας ή περιφερειακό.</w:t>
      </w:r>
    </w:p>
    <w:p w:rsidR="00ED0087" w:rsidRPr="004A6AAA" w:rsidRDefault="00ED0087" w:rsidP="00ED0087">
      <w:pPr>
        <w:jc w:val="both"/>
        <w:rPr>
          <w:rFonts w:ascii="Georgia" w:hAnsi="Georgia"/>
        </w:rPr>
      </w:pPr>
      <w:r w:rsidRPr="004A6AAA">
        <w:rPr>
          <w:rFonts w:ascii="Georgia" w:hAnsi="Georgia"/>
        </w:rPr>
        <w:t>Σε κάθε περίπτωση απαιτείται συνεργασία με άτομα έμπειρα και αξιόπιστα που γνωρίζουν την αγορά</w:t>
      </w:r>
      <w:r w:rsidR="006B6BBD" w:rsidRPr="004A6AAA">
        <w:rPr>
          <w:rFonts w:ascii="Georgia" w:hAnsi="Georgia"/>
        </w:rPr>
        <w:t xml:space="preserve">, </w:t>
      </w:r>
      <w:r w:rsidRPr="004A6AAA">
        <w:rPr>
          <w:rFonts w:ascii="Georgia" w:hAnsi="Georgia"/>
        </w:rPr>
        <w:t>τον τρόπο λειτουργίας της και το επιχειρηματικό θεσμικό πλαίσιο.</w:t>
      </w:r>
    </w:p>
    <w:p w:rsidR="00D82D5D" w:rsidRPr="004A6AAA" w:rsidRDefault="00347648" w:rsidP="00863C80">
      <w:pPr>
        <w:pStyle w:val="3"/>
        <w:ind w:left="720"/>
        <w:jc w:val="left"/>
        <w:rPr>
          <w:rFonts w:ascii="Georgia" w:hAnsi="Georgia"/>
          <w:sz w:val="22"/>
        </w:rPr>
      </w:pPr>
      <w:bookmarkStart w:id="19" w:name="_Toc25567463"/>
      <w:r w:rsidRPr="004A6AAA">
        <w:rPr>
          <w:rFonts w:ascii="Georgia" w:hAnsi="Georgia"/>
          <w:sz w:val="22"/>
        </w:rPr>
        <w:t>Β.2.</w:t>
      </w:r>
      <w:r w:rsidR="000C43D6" w:rsidRPr="00F21FF9">
        <w:rPr>
          <w:rFonts w:ascii="Georgia" w:hAnsi="Georgia"/>
          <w:sz w:val="22"/>
        </w:rPr>
        <w:t>1</w:t>
      </w:r>
      <w:r w:rsidRPr="004A6AAA">
        <w:rPr>
          <w:rFonts w:ascii="Georgia" w:hAnsi="Georgia"/>
          <w:sz w:val="22"/>
        </w:rPr>
        <w:t xml:space="preserve"> Δίκτυα Διανομής</w:t>
      </w:r>
      <w:bookmarkEnd w:id="19"/>
    </w:p>
    <w:p w:rsidR="00D82D5D" w:rsidRPr="004A6AAA" w:rsidRDefault="00D82D5D" w:rsidP="00863C80">
      <w:pPr>
        <w:spacing w:after="0"/>
        <w:rPr>
          <w:rFonts w:ascii="Georgia" w:hAnsi="Georgia"/>
        </w:rPr>
      </w:pPr>
    </w:p>
    <w:p w:rsidR="00F66F12" w:rsidRPr="004A6AAA" w:rsidRDefault="005835F7" w:rsidP="00863C80">
      <w:pPr>
        <w:spacing w:after="0"/>
        <w:rPr>
          <w:rFonts w:ascii="Georgia" w:hAnsi="Georgia"/>
        </w:rPr>
      </w:pPr>
      <w:r w:rsidRPr="004A6AAA">
        <w:rPr>
          <w:rFonts w:ascii="Georgia" w:hAnsi="Georgia"/>
        </w:rPr>
        <w:t xml:space="preserve">Στον τομέα των τροφίμων το δημοφιλέστερο κανάλι διανομής είναι τα </w:t>
      </w:r>
      <w:r w:rsidRPr="004A6AAA">
        <w:rPr>
          <w:rFonts w:ascii="Georgia" w:hAnsi="Georgia"/>
          <w:lang w:val="en-US"/>
        </w:rPr>
        <w:t>super</w:t>
      </w:r>
      <w:r w:rsidRPr="004A6AAA">
        <w:rPr>
          <w:rFonts w:ascii="Georgia" w:hAnsi="Georgia"/>
        </w:rPr>
        <w:t xml:space="preserve"> </w:t>
      </w:r>
      <w:r w:rsidRPr="004A6AAA">
        <w:rPr>
          <w:rFonts w:ascii="Georgia" w:hAnsi="Georgia"/>
          <w:lang w:val="en-US"/>
        </w:rPr>
        <w:t>markets</w:t>
      </w:r>
      <w:r w:rsidRPr="004A6AAA">
        <w:rPr>
          <w:rFonts w:ascii="Georgia" w:hAnsi="Georgia"/>
        </w:rPr>
        <w:t xml:space="preserve"> (39% επί συνόλου πωλήσεων) και ακολουθούν τα </w:t>
      </w:r>
      <w:r w:rsidRPr="004A6AAA">
        <w:rPr>
          <w:rFonts w:ascii="Georgia" w:hAnsi="Georgia"/>
          <w:lang w:val="en-US"/>
        </w:rPr>
        <w:t>hyper</w:t>
      </w:r>
      <w:r w:rsidRPr="004A6AAA">
        <w:rPr>
          <w:rFonts w:ascii="Georgia" w:hAnsi="Georgia"/>
        </w:rPr>
        <w:t xml:space="preserve"> </w:t>
      </w:r>
      <w:r w:rsidRPr="004A6AAA">
        <w:rPr>
          <w:rFonts w:ascii="Georgia" w:hAnsi="Georgia"/>
          <w:lang w:val="en-US"/>
        </w:rPr>
        <w:t>markets</w:t>
      </w:r>
      <w:r w:rsidRPr="004A6AAA">
        <w:rPr>
          <w:rFonts w:ascii="Georgia" w:hAnsi="Georgia"/>
        </w:rPr>
        <w:t xml:space="preserve"> (34%) και τα </w:t>
      </w:r>
      <w:r w:rsidRPr="004A6AAA">
        <w:rPr>
          <w:rFonts w:ascii="Georgia" w:hAnsi="Georgia"/>
          <w:lang w:val="en-US"/>
        </w:rPr>
        <w:t>convenience</w:t>
      </w:r>
      <w:r w:rsidRPr="004A6AAA">
        <w:rPr>
          <w:rFonts w:ascii="Georgia" w:hAnsi="Georgia"/>
        </w:rPr>
        <w:t xml:space="preserve"> </w:t>
      </w:r>
      <w:r w:rsidRPr="004A6AAA">
        <w:rPr>
          <w:rFonts w:ascii="Georgia" w:hAnsi="Georgia"/>
          <w:lang w:val="en-US"/>
        </w:rPr>
        <w:t>stores</w:t>
      </w:r>
      <w:r w:rsidRPr="004A6AAA">
        <w:rPr>
          <w:rFonts w:ascii="Georgia" w:hAnsi="Georgia"/>
        </w:rPr>
        <w:t xml:space="preserve"> (25%). Αναμένεται σημαντική αύξηση των </w:t>
      </w:r>
      <w:r w:rsidRPr="004A6AAA">
        <w:rPr>
          <w:rFonts w:ascii="Georgia" w:hAnsi="Georgia"/>
          <w:lang w:val="en-US"/>
        </w:rPr>
        <w:t>convenient</w:t>
      </w:r>
      <w:r w:rsidRPr="004A6AAA">
        <w:rPr>
          <w:rFonts w:ascii="Georgia" w:hAnsi="Georgia"/>
        </w:rPr>
        <w:t xml:space="preserve"> </w:t>
      </w:r>
      <w:r w:rsidRPr="004A6AAA">
        <w:rPr>
          <w:rFonts w:ascii="Georgia" w:hAnsi="Georgia"/>
          <w:lang w:val="en-US"/>
        </w:rPr>
        <w:t>stores</w:t>
      </w:r>
      <w:r w:rsidRPr="004A6AAA">
        <w:rPr>
          <w:rFonts w:ascii="Georgia" w:hAnsi="Georgia"/>
        </w:rPr>
        <w:t xml:space="preserve"> τα επόμενα έτη. Η αλυσίδα </w:t>
      </w:r>
      <w:proofErr w:type="spellStart"/>
      <w:r w:rsidRPr="004A6AAA">
        <w:rPr>
          <w:rFonts w:ascii="Georgia" w:hAnsi="Georgia"/>
          <w:lang w:val="en-US"/>
        </w:rPr>
        <w:t>Eurotorg</w:t>
      </w:r>
      <w:proofErr w:type="spellEnd"/>
      <w:r w:rsidRPr="004A6AAA">
        <w:rPr>
          <w:rFonts w:ascii="Georgia" w:hAnsi="Georgia"/>
        </w:rPr>
        <w:t xml:space="preserve"> είναι η μεγαλύτερη στον τομέα των τροφίμων (με μερίδιο αγοράς </w:t>
      </w:r>
      <w:proofErr w:type="spellStart"/>
      <w:r w:rsidRPr="004A6AAA">
        <w:rPr>
          <w:rFonts w:ascii="Georgia" w:hAnsi="Georgia"/>
        </w:rPr>
        <w:t>αγρο</w:t>
      </w:r>
      <w:proofErr w:type="spellEnd"/>
      <w:r w:rsidRPr="004A6AAA">
        <w:rPr>
          <w:rFonts w:ascii="Georgia" w:hAnsi="Georgia"/>
        </w:rPr>
        <w:t>-διατροφικών προϊόντων 17% με στοιχεία του 2014)</w:t>
      </w:r>
      <w:r w:rsidR="00CB2B5D" w:rsidRPr="004A6AAA">
        <w:rPr>
          <w:rFonts w:ascii="Georgia" w:hAnsi="Georgia"/>
        </w:rPr>
        <w:t xml:space="preserve">. Σημαντικές αλυσίδες είναι επίσης τα </w:t>
      </w:r>
      <w:r w:rsidR="00CB2B5D" w:rsidRPr="004A6AAA">
        <w:rPr>
          <w:rFonts w:ascii="Georgia" w:hAnsi="Georgia"/>
          <w:lang w:val="en-US"/>
        </w:rPr>
        <w:t>hypermarket</w:t>
      </w:r>
      <w:r w:rsidR="00CB2B5D" w:rsidRPr="004A6AAA">
        <w:rPr>
          <w:rFonts w:ascii="Georgia" w:hAnsi="Georgia"/>
        </w:rPr>
        <w:t>ς</w:t>
      </w:r>
      <w:r w:rsidRPr="004A6AAA">
        <w:rPr>
          <w:rFonts w:ascii="Georgia" w:hAnsi="Georgia"/>
        </w:rPr>
        <w:t xml:space="preserve"> </w:t>
      </w:r>
      <w:proofErr w:type="spellStart"/>
      <w:r w:rsidRPr="004A6AAA">
        <w:rPr>
          <w:rFonts w:ascii="Georgia" w:hAnsi="Georgia"/>
          <w:lang w:val="en-US"/>
        </w:rPr>
        <w:t>Gippo</w:t>
      </w:r>
      <w:proofErr w:type="spellEnd"/>
      <w:r w:rsidR="00CB2B5D" w:rsidRPr="004A6AAA">
        <w:rPr>
          <w:rFonts w:ascii="Georgia" w:hAnsi="Georgia"/>
        </w:rPr>
        <w:t>, Α</w:t>
      </w:r>
      <w:proofErr w:type="spellStart"/>
      <w:r w:rsidR="00CB2B5D" w:rsidRPr="004A6AAA">
        <w:rPr>
          <w:rFonts w:ascii="Georgia" w:hAnsi="Georgia"/>
          <w:lang w:val="en-US"/>
        </w:rPr>
        <w:t>lmi</w:t>
      </w:r>
      <w:proofErr w:type="spellEnd"/>
      <w:r w:rsidR="00CB2B5D" w:rsidRPr="004A6AAA">
        <w:rPr>
          <w:rFonts w:ascii="Georgia" w:hAnsi="Georgia"/>
        </w:rPr>
        <w:t>, Β</w:t>
      </w:r>
      <w:proofErr w:type="spellStart"/>
      <w:r w:rsidR="00CB2B5D" w:rsidRPr="004A6AAA">
        <w:rPr>
          <w:rFonts w:ascii="Georgia" w:hAnsi="Georgia"/>
          <w:lang w:val="en-US"/>
        </w:rPr>
        <w:t>igzz</w:t>
      </w:r>
      <w:proofErr w:type="spellEnd"/>
      <w:r w:rsidR="00CB2B5D" w:rsidRPr="004A6AAA">
        <w:rPr>
          <w:rFonts w:ascii="Georgia" w:hAnsi="Georgia"/>
        </w:rPr>
        <w:t xml:space="preserve">, </w:t>
      </w:r>
      <w:proofErr w:type="spellStart"/>
      <w:r w:rsidR="00CB2B5D" w:rsidRPr="004A6AAA">
        <w:rPr>
          <w:rFonts w:ascii="Georgia" w:hAnsi="Georgia"/>
          <w:lang w:val="en-US"/>
        </w:rPr>
        <w:t>Korona</w:t>
      </w:r>
      <w:proofErr w:type="spellEnd"/>
      <w:r w:rsidR="00CB2B5D" w:rsidRPr="004A6AAA">
        <w:rPr>
          <w:rFonts w:ascii="Georgia" w:hAnsi="Georgia"/>
        </w:rPr>
        <w:t xml:space="preserve">, τα </w:t>
      </w:r>
      <w:r w:rsidR="00CB2B5D" w:rsidRPr="004A6AAA">
        <w:rPr>
          <w:rFonts w:ascii="Georgia" w:hAnsi="Georgia"/>
          <w:lang w:val="en-US"/>
        </w:rPr>
        <w:t>supermarkets</w:t>
      </w:r>
      <w:r w:rsidR="00CB2B5D" w:rsidRPr="004A6AAA">
        <w:rPr>
          <w:rFonts w:ascii="Georgia" w:hAnsi="Georgia"/>
        </w:rPr>
        <w:t xml:space="preserve"> </w:t>
      </w:r>
      <w:proofErr w:type="spellStart"/>
      <w:r w:rsidR="00CB2B5D" w:rsidRPr="004A6AAA">
        <w:rPr>
          <w:rFonts w:ascii="Georgia" w:hAnsi="Georgia"/>
          <w:lang w:val="en-US"/>
        </w:rPr>
        <w:t>Almi</w:t>
      </w:r>
      <w:proofErr w:type="spellEnd"/>
      <w:r w:rsidR="00CB2B5D" w:rsidRPr="004A6AAA">
        <w:rPr>
          <w:rFonts w:ascii="Georgia" w:hAnsi="Georgia"/>
        </w:rPr>
        <w:t xml:space="preserve">, </w:t>
      </w:r>
      <w:proofErr w:type="spellStart"/>
      <w:r w:rsidR="00CB2B5D" w:rsidRPr="004A6AAA">
        <w:rPr>
          <w:rFonts w:ascii="Georgia" w:hAnsi="Georgia"/>
          <w:lang w:val="en-US"/>
        </w:rPr>
        <w:t>Belmarket</w:t>
      </w:r>
      <w:proofErr w:type="spellEnd"/>
      <w:r w:rsidR="00CB2B5D" w:rsidRPr="004A6AAA">
        <w:rPr>
          <w:rFonts w:ascii="Georgia" w:hAnsi="Georgia"/>
        </w:rPr>
        <w:t xml:space="preserve">, </w:t>
      </w:r>
      <w:proofErr w:type="spellStart"/>
      <w:r w:rsidR="00CB2B5D" w:rsidRPr="004A6AAA">
        <w:rPr>
          <w:rFonts w:ascii="Georgia" w:hAnsi="Georgia"/>
          <w:lang w:val="en-US"/>
        </w:rPr>
        <w:t>Belkoopsojuz</w:t>
      </w:r>
      <w:proofErr w:type="spellEnd"/>
      <w:r w:rsidR="00CB2B5D" w:rsidRPr="004A6AAA">
        <w:rPr>
          <w:rFonts w:ascii="Georgia" w:hAnsi="Georgia"/>
        </w:rPr>
        <w:t xml:space="preserve">, </w:t>
      </w:r>
      <w:proofErr w:type="spellStart"/>
      <w:r w:rsidR="00CB2B5D" w:rsidRPr="004A6AAA">
        <w:rPr>
          <w:rFonts w:ascii="Georgia" w:hAnsi="Georgia"/>
          <w:lang w:val="en-US"/>
        </w:rPr>
        <w:t>Rodnaja</w:t>
      </w:r>
      <w:proofErr w:type="spellEnd"/>
      <w:r w:rsidR="00CB2B5D" w:rsidRPr="004A6AAA">
        <w:rPr>
          <w:rFonts w:ascii="Georgia" w:hAnsi="Georgia"/>
        </w:rPr>
        <w:t xml:space="preserve"> </w:t>
      </w:r>
      <w:proofErr w:type="spellStart"/>
      <w:r w:rsidR="00CB2B5D" w:rsidRPr="004A6AAA">
        <w:rPr>
          <w:rFonts w:ascii="Georgia" w:hAnsi="Georgia"/>
          <w:lang w:val="en-US"/>
        </w:rPr>
        <w:t>Sorona</w:t>
      </w:r>
      <w:proofErr w:type="spellEnd"/>
      <w:r w:rsidR="00CB2B5D" w:rsidRPr="004A6AAA">
        <w:rPr>
          <w:rFonts w:ascii="Georgia" w:hAnsi="Georgia"/>
        </w:rPr>
        <w:t xml:space="preserve">, τα </w:t>
      </w:r>
      <w:r w:rsidR="00CB2B5D" w:rsidRPr="004A6AAA">
        <w:rPr>
          <w:rFonts w:ascii="Georgia" w:hAnsi="Georgia"/>
          <w:lang w:val="en-US"/>
        </w:rPr>
        <w:t>discounters</w:t>
      </w:r>
      <w:r w:rsidR="00CB2B5D" w:rsidRPr="004A6AAA">
        <w:rPr>
          <w:rFonts w:ascii="Georgia" w:hAnsi="Georgia"/>
        </w:rPr>
        <w:t xml:space="preserve"> </w:t>
      </w:r>
      <w:r w:rsidR="00CB2B5D" w:rsidRPr="004A6AAA">
        <w:rPr>
          <w:rFonts w:ascii="Georgia" w:hAnsi="Georgia"/>
          <w:lang w:val="en-US"/>
        </w:rPr>
        <w:t>Bazaar</w:t>
      </w:r>
      <w:r w:rsidR="00CB2B5D" w:rsidRPr="004A6AAA">
        <w:rPr>
          <w:rFonts w:ascii="Georgia" w:hAnsi="Georgia"/>
        </w:rPr>
        <w:t xml:space="preserve">, </w:t>
      </w:r>
      <w:proofErr w:type="spellStart"/>
      <w:r w:rsidR="00CB2B5D" w:rsidRPr="004A6AAA">
        <w:rPr>
          <w:rFonts w:ascii="Georgia" w:hAnsi="Georgia"/>
          <w:lang w:val="en-US"/>
        </w:rPr>
        <w:t>Euroopt</w:t>
      </w:r>
      <w:proofErr w:type="spellEnd"/>
      <w:r w:rsidR="00CB2B5D" w:rsidRPr="004A6AAA">
        <w:rPr>
          <w:rFonts w:ascii="Georgia" w:hAnsi="Georgia"/>
        </w:rPr>
        <w:t xml:space="preserve">, </w:t>
      </w:r>
      <w:proofErr w:type="spellStart"/>
      <w:r w:rsidR="00CB2B5D" w:rsidRPr="004A6AAA">
        <w:rPr>
          <w:rFonts w:ascii="Georgia" w:hAnsi="Georgia"/>
          <w:lang w:val="en-US"/>
        </w:rPr>
        <w:t>Zakrama</w:t>
      </w:r>
      <w:proofErr w:type="spellEnd"/>
      <w:r w:rsidR="00CB2B5D" w:rsidRPr="004A6AAA">
        <w:rPr>
          <w:rFonts w:ascii="Georgia" w:hAnsi="Georgia"/>
        </w:rPr>
        <w:t>.</w:t>
      </w:r>
    </w:p>
    <w:p w:rsidR="005835F7" w:rsidRPr="004A6AAA" w:rsidRDefault="005835F7" w:rsidP="00863C80">
      <w:pPr>
        <w:spacing w:after="0"/>
        <w:rPr>
          <w:rFonts w:ascii="Georgia" w:hAnsi="Georgia"/>
        </w:rPr>
      </w:pPr>
    </w:p>
    <w:p w:rsidR="005835F7" w:rsidRPr="004A6AAA" w:rsidRDefault="005835F7" w:rsidP="00863C80">
      <w:pPr>
        <w:spacing w:after="0"/>
        <w:rPr>
          <w:rFonts w:ascii="Georgia" w:hAnsi="Georgia"/>
        </w:rPr>
      </w:pPr>
      <w:r w:rsidRPr="004A6AAA">
        <w:rPr>
          <w:rFonts w:ascii="Georgia" w:hAnsi="Georgia"/>
          <w:lang w:val="en-US"/>
        </w:rPr>
        <w:t>To</w:t>
      </w:r>
      <w:r w:rsidRPr="004A6AAA">
        <w:rPr>
          <w:rFonts w:ascii="Georgia" w:hAnsi="Georgia"/>
        </w:rPr>
        <w:t xml:space="preserve"> 10% των υφιστάμενων καναλιών διανομής </w:t>
      </w:r>
      <w:r w:rsidR="00CB2B5D" w:rsidRPr="004A6AAA">
        <w:rPr>
          <w:rFonts w:ascii="Georgia" w:hAnsi="Georgia"/>
        </w:rPr>
        <w:t xml:space="preserve">είναι κρατικά, το 81% ιδιωτικά ανήκοντα σε </w:t>
      </w:r>
      <w:proofErr w:type="spellStart"/>
      <w:r w:rsidR="00CB2B5D" w:rsidRPr="004A6AAA">
        <w:rPr>
          <w:rFonts w:ascii="Georgia" w:hAnsi="Georgia"/>
        </w:rPr>
        <w:t>Λευκορώσους</w:t>
      </w:r>
      <w:proofErr w:type="spellEnd"/>
      <w:r w:rsidR="00CB2B5D" w:rsidRPr="004A6AAA">
        <w:rPr>
          <w:rFonts w:ascii="Georgia" w:hAnsi="Georgia"/>
        </w:rPr>
        <w:t xml:space="preserve"> και  το 9% ιδ</w:t>
      </w:r>
      <w:r w:rsidR="00C6700F">
        <w:rPr>
          <w:rFonts w:ascii="Georgia" w:hAnsi="Georgia"/>
        </w:rPr>
        <w:t>ι</w:t>
      </w:r>
      <w:r w:rsidR="00CB2B5D" w:rsidRPr="004A6AAA">
        <w:rPr>
          <w:rFonts w:ascii="Georgia" w:hAnsi="Georgia"/>
        </w:rPr>
        <w:t>ωτικά ανήκοντα σε ξένες αλυσίδες (</w:t>
      </w:r>
      <w:r w:rsidR="00CB2B5D" w:rsidRPr="004A6AAA">
        <w:rPr>
          <w:rFonts w:ascii="Georgia" w:hAnsi="Georgia"/>
          <w:lang w:val="en-US"/>
        </w:rPr>
        <w:t>SPAR</w:t>
      </w:r>
      <w:r w:rsidR="00CB2B5D" w:rsidRPr="004A6AAA">
        <w:rPr>
          <w:rFonts w:ascii="Georgia" w:hAnsi="Georgia"/>
        </w:rPr>
        <w:t>).</w:t>
      </w:r>
    </w:p>
    <w:p w:rsidR="004A6AAA" w:rsidRDefault="004A6AAA" w:rsidP="00863C80">
      <w:pPr>
        <w:spacing w:after="0"/>
        <w:rPr>
          <w:rFonts w:ascii="Georgia" w:hAnsi="Georgia"/>
        </w:rPr>
      </w:pPr>
    </w:p>
    <w:p w:rsidR="001B6007" w:rsidRDefault="001B6007" w:rsidP="00863C80">
      <w:pPr>
        <w:spacing w:after="0"/>
        <w:rPr>
          <w:rFonts w:ascii="Georgia" w:hAnsi="Georgia"/>
        </w:rPr>
      </w:pPr>
    </w:p>
    <w:p w:rsidR="001B6007" w:rsidRDefault="001B6007" w:rsidP="00863C80">
      <w:pPr>
        <w:spacing w:after="0"/>
        <w:rPr>
          <w:rFonts w:ascii="Georgia" w:hAnsi="Georgia"/>
        </w:rPr>
      </w:pPr>
    </w:p>
    <w:p w:rsidR="001B6007" w:rsidRPr="004A6AAA" w:rsidRDefault="001B6007" w:rsidP="00863C80">
      <w:pPr>
        <w:spacing w:after="0"/>
        <w:rPr>
          <w:rFonts w:ascii="Georgia" w:hAnsi="Georgia"/>
        </w:rPr>
      </w:pPr>
    </w:p>
    <w:p w:rsidR="00347648" w:rsidRPr="004A6AAA" w:rsidRDefault="00347648" w:rsidP="00863C80">
      <w:pPr>
        <w:pStyle w:val="3"/>
        <w:ind w:left="720"/>
        <w:jc w:val="left"/>
        <w:rPr>
          <w:rFonts w:ascii="Georgia" w:hAnsi="Georgia"/>
          <w:sz w:val="22"/>
        </w:rPr>
      </w:pPr>
      <w:bookmarkStart w:id="20" w:name="_Toc25567464"/>
      <w:r w:rsidRPr="004A6AAA">
        <w:rPr>
          <w:rFonts w:ascii="Georgia" w:hAnsi="Georgia"/>
          <w:sz w:val="22"/>
        </w:rPr>
        <w:lastRenderedPageBreak/>
        <w:t>Β.2.</w:t>
      </w:r>
      <w:r w:rsidR="000C43D6" w:rsidRPr="00F21FF9">
        <w:rPr>
          <w:rFonts w:ascii="Georgia" w:hAnsi="Georgia"/>
          <w:sz w:val="22"/>
        </w:rPr>
        <w:t>2</w:t>
      </w:r>
      <w:r w:rsidRPr="004A6AAA">
        <w:rPr>
          <w:rFonts w:ascii="Georgia" w:hAnsi="Georgia"/>
          <w:sz w:val="22"/>
        </w:rPr>
        <w:t xml:space="preserve"> Προώθηση – Διαφήμιση</w:t>
      </w:r>
      <w:bookmarkEnd w:id="20"/>
    </w:p>
    <w:p w:rsidR="00347648" w:rsidRPr="004A6AAA" w:rsidRDefault="00347648" w:rsidP="00863C80">
      <w:pPr>
        <w:spacing w:after="0"/>
        <w:rPr>
          <w:rFonts w:ascii="Georgia" w:hAnsi="Georgia"/>
        </w:rPr>
      </w:pPr>
    </w:p>
    <w:p w:rsidR="00E82E7C" w:rsidRPr="004A6AAA" w:rsidRDefault="00E82E7C" w:rsidP="00E82E7C">
      <w:pPr>
        <w:rPr>
          <w:rFonts w:ascii="Georgia" w:hAnsi="Georgia"/>
        </w:rPr>
      </w:pPr>
      <w:r w:rsidRPr="004A6AAA">
        <w:rPr>
          <w:rFonts w:ascii="Georgia" w:hAnsi="Georgia"/>
        </w:rPr>
        <w:t>Στη Λευκορωσία, υφίστανται 7</w:t>
      </w:r>
      <w:r w:rsidR="007F4C52" w:rsidRPr="004A6AAA">
        <w:rPr>
          <w:rFonts w:ascii="Georgia" w:hAnsi="Georgia"/>
        </w:rPr>
        <w:t>43</w:t>
      </w:r>
      <w:r w:rsidRPr="004A6AAA">
        <w:rPr>
          <w:rFonts w:ascii="Georgia" w:hAnsi="Georgia"/>
        </w:rPr>
        <w:t xml:space="preserve"> εφ</w:t>
      </w:r>
      <w:r w:rsidR="007F4C52" w:rsidRPr="004A6AAA">
        <w:rPr>
          <w:rFonts w:ascii="Georgia" w:hAnsi="Georgia"/>
        </w:rPr>
        <w:t xml:space="preserve">ημερίδες και 866 περιοδικά (εκ των οποίων τα 2/3 είναι ιδιωτικά), 174 ραδιοφωνικοί και </w:t>
      </w:r>
      <w:r w:rsidRPr="004A6AAA">
        <w:rPr>
          <w:rFonts w:ascii="Georgia" w:hAnsi="Georgia"/>
        </w:rPr>
        <w:t xml:space="preserve"> 10</w:t>
      </w:r>
      <w:r w:rsidR="007F4C52" w:rsidRPr="004A6AAA">
        <w:rPr>
          <w:rFonts w:ascii="Georgia" w:hAnsi="Georgia"/>
        </w:rPr>
        <w:t>2</w:t>
      </w:r>
      <w:r w:rsidRPr="004A6AAA">
        <w:rPr>
          <w:rFonts w:ascii="Georgia" w:hAnsi="Georgia"/>
        </w:rPr>
        <w:t xml:space="preserve"> τηλεοπτικ</w:t>
      </w:r>
      <w:r w:rsidR="007F4C52" w:rsidRPr="004A6AAA">
        <w:rPr>
          <w:rFonts w:ascii="Georgia" w:hAnsi="Georgia"/>
        </w:rPr>
        <w:t xml:space="preserve">οί σταθμοί. </w:t>
      </w:r>
      <w:r w:rsidRPr="004A6AAA">
        <w:rPr>
          <w:rFonts w:ascii="Georgia" w:hAnsi="Georgia"/>
        </w:rPr>
        <w:t xml:space="preserve">Οι τρεις μεγαλύτερες εφημερίδες σε κυκλοφορία είναι </w:t>
      </w:r>
      <w:r w:rsidRPr="004A6AAA">
        <w:rPr>
          <w:rFonts w:ascii="Georgia" w:hAnsi="Georgia"/>
          <w:lang w:val="en-US"/>
        </w:rPr>
        <w:t>Belarus</w:t>
      </w:r>
      <w:r w:rsidRPr="004A6AAA">
        <w:rPr>
          <w:rFonts w:ascii="Georgia" w:hAnsi="Georgia"/>
        </w:rPr>
        <w:t xml:space="preserve"> </w:t>
      </w:r>
      <w:proofErr w:type="spellStart"/>
      <w:r w:rsidRPr="004A6AAA">
        <w:rPr>
          <w:rFonts w:ascii="Georgia" w:hAnsi="Georgia"/>
          <w:lang w:val="en-US"/>
        </w:rPr>
        <w:t>Segondia</w:t>
      </w:r>
      <w:proofErr w:type="spellEnd"/>
      <w:r w:rsidRPr="004A6AAA">
        <w:rPr>
          <w:rFonts w:ascii="Georgia" w:hAnsi="Georgia"/>
        </w:rPr>
        <w:t xml:space="preserve">, </w:t>
      </w:r>
      <w:r w:rsidRPr="004A6AAA">
        <w:rPr>
          <w:rFonts w:ascii="Georgia" w:hAnsi="Georgia"/>
          <w:lang w:val="en-US"/>
        </w:rPr>
        <w:t>Komsomolskaya</w:t>
      </w:r>
      <w:r w:rsidRPr="004A6AAA">
        <w:rPr>
          <w:rFonts w:ascii="Georgia" w:hAnsi="Georgia"/>
        </w:rPr>
        <w:t xml:space="preserve"> </w:t>
      </w:r>
      <w:r w:rsidRPr="004A6AAA">
        <w:rPr>
          <w:rFonts w:ascii="Georgia" w:hAnsi="Georgia"/>
          <w:lang w:val="en-US"/>
        </w:rPr>
        <w:t>Pravda</w:t>
      </w:r>
      <w:r w:rsidRPr="004A6AAA">
        <w:rPr>
          <w:rFonts w:ascii="Georgia" w:hAnsi="Georgia"/>
        </w:rPr>
        <w:t xml:space="preserve"> </w:t>
      </w:r>
      <w:r w:rsidRPr="004A6AAA">
        <w:rPr>
          <w:rFonts w:ascii="Georgia" w:hAnsi="Georgia"/>
          <w:lang w:val="en-US"/>
        </w:rPr>
        <w:t>v</w:t>
      </w:r>
      <w:r w:rsidRPr="004A6AAA">
        <w:rPr>
          <w:rFonts w:ascii="Georgia" w:hAnsi="Georgia"/>
        </w:rPr>
        <w:t xml:space="preserve"> </w:t>
      </w:r>
      <w:proofErr w:type="spellStart"/>
      <w:r w:rsidRPr="004A6AAA">
        <w:rPr>
          <w:rFonts w:ascii="Georgia" w:hAnsi="Georgia"/>
          <w:lang w:val="en-US"/>
        </w:rPr>
        <w:t>Belorusssii</w:t>
      </w:r>
      <w:proofErr w:type="spellEnd"/>
      <w:r w:rsidRPr="004A6AAA">
        <w:rPr>
          <w:rFonts w:ascii="Georgia" w:hAnsi="Georgia"/>
        </w:rPr>
        <w:t xml:space="preserve"> και </w:t>
      </w:r>
      <w:proofErr w:type="spellStart"/>
      <w:r w:rsidRPr="004A6AAA">
        <w:rPr>
          <w:rFonts w:ascii="Georgia" w:hAnsi="Georgia"/>
          <w:lang w:val="en-US"/>
        </w:rPr>
        <w:t>Respublika</w:t>
      </w:r>
      <w:proofErr w:type="spellEnd"/>
      <w:r w:rsidRPr="004A6AAA">
        <w:rPr>
          <w:rFonts w:ascii="Georgia" w:hAnsi="Georgia"/>
        </w:rPr>
        <w:t>.</w:t>
      </w:r>
      <w:r w:rsidR="007F4C52" w:rsidRPr="004A6AAA">
        <w:rPr>
          <w:rFonts w:ascii="Georgia" w:hAnsi="Georgia"/>
        </w:rPr>
        <w:t xml:space="preserve"> Η ευρέως χρησιμοποιούμενη γλώσσα είναι η ρωσική και </w:t>
      </w:r>
      <w:proofErr w:type="spellStart"/>
      <w:r w:rsidR="007F4C52" w:rsidRPr="004A6AAA">
        <w:rPr>
          <w:rFonts w:ascii="Georgia" w:hAnsi="Georgia"/>
        </w:rPr>
        <w:t>λευκορωσική</w:t>
      </w:r>
      <w:proofErr w:type="spellEnd"/>
      <w:r w:rsidR="007F4C52" w:rsidRPr="004A6AAA">
        <w:rPr>
          <w:rFonts w:ascii="Georgia" w:hAnsi="Georgia"/>
        </w:rPr>
        <w:t>. Μέσω της καλωδιακής τηλεόρασης εκπέμπουν 200 περίπου διεθνή κανάλια.</w:t>
      </w:r>
    </w:p>
    <w:p w:rsidR="00E82E7C" w:rsidRPr="004A6AAA" w:rsidRDefault="00E82E7C" w:rsidP="00E82E7C">
      <w:pPr>
        <w:rPr>
          <w:rFonts w:ascii="Georgia" w:hAnsi="Georgia"/>
        </w:rPr>
      </w:pPr>
      <w:r w:rsidRPr="004A6AAA">
        <w:rPr>
          <w:rFonts w:ascii="Georgia" w:hAnsi="Georgia"/>
        </w:rPr>
        <w:t xml:space="preserve">Τα ετήσια διαφημιστικά έσοδα εκτιμώνται για το 2017 σε 95 – 100 εκ. </w:t>
      </w:r>
      <w:proofErr w:type="spellStart"/>
      <w:r w:rsidRPr="004A6AAA">
        <w:rPr>
          <w:rFonts w:ascii="Georgia" w:hAnsi="Georgia"/>
        </w:rPr>
        <w:t>δολ</w:t>
      </w:r>
      <w:proofErr w:type="spellEnd"/>
      <w:r w:rsidRPr="004A6AAA">
        <w:rPr>
          <w:rFonts w:ascii="Georgia" w:hAnsi="Georgia"/>
        </w:rPr>
        <w:t>.</w:t>
      </w:r>
      <w:r w:rsidR="00F83339" w:rsidRPr="004A6AAA">
        <w:rPr>
          <w:rFonts w:ascii="Georgia" w:hAnsi="Georgia"/>
        </w:rPr>
        <w:t xml:space="preserve"> Σύμφωνα με αποτελέσματα έρευνας για τη διαδικτυακή διαφήμιση (βλ. </w:t>
      </w:r>
      <w:hyperlink r:id="rId15" w:history="1">
        <w:r w:rsidR="00F83339" w:rsidRPr="004A6AAA">
          <w:rPr>
            <w:rStyle w:val="-"/>
            <w:rFonts w:ascii="Georgia" w:hAnsi="Georgia"/>
          </w:rPr>
          <w:t>https://iab.by/digital-advertisers-barometer-belarus/</w:t>
        </w:r>
      </w:hyperlink>
      <w:r w:rsidR="00F83339" w:rsidRPr="004A6AAA">
        <w:rPr>
          <w:rFonts w:ascii="Georgia" w:hAnsi="Georgia"/>
        </w:rPr>
        <w:t>) παρατηρήθηκε αύξηση του διαφημιστικού προϋπολογισμού για το 2019 κατά 20% για το 41% των ερωτηθέντων εταιρειών.</w:t>
      </w:r>
    </w:p>
    <w:p w:rsidR="006010E3" w:rsidRPr="004A6AAA" w:rsidRDefault="006010E3" w:rsidP="00863C80">
      <w:pPr>
        <w:pStyle w:val="3"/>
        <w:ind w:left="720"/>
        <w:jc w:val="left"/>
        <w:rPr>
          <w:rFonts w:ascii="Georgia" w:hAnsi="Georgia"/>
          <w:sz w:val="22"/>
        </w:rPr>
      </w:pPr>
      <w:bookmarkStart w:id="21" w:name="_Toc25567465"/>
      <w:r w:rsidRPr="004A6AAA">
        <w:rPr>
          <w:rFonts w:ascii="Georgia" w:hAnsi="Georgia"/>
          <w:sz w:val="22"/>
        </w:rPr>
        <w:t>Β.2.</w:t>
      </w:r>
      <w:r w:rsidR="000C43D6" w:rsidRPr="00F21FF9">
        <w:rPr>
          <w:rFonts w:ascii="Georgia" w:hAnsi="Georgia"/>
          <w:sz w:val="22"/>
        </w:rPr>
        <w:t>3</w:t>
      </w:r>
      <w:r w:rsidRPr="004A6AAA">
        <w:rPr>
          <w:rFonts w:ascii="Georgia" w:hAnsi="Georgia"/>
          <w:sz w:val="22"/>
        </w:rPr>
        <w:t xml:space="preserve"> Πρακτικές οδηγίες</w:t>
      </w:r>
      <w:bookmarkEnd w:id="21"/>
    </w:p>
    <w:p w:rsidR="006010E3" w:rsidRPr="004A6AAA" w:rsidRDefault="006010E3" w:rsidP="00863C80">
      <w:pPr>
        <w:spacing w:after="0"/>
        <w:rPr>
          <w:rFonts w:ascii="Georgia" w:hAnsi="Georgia"/>
        </w:rPr>
      </w:pPr>
    </w:p>
    <w:p w:rsidR="005A3AA2" w:rsidRPr="004A6AAA" w:rsidRDefault="005A3AA2" w:rsidP="00863C80">
      <w:pPr>
        <w:spacing w:after="0"/>
        <w:rPr>
          <w:rFonts w:ascii="Georgia" w:hAnsi="Georgia"/>
        </w:rPr>
      </w:pPr>
      <w:r w:rsidRPr="004A6AAA">
        <w:rPr>
          <w:rFonts w:ascii="Georgia" w:hAnsi="Georgia"/>
        </w:rPr>
        <w:t xml:space="preserve">Οι συναντήσεις με κρατικούς υπαλλήλους θεωρούνται πιο επίσημες  έναντι αυτών με εκπροσώπους επιχειρήσεων. </w:t>
      </w:r>
    </w:p>
    <w:p w:rsidR="005A3AA2" w:rsidRPr="004A6AAA" w:rsidRDefault="005A3AA2" w:rsidP="00863C80">
      <w:pPr>
        <w:spacing w:after="0"/>
        <w:rPr>
          <w:rFonts w:ascii="Georgia" w:hAnsi="Georgia"/>
        </w:rPr>
      </w:pPr>
    </w:p>
    <w:p w:rsidR="005A3AA2" w:rsidRPr="004A6AAA" w:rsidRDefault="005A3AA2" w:rsidP="00863C80">
      <w:pPr>
        <w:spacing w:after="0"/>
        <w:rPr>
          <w:rFonts w:ascii="Georgia" w:hAnsi="Georgia"/>
        </w:rPr>
      </w:pPr>
      <w:r w:rsidRPr="004A6AAA">
        <w:rPr>
          <w:rFonts w:ascii="Georgia" w:hAnsi="Georgia"/>
        </w:rPr>
        <w:t xml:space="preserve">Η επιτυχία μιας επιχειρηματικής συνάντησης προκύπτει και από το αν κατά τη διάρκειά της, αυξάνεται ο αριθμός των συμμετεχόντων εκ μέρους της </w:t>
      </w:r>
      <w:proofErr w:type="spellStart"/>
      <w:r w:rsidRPr="004A6AAA">
        <w:rPr>
          <w:rFonts w:ascii="Georgia" w:hAnsi="Georgia"/>
        </w:rPr>
        <w:t>λευκορωσικής</w:t>
      </w:r>
      <w:proofErr w:type="spellEnd"/>
      <w:r w:rsidRPr="004A6AAA">
        <w:rPr>
          <w:rFonts w:ascii="Georgia" w:hAnsi="Georgia"/>
        </w:rPr>
        <w:t xml:space="preserve"> εταιρείας.</w:t>
      </w:r>
    </w:p>
    <w:p w:rsidR="005A3AA2" w:rsidRPr="004A6AAA" w:rsidRDefault="005A3AA2" w:rsidP="00863C80">
      <w:pPr>
        <w:spacing w:after="0"/>
        <w:rPr>
          <w:rFonts w:ascii="Georgia" w:hAnsi="Georgia"/>
        </w:rPr>
      </w:pPr>
    </w:p>
    <w:p w:rsidR="005A3AA2" w:rsidRPr="004A6AAA" w:rsidRDefault="005A3AA2" w:rsidP="00863C80">
      <w:pPr>
        <w:spacing w:after="0"/>
        <w:rPr>
          <w:rFonts w:ascii="Georgia" w:hAnsi="Georgia"/>
        </w:rPr>
      </w:pPr>
      <w:r w:rsidRPr="004A6AAA">
        <w:rPr>
          <w:rFonts w:ascii="Georgia" w:hAnsi="Georgia"/>
        </w:rPr>
        <w:t xml:space="preserve">Το ντύσιμο κατά τη διάρκεια </w:t>
      </w:r>
      <w:r w:rsidR="000071F6" w:rsidRPr="004A6AAA">
        <w:rPr>
          <w:rFonts w:ascii="Georgia" w:hAnsi="Georgia"/>
        </w:rPr>
        <w:t>επιχειρηματικ</w:t>
      </w:r>
      <w:r w:rsidRPr="004A6AAA">
        <w:rPr>
          <w:rFonts w:ascii="Georgia" w:hAnsi="Georgia"/>
        </w:rPr>
        <w:t>ών</w:t>
      </w:r>
      <w:r w:rsidR="000071F6" w:rsidRPr="004A6AAA">
        <w:rPr>
          <w:rFonts w:ascii="Georgia" w:hAnsi="Georgia"/>
        </w:rPr>
        <w:t xml:space="preserve"> </w:t>
      </w:r>
      <w:r w:rsidRPr="004A6AAA">
        <w:rPr>
          <w:rFonts w:ascii="Georgia" w:hAnsi="Georgia"/>
        </w:rPr>
        <w:t>επαφών οφείλει να είναι προσεγμένο.</w:t>
      </w:r>
    </w:p>
    <w:p w:rsidR="005A3AA2" w:rsidRPr="004A6AAA" w:rsidRDefault="005A3AA2" w:rsidP="00863C80">
      <w:pPr>
        <w:spacing w:after="0"/>
        <w:rPr>
          <w:rFonts w:ascii="Georgia" w:hAnsi="Georgia"/>
        </w:rPr>
      </w:pPr>
    </w:p>
    <w:p w:rsidR="006010E3" w:rsidRPr="004A6AAA" w:rsidRDefault="005A3AA2" w:rsidP="00863C80">
      <w:pPr>
        <w:spacing w:after="0"/>
        <w:rPr>
          <w:rFonts w:ascii="Georgia" w:hAnsi="Georgia"/>
        </w:rPr>
      </w:pPr>
      <w:r w:rsidRPr="004A6AAA">
        <w:rPr>
          <w:rFonts w:ascii="Georgia" w:hAnsi="Georgia"/>
        </w:rPr>
        <w:t>Η καλλιέργεια διαπροσωπικών σχέσεων και κλίματος εμπιστοσύνης βοηθά ιδιαίτερα την επιχειρηματική συνεργασία.</w:t>
      </w:r>
    </w:p>
    <w:p w:rsidR="005A3AA2" w:rsidRPr="004A6AAA" w:rsidRDefault="005A3AA2" w:rsidP="00863C80">
      <w:pPr>
        <w:spacing w:after="0"/>
        <w:rPr>
          <w:rFonts w:ascii="Georgia" w:hAnsi="Georgia"/>
        </w:rPr>
      </w:pPr>
    </w:p>
    <w:p w:rsidR="005A3AA2" w:rsidRPr="004A6AAA" w:rsidRDefault="005A3AA2" w:rsidP="00863C80">
      <w:pPr>
        <w:spacing w:after="0"/>
        <w:rPr>
          <w:rFonts w:ascii="Georgia" w:hAnsi="Georgia"/>
        </w:rPr>
      </w:pPr>
      <w:r w:rsidRPr="004A6AAA">
        <w:rPr>
          <w:rFonts w:ascii="Georgia" w:hAnsi="Georgia"/>
        </w:rPr>
        <w:t>Η υπομονή είναι απαραίτητη στη Λευκορωσία ακόμα και αν η προσφερόμενη σχέση ποιότητας – τιμής του προϊόντος είναι καλή. Η διαδικασία εισόδου στην αγορά μπορεί να χρειαστεί περισσότερο χρόνο από ότι σε άλλες χώρες.</w:t>
      </w:r>
    </w:p>
    <w:p w:rsidR="005A3AA2" w:rsidRPr="004A6AAA" w:rsidRDefault="005A3AA2" w:rsidP="00863C80">
      <w:pPr>
        <w:spacing w:after="0"/>
        <w:rPr>
          <w:rFonts w:ascii="Georgia" w:hAnsi="Georgia"/>
        </w:rPr>
      </w:pPr>
    </w:p>
    <w:p w:rsidR="005A3AA2" w:rsidRPr="004A6AAA" w:rsidRDefault="005A3AA2" w:rsidP="00863C80">
      <w:pPr>
        <w:spacing w:after="0"/>
        <w:rPr>
          <w:rFonts w:ascii="Georgia" w:hAnsi="Georgia"/>
        </w:rPr>
      </w:pPr>
      <w:r w:rsidRPr="004A6AAA">
        <w:rPr>
          <w:rFonts w:ascii="Georgia" w:hAnsi="Georgia"/>
        </w:rPr>
        <w:t>Όταν κανείς απευθύνεται σε άτομα ώριμης ηλικίας στη Λευκορωσία πρέπει να χρησιμοποιεί το όνομα του ατόμου και το πατρώνυμό του.</w:t>
      </w:r>
    </w:p>
    <w:p w:rsidR="005A3AA2" w:rsidRPr="004A6AAA" w:rsidRDefault="005A3AA2" w:rsidP="00863C80">
      <w:pPr>
        <w:spacing w:after="0"/>
        <w:rPr>
          <w:rFonts w:ascii="Georgia" w:hAnsi="Georgia"/>
        </w:rPr>
      </w:pPr>
    </w:p>
    <w:p w:rsidR="005A3AA2" w:rsidRPr="004A6AAA" w:rsidRDefault="005A3AA2" w:rsidP="00863C80">
      <w:pPr>
        <w:spacing w:after="0"/>
        <w:rPr>
          <w:rFonts w:ascii="Georgia" w:hAnsi="Georgia"/>
        </w:rPr>
      </w:pPr>
      <w:r w:rsidRPr="004A6AAA">
        <w:rPr>
          <w:rFonts w:ascii="Georgia" w:hAnsi="Georgia"/>
        </w:rPr>
        <w:t xml:space="preserve">Οι </w:t>
      </w:r>
      <w:r w:rsidRPr="004A6AAA">
        <w:rPr>
          <w:rFonts w:ascii="Georgia" w:hAnsi="Georgia"/>
          <w:lang w:val="en-US"/>
        </w:rPr>
        <w:t>visit</w:t>
      </w:r>
      <w:r w:rsidRPr="004A6AAA">
        <w:rPr>
          <w:rFonts w:ascii="Georgia" w:hAnsi="Georgia"/>
        </w:rPr>
        <w:t xml:space="preserve"> </w:t>
      </w:r>
      <w:r w:rsidRPr="004A6AAA">
        <w:rPr>
          <w:rFonts w:ascii="Georgia" w:hAnsi="Georgia"/>
          <w:lang w:val="en-US"/>
        </w:rPr>
        <w:t>cards</w:t>
      </w:r>
      <w:r w:rsidRPr="004A6AAA">
        <w:rPr>
          <w:rFonts w:ascii="Georgia" w:hAnsi="Georgia"/>
        </w:rPr>
        <w:t xml:space="preserve"> καλό θα ήταν να εκτυπωμένες στην αγγλική γλώσσα από τη μία πλευρά και στη ρωσική από την άλλη.</w:t>
      </w:r>
    </w:p>
    <w:p w:rsidR="005A3AA2" w:rsidRPr="004A6AAA" w:rsidRDefault="005A3AA2" w:rsidP="00863C80">
      <w:pPr>
        <w:spacing w:after="0"/>
        <w:rPr>
          <w:rFonts w:ascii="Georgia" w:hAnsi="Georgia"/>
        </w:rPr>
      </w:pPr>
    </w:p>
    <w:p w:rsidR="005A3AA2" w:rsidRPr="004A6AAA" w:rsidRDefault="00C6700F" w:rsidP="00863C80">
      <w:pPr>
        <w:spacing w:after="0"/>
        <w:rPr>
          <w:rFonts w:ascii="Georgia" w:hAnsi="Georgia"/>
        </w:rPr>
      </w:pPr>
      <w:r>
        <w:rPr>
          <w:rFonts w:ascii="Georgia" w:hAnsi="Georgia"/>
        </w:rPr>
        <w:t>Ο ενδιαφερόμενος Έ</w:t>
      </w:r>
      <w:r w:rsidR="005A3AA2" w:rsidRPr="004A6AAA">
        <w:rPr>
          <w:rFonts w:ascii="Georgia" w:hAnsi="Georgia"/>
        </w:rPr>
        <w:t>λληνας επιχειρηματίας θα πρέπει να φροντίσει να έχει καλό διερμηνεία επιτόπου</w:t>
      </w:r>
      <w:r w:rsidR="00CA4899" w:rsidRPr="004A6AAA">
        <w:rPr>
          <w:rFonts w:ascii="Georgia" w:hAnsi="Georgia"/>
        </w:rPr>
        <w:t xml:space="preserve">, να αποφεύγει να εκφράζει αρνητικές κρίσεις για τη Λευκορωσία, να είναι έτοιμος να διαπραγματευτεί τη επιθυμούμενη συμφωνία συνεργασίας με το </w:t>
      </w:r>
      <w:proofErr w:type="spellStart"/>
      <w:r w:rsidR="00CA4899" w:rsidRPr="004A6AAA">
        <w:rPr>
          <w:rFonts w:ascii="Georgia" w:hAnsi="Georgia"/>
        </w:rPr>
        <w:t>Λευκορώσο</w:t>
      </w:r>
      <w:proofErr w:type="spellEnd"/>
      <w:r w:rsidR="00CA4899" w:rsidRPr="004A6AAA">
        <w:rPr>
          <w:rFonts w:ascii="Georgia" w:hAnsi="Georgia"/>
        </w:rPr>
        <w:t xml:space="preserve"> συνεργάτη του. </w:t>
      </w:r>
    </w:p>
    <w:p w:rsidR="005A3AA2" w:rsidRPr="004A6AAA" w:rsidRDefault="005A3AA2" w:rsidP="00863C80">
      <w:pPr>
        <w:spacing w:after="0"/>
        <w:rPr>
          <w:rFonts w:ascii="Georgia" w:hAnsi="Georgia"/>
        </w:rPr>
      </w:pPr>
    </w:p>
    <w:p w:rsidR="00953A32" w:rsidRPr="004A6AAA" w:rsidRDefault="00953A32" w:rsidP="00863C80">
      <w:pPr>
        <w:rPr>
          <w:rFonts w:ascii="Georgia" w:hAnsi="Georgia"/>
          <w:b/>
          <w:i/>
        </w:rPr>
      </w:pPr>
      <w:r w:rsidRPr="004A6AAA">
        <w:rPr>
          <w:rFonts w:ascii="Georgia" w:hAnsi="Georgia"/>
          <w:b/>
          <w:i/>
        </w:rPr>
        <w:t>Ημέρες Αργίας – Τοπική ώρα – Ωράριο λειτουργίας</w:t>
      </w:r>
    </w:p>
    <w:p w:rsidR="00953A32" w:rsidRPr="004A6AAA" w:rsidRDefault="00953A32" w:rsidP="00863C80">
      <w:pPr>
        <w:rPr>
          <w:rFonts w:ascii="Georgia" w:hAnsi="Georgia"/>
        </w:rPr>
      </w:pPr>
      <w:r w:rsidRPr="004A6AAA">
        <w:rPr>
          <w:rFonts w:ascii="Georgia" w:hAnsi="Georgia"/>
        </w:rPr>
        <w:t>Οι επίσημες αργίες στη Λευκορωσία είναι :</w:t>
      </w:r>
    </w:p>
    <w:p w:rsidR="00953A32" w:rsidRPr="004A6AAA" w:rsidRDefault="00953A32" w:rsidP="00863C80">
      <w:pPr>
        <w:pStyle w:val="a0"/>
        <w:rPr>
          <w:rFonts w:ascii="Georgia" w:hAnsi="Georgia"/>
        </w:rPr>
      </w:pPr>
      <w:r w:rsidRPr="004A6AAA">
        <w:rPr>
          <w:rFonts w:ascii="Georgia" w:hAnsi="Georgia"/>
        </w:rPr>
        <w:t>1 Ιανουαρίου (</w:t>
      </w:r>
      <w:r w:rsidR="00C6700F">
        <w:rPr>
          <w:rFonts w:ascii="Georgia" w:hAnsi="Georgia"/>
        </w:rPr>
        <w:t>Π</w:t>
      </w:r>
      <w:r w:rsidRPr="004A6AAA">
        <w:rPr>
          <w:rFonts w:ascii="Georgia" w:hAnsi="Georgia"/>
        </w:rPr>
        <w:t>ρωτοχρονιά)</w:t>
      </w:r>
    </w:p>
    <w:p w:rsidR="00953A32" w:rsidRPr="004A6AAA" w:rsidRDefault="00C6700F" w:rsidP="00863C80">
      <w:pPr>
        <w:pStyle w:val="a0"/>
        <w:rPr>
          <w:rFonts w:ascii="Georgia" w:hAnsi="Georgia"/>
        </w:rPr>
      </w:pPr>
      <w:r>
        <w:rPr>
          <w:rFonts w:ascii="Georgia" w:hAnsi="Georgia"/>
        </w:rPr>
        <w:t>7 Ιανουαρίου (Χριστούγεννα Ο</w:t>
      </w:r>
      <w:r w:rsidR="00953A32" w:rsidRPr="004A6AAA">
        <w:rPr>
          <w:rFonts w:ascii="Georgia" w:hAnsi="Georgia"/>
        </w:rPr>
        <w:t>ρθόδοξων)</w:t>
      </w:r>
    </w:p>
    <w:p w:rsidR="00953A32" w:rsidRPr="004A6AAA" w:rsidRDefault="00C6700F" w:rsidP="00863C80">
      <w:pPr>
        <w:pStyle w:val="a0"/>
        <w:rPr>
          <w:rFonts w:ascii="Georgia" w:hAnsi="Georgia"/>
        </w:rPr>
      </w:pPr>
      <w:r>
        <w:rPr>
          <w:rFonts w:ascii="Georgia" w:hAnsi="Georgia"/>
        </w:rPr>
        <w:t>8 Μαρτίου (Ημέρα της Γ</w:t>
      </w:r>
      <w:r w:rsidR="00953A32" w:rsidRPr="004A6AAA">
        <w:rPr>
          <w:rFonts w:ascii="Georgia" w:hAnsi="Georgia"/>
        </w:rPr>
        <w:t>υναίκας)</w:t>
      </w:r>
    </w:p>
    <w:p w:rsidR="00953A32" w:rsidRPr="004A6AAA" w:rsidRDefault="00C6700F" w:rsidP="00863C80">
      <w:pPr>
        <w:pStyle w:val="a0"/>
        <w:rPr>
          <w:rFonts w:ascii="Georgia" w:hAnsi="Georgia"/>
        </w:rPr>
      </w:pPr>
      <w:r>
        <w:rPr>
          <w:rFonts w:ascii="Georgia" w:hAnsi="Georgia"/>
        </w:rPr>
        <w:t xml:space="preserve">1 </w:t>
      </w:r>
      <w:proofErr w:type="spellStart"/>
      <w:r>
        <w:rPr>
          <w:rFonts w:ascii="Georgia" w:hAnsi="Georgia"/>
        </w:rPr>
        <w:t>Μαίου</w:t>
      </w:r>
      <w:proofErr w:type="spellEnd"/>
      <w:r>
        <w:rPr>
          <w:rFonts w:ascii="Georgia" w:hAnsi="Georgia"/>
        </w:rPr>
        <w:t xml:space="preserve"> (Ε</w:t>
      </w:r>
      <w:r w:rsidR="00953A32" w:rsidRPr="004A6AAA">
        <w:rPr>
          <w:rFonts w:ascii="Georgia" w:hAnsi="Georgia"/>
        </w:rPr>
        <w:t>ργατικ</w:t>
      </w:r>
      <w:r>
        <w:rPr>
          <w:rFonts w:ascii="Georgia" w:hAnsi="Georgia"/>
        </w:rPr>
        <w:t>ή</w:t>
      </w:r>
      <w:r w:rsidR="00953A32" w:rsidRPr="004A6AAA">
        <w:rPr>
          <w:rFonts w:ascii="Georgia" w:hAnsi="Georgia"/>
        </w:rPr>
        <w:t xml:space="preserve"> </w:t>
      </w:r>
      <w:r>
        <w:rPr>
          <w:rFonts w:ascii="Georgia" w:hAnsi="Georgia"/>
        </w:rPr>
        <w:t>Π</w:t>
      </w:r>
      <w:r w:rsidR="00953A32" w:rsidRPr="004A6AAA">
        <w:rPr>
          <w:rFonts w:ascii="Georgia" w:hAnsi="Georgia"/>
        </w:rPr>
        <w:t>ρωτομαγιά)</w:t>
      </w:r>
    </w:p>
    <w:p w:rsidR="00953A32" w:rsidRPr="004A6AAA" w:rsidRDefault="00C6700F" w:rsidP="00863C80">
      <w:pPr>
        <w:pStyle w:val="a0"/>
        <w:rPr>
          <w:rFonts w:ascii="Georgia" w:hAnsi="Georgia"/>
        </w:rPr>
      </w:pPr>
      <w:r>
        <w:rPr>
          <w:rFonts w:ascii="Georgia" w:hAnsi="Georgia"/>
        </w:rPr>
        <w:t>9 Μαΐου (Η</w:t>
      </w:r>
      <w:r w:rsidR="00953A32" w:rsidRPr="004A6AAA">
        <w:rPr>
          <w:rFonts w:ascii="Georgia" w:hAnsi="Georgia"/>
        </w:rPr>
        <w:t xml:space="preserve">μέρα </w:t>
      </w:r>
      <w:r>
        <w:rPr>
          <w:rFonts w:ascii="Georgia" w:hAnsi="Georgia"/>
        </w:rPr>
        <w:t>Μ</w:t>
      </w:r>
      <w:r w:rsidR="00953A32" w:rsidRPr="004A6AAA">
        <w:rPr>
          <w:rFonts w:ascii="Georgia" w:hAnsi="Georgia"/>
        </w:rPr>
        <w:t xml:space="preserve">νήμης και </w:t>
      </w:r>
      <w:r>
        <w:rPr>
          <w:rFonts w:ascii="Georgia" w:hAnsi="Georgia"/>
        </w:rPr>
        <w:t>Ν</w:t>
      </w:r>
      <w:r w:rsidR="00953A32" w:rsidRPr="004A6AAA">
        <w:rPr>
          <w:rFonts w:ascii="Georgia" w:hAnsi="Georgia"/>
        </w:rPr>
        <w:t>ίκης)</w:t>
      </w:r>
    </w:p>
    <w:p w:rsidR="00953A32" w:rsidRPr="004A6AAA" w:rsidRDefault="00C6700F" w:rsidP="00863C80">
      <w:pPr>
        <w:pStyle w:val="a0"/>
        <w:rPr>
          <w:rFonts w:ascii="Georgia" w:hAnsi="Georgia"/>
        </w:rPr>
      </w:pPr>
      <w:r>
        <w:rPr>
          <w:rFonts w:ascii="Georgia" w:hAnsi="Georgia"/>
        </w:rPr>
        <w:lastRenderedPageBreak/>
        <w:t>3 Ιουλίου (Ημέρα Α</w:t>
      </w:r>
      <w:r w:rsidR="00953A32" w:rsidRPr="004A6AAA">
        <w:rPr>
          <w:rFonts w:ascii="Georgia" w:hAnsi="Georgia"/>
        </w:rPr>
        <w:t xml:space="preserve">νεξαρτησίας) </w:t>
      </w:r>
    </w:p>
    <w:p w:rsidR="00953A32" w:rsidRPr="004A6AAA" w:rsidRDefault="00C6700F" w:rsidP="00863C80">
      <w:pPr>
        <w:pStyle w:val="a0"/>
        <w:rPr>
          <w:rFonts w:ascii="Georgia" w:hAnsi="Georgia"/>
        </w:rPr>
      </w:pPr>
      <w:r>
        <w:rPr>
          <w:rFonts w:ascii="Georgia" w:hAnsi="Georgia"/>
        </w:rPr>
        <w:t>7 Νοεμβρίου (Ο</w:t>
      </w:r>
      <w:r w:rsidR="00953A32" w:rsidRPr="004A6AAA">
        <w:rPr>
          <w:rFonts w:ascii="Georgia" w:hAnsi="Georgia"/>
        </w:rPr>
        <w:t>κτωβριαν</w:t>
      </w:r>
      <w:r>
        <w:rPr>
          <w:rFonts w:ascii="Georgia" w:hAnsi="Georgia"/>
        </w:rPr>
        <w:t>ή</w:t>
      </w:r>
      <w:r w:rsidR="00953A32" w:rsidRPr="004A6AAA">
        <w:rPr>
          <w:rFonts w:ascii="Georgia" w:hAnsi="Georgia"/>
        </w:rPr>
        <w:t xml:space="preserve"> </w:t>
      </w:r>
      <w:r>
        <w:rPr>
          <w:rFonts w:ascii="Georgia" w:hAnsi="Georgia"/>
        </w:rPr>
        <w:t>Ε</w:t>
      </w:r>
      <w:r w:rsidR="00953A32" w:rsidRPr="004A6AAA">
        <w:rPr>
          <w:rFonts w:ascii="Georgia" w:hAnsi="Georgia"/>
        </w:rPr>
        <w:t xml:space="preserve">πανάσταση) </w:t>
      </w:r>
    </w:p>
    <w:p w:rsidR="00953A32" w:rsidRPr="004A6AAA" w:rsidRDefault="00953A32" w:rsidP="00863C80">
      <w:pPr>
        <w:pStyle w:val="a0"/>
        <w:ind w:left="0"/>
        <w:rPr>
          <w:rFonts w:ascii="Georgia" w:hAnsi="Georgia"/>
        </w:rPr>
      </w:pPr>
    </w:p>
    <w:p w:rsidR="00953A32" w:rsidRPr="004A6AAA" w:rsidRDefault="00953A32" w:rsidP="00863C80">
      <w:pPr>
        <w:pStyle w:val="a0"/>
        <w:ind w:left="0"/>
        <w:rPr>
          <w:rFonts w:ascii="Georgia" w:hAnsi="Georgia"/>
        </w:rPr>
      </w:pPr>
      <w:r w:rsidRPr="004A6AAA">
        <w:rPr>
          <w:rFonts w:ascii="Georgia" w:hAnsi="Georgia"/>
        </w:rPr>
        <w:t>Η διαφορά ώρας με την Ελλάδα είναι μία ώρα το χειμώνα</w:t>
      </w:r>
      <w:r w:rsidR="00360BDE" w:rsidRPr="004A6AAA">
        <w:rPr>
          <w:rFonts w:ascii="Georgia" w:hAnsi="Georgia"/>
        </w:rPr>
        <w:t xml:space="preserve"> ενώ το καλοκαίρι δεν υφίσταται διαφορά</w:t>
      </w:r>
      <w:r w:rsidRPr="004A6AAA">
        <w:rPr>
          <w:rFonts w:ascii="Georgia" w:hAnsi="Georgia"/>
        </w:rPr>
        <w:t xml:space="preserve">. </w:t>
      </w:r>
      <w:r w:rsidR="00C6700F">
        <w:rPr>
          <w:rFonts w:ascii="Georgia" w:hAnsi="Georgia"/>
        </w:rPr>
        <w:t>Η</w:t>
      </w:r>
      <w:r w:rsidR="00360BDE" w:rsidRPr="004A6AAA">
        <w:rPr>
          <w:rFonts w:ascii="Georgia" w:hAnsi="Georgia"/>
        </w:rPr>
        <w:t xml:space="preserve"> Λευκορωσία</w:t>
      </w:r>
      <w:r w:rsidRPr="004A6AAA">
        <w:rPr>
          <w:rFonts w:ascii="Georgia" w:hAnsi="Georgia"/>
        </w:rPr>
        <w:t xml:space="preserve"> δεν έχει θερινή και χειμερινή ώρα.</w:t>
      </w:r>
    </w:p>
    <w:p w:rsidR="00953A32" w:rsidRPr="004A6AAA" w:rsidRDefault="00953A32" w:rsidP="00863C80">
      <w:pPr>
        <w:pStyle w:val="a0"/>
        <w:ind w:left="0"/>
        <w:rPr>
          <w:rFonts w:ascii="Georgia" w:hAnsi="Georgia"/>
        </w:rPr>
      </w:pPr>
    </w:p>
    <w:p w:rsidR="00953A32" w:rsidRPr="004A6AAA" w:rsidRDefault="00953A32" w:rsidP="00863C80">
      <w:pPr>
        <w:pStyle w:val="a0"/>
        <w:ind w:left="0"/>
        <w:rPr>
          <w:rFonts w:ascii="Georgia" w:hAnsi="Georgia"/>
        </w:rPr>
      </w:pPr>
      <w:r w:rsidRPr="004A6AAA">
        <w:rPr>
          <w:rFonts w:ascii="Georgia" w:hAnsi="Georgia"/>
        </w:rPr>
        <w:t xml:space="preserve">Οι ώρες εργασίας συνήθως είναι από τις 09.00 – 18.00, από Δευτέρα – Παρασκευή. </w:t>
      </w:r>
    </w:p>
    <w:p w:rsidR="006010E3" w:rsidRPr="004A6AAA" w:rsidRDefault="006010E3" w:rsidP="00863C80">
      <w:pPr>
        <w:pStyle w:val="2"/>
        <w:jc w:val="left"/>
        <w:rPr>
          <w:rFonts w:ascii="Georgia" w:hAnsi="Georgia"/>
          <w:sz w:val="22"/>
        </w:rPr>
      </w:pPr>
      <w:bookmarkStart w:id="22" w:name="_Toc25567466"/>
      <w:r w:rsidRPr="004A6AAA">
        <w:rPr>
          <w:rFonts w:ascii="Georgia" w:hAnsi="Georgia"/>
          <w:sz w:val="22"/>
        </w:rPr>
        <w:t>Β.3 Καταναλωτικά Πρότυπα</w:t>
      </w:r>
      <w:bookmarkEnd w:id="22"/>
    </w:p>
    <w:p w:rsidR="006010E3" w:rsidRPr="004A6AAA" w:rsidRDefault="006010E3" w:rsidP="00863C80">
      <w:pPr>
        <w:spacing w:after="0"/>
        <w:rPr>
          <w:rFonts w:ascii="Georgia" w:hAnsi="Georgia"/>
        </w:rPr>
      </w:pPr>
    </w:p>
    <w:p w:rsidR="00635D78" w:rsidRPr="004A6AAA" w:rsidRDefault="007A4942" w:rsidP="00863C80">
      <w:pPr>
        <w:spacing w:after="0"/>
        <w:rPr>
          <w:rFonts w:ascii="Georgia" w:hAnsi="Georgia"/>
        </w:rPr>
      </w:pPr>
      <w:r w:rsidRPr="004A6AAA">
        <w:rPr>
          <w:rFonts w:ascii="Georgia" w:hAnsi="Georgia"/>
        </w:rPr>
        <w:t>Η σταδιακή οικονομική βελτίωση έχει οδηγήσει στην εμφάνιση μίας μεσαίας εισοδηματικής τάξης, η οποία έχει καταναλωτική διάθεση.</w:t>
      </w:r>
      <w:r w:rsidR="00635D78" w:rsidRPr="004A6AAA">
        <w:rPr>
          <w:rFonts w:ascii="Georgia" w:hAnsi="Georgia"/>
        </w:rPr>
        <w:t xml:space="preserve"> </w:t>
      </w:r>
      <w:r w:rsidR="00461600" w:rsidRPr="004A6AAA">
        <w:rPr>
          <w:rFonts w:ascii="Georgia" w:hAnsi="Georgia"/>
        </w:rPr>
        <w:t xml:space="preserve">Παρά την σταδιακή βελτίωση όμως ο μέσος μισθός στην περιφέρεια ανέρχεται σε 100 ευρώ και στο </w:t>
      </w:r>
      <w:proofErr w:type="spellStart"/>
      <w:r w:rsidR="005842F7" w:rsidRPr="004A6AAA">
        <w:rPr>
          <w:rFonts w:ascii="Georgia" w:hAnsi="Georgia"/>
        </w:rPr>
        <w:t>Μίνσκ</w:t>
      </w:r>
      <w:proofErr w:type="spellEnd"/>
      <w:r w:rsidR="005842F7" w:rsidRPr="004A6AAA">
        <w:rPr>
          <w:rFonts w:ascii="Georgia" w:hAnsi="Georgia"/>
        </w:rPr>
        <w:t xml:space="preserve"> σε 400 ευρώ ωθώντας τους καταναλωτές στην αναζήτηση προσφορών και τήρησης στάσης αναμονής πριν την αγορά των προϊόντων.</w:t>
      </w:r>
    </w:p>
    <w:p w:rsidR="006866C3" w:rsidRPr="004A6AAA" w:rsidRDefault="006866C3" w:rsidP="00863C80">
      <w:pPr>
        <w:spacing w:after="0"/>
        <w:rPr>
          <w:rFonts w:ascii="Georgia" w:hAnsi="Georgia"/>
        </w:rPr>
      </w:pPr>
    </w:p>
    <w:p w:rsidR="006866C3" w:rsidRPr="004A6AAA" w:rsidRDefault="006866C3" w:rsidP="00863C80">
      <w:pPr>
        <w:spacing w:after="0"/>
        <w:rPr>
          <w:rFonts w:ascii="Georgia" w:hAnsi="Georgia"/>
        </w:rPr>
      </w:pPr>
      <w:r w:rsidRPr="004A6AAA">
        <w:rPr>
          <w:rFonts w:ascii="Georgia" w:hAnsi="Georgia"/>
        </w:rPr>
        <w:t>Το 72% των κατοίκων στις πόλεις και το 52% της περιφέρειας έχει πρόσβαση στο Ι</w:t>
      </w:r>
      <w:proofErr w:type="spellStart"/>
      <w:r w:rsidRPr="004A6AAA">
        <w:rPr>
          <w:rFonts w:ascii="Georgia" w:hAnsi="Georgia"/>
          <w:lang w:val="en-US"/>
        </w:rPr>
        <w:t>nternet</w:t>
      </w:r>
      <w:proofErr w:type="spellEnd"/>
      <w:r w:rsidRPr="004A6AAA">
        <w:rPr>
          <w:rFonts w:ascii="Georgia" w:hAnsi="Georgia"/>
        </w:rPr>
        <w:t xml:space="preserve">. Σύμφωνα με στοιχεία του 2016, το 59% του πληθυσμού χρησιμοποιεί </w:t>
      </w:r>
      <w:proofErr w:type="spellStart"/>
      <w:r w:rsidRPr="004A6AAA">
        <w:rPr>
          <w:rFonts w:ascii="Georgia" w:hAnsi="Georgia"/>
          <w:lang w:val="en-US"/>
        </w:rPr>
        <w:t>smartphone</w:t>
      </w:r>
      <w:proofErr w:type="spellEnd"/>
      <w:r w:rsidRPr="004A6AAA">
        <w:rPr>
          <w:rFonts w:ascii="Georgia" w:hAnsi="Georgia"/>
        </w:rPr>
        <w:t>, ενώ στην ηλικιακή ομάδα μέχρι 35 ετών το εν λόγω ποσοστό ανέρχεται σε 89%.</w:t>
      </w:r>
    </w:p>
    <w:p w:rsidR="006866C3" w:rsidRPr="004A6AAA" w:rsidRDefault="006866C3" w:rsidP="00863C80">
      <w:pPr>
        <w:spacing w:after="0"/>
        <w:rPr>
          <w:rFonts w:ascii="Georgia" w:hAnsi="Georgia"/>
        </w:rPr>
      </w:pPr>
    </w:p>
    <w:p w:rsidR="006866C3" w:rsidRPr="004A6AAA" w:rsidRDefault="00BE668F" w:rsidP="00863C80">
      <w:pPr>
        <w:spacing w:after="0"/>
        <w:rPr>
          <w:rFonts w:ascii="Georgia" w:hAnsi="Georgia"/>
        </w:rPr>
      </w:pPr>
      <w:r w:rsidRPr="004A6AAA">
        <w:rPr>
          <w:rFonts w:ascii="Georgia" w:hAnsi="Georgia"/>
        </w:rPr>
        <w:t xml:space="preserve">Μόνο 1,14 εκ. </w:t>
      </w:r>
      <w:proofErr w:type="spellStart"/>
      <w:r w:rsidRPr="004A6AAA">
        <w:rPr>
          <w:rFonts w:ascii="Georgia" w:hAnsi="Georgia"/>
        </w:rPr>
        <w:t>Λευκορώσοι</w:t>
      </w:r>
      <w:proofErr w:type="spellEnd"/>
      <w:r w:rsidRPr="004A6AAA">
        <w:rPr>
          <w:rFonts w:ascii="Georgia" w:hAnsi="Georgia"/>
        </w:rPr>
        <w:t xml:space="preserve"> αγοράζουν </w:t>
      </w:r>
      <w:r w:rsidRPr="004A6AAA">
        <w:rPr>
          <w:rFonts w:ascii="Georgia" w:hAnsi="Georgia"/>
          <w:lang w:val="en-US"/>
        </w:rPr>
        <w:t>online</w:t>
      </w:r>
      <w:r w:rsidRPr="004A6AAA">
        <w:rPr>
          <w:rFonts w:ascii="Georgia" w:hAnsi="Georgia"/>
        </w:rPr>
        <w:t xml:space="preserve"> (14% του πληθυσμού ή το 24% των χρηστών του </w:t>
      </w:r>
      <w:r w:rsidRPr="004A6AAA">
        <w:rPr>
          <w:rFonts w:ascii="Georgia" w:hAnsi="Georgia"/>
          <w:lang w:val="en-US"/>
        </w:rPr>
        <w:t>internet</w:t>
      </w:r>
      <w:r w:rsidRPr="004A6AAA">
        <w:rPr>
          <w:rFonts w:ascii="Georgia" w:hAnsi="Georgia"/>
        </w:rPr>
        <w:t xml:space="preserve">). </w:t>
      </w:r>
      <w:r w:rsidR="006866C3" w:rsidRPr="004A6AAA">
        <w:rPr>
          <w:rFonts w:ascii="Georgia" w:hAnsi="Georgia"/>
        </w:rPr>
        <w:t>Οι διαδικτυακ</w:t>
      </w:r>
      <w:r w:rsidRPr="004A6AAA">
        <w:rPr>
          <w:rFonts w:ascii="Georgia" w:hAnsi="Georgia"/>
        </w:rPr>
        <w:t xml:space="preserve">ές πωλήσεις βαίνουν αυξανόμενες με τις εκτιμήσεις να ανέρχονται σε 1 δις </w:t>
      </w:r>
      <w:proofErr w:type="spellStart"/>
      <w:r w:rsidRPr="004A6AAA">
        <w:rPr>
          <w:rFonts w:ascii="Georgia" w:hAnsi="Georgia"/>
        </w:rPr>
        <w:t>δολ</w:t>
      </w:r>
      <w:proofErr w:type="spellEnd"/>
      <w:r w:rsidRPr="004A6AAA">
        <w:rPr>
          <w:rFonts w:ascii="Georgia" w:hAnsi="Georgia"/>
        </w:rPr>
        <w:t xml:space="preserve">. στο τέλος του 2019. Η δημοφιλέστερη πλατφόρμα </w:t>
      </w:r>
      <w:r w:rsidRPr="004A6AAA">
        <w:rPr>
          <w:rFonts w:ascii="Georgia" w:hAnsi="Georgia"/>
          <w:lang w:val="en-US"/>
        </w:rPr>
        <w:t>online</w:t>
      </w:r>
      <w:r w:rsidRPr="004A6AAA">
        <w:rPr>
          <w:rFonts w:ascii="Georgia" w:hAnsi="Georgia"/>
        </w:rPr>
        <w:t xml:space="preserve"> πωλήσεων είναι η </w:t>
      </w:r>
      <w:proofErr w:type="spellStart"/>
      <w:r w:rsidRPr="004A6AAA">
        <w:rPr>
          <w:rFonts w:ascii="Georgia" w:hAnsi="Georgia"/>
          <w:lang w:val="en-US"/>
        </w:rPr>
        <w:t>Alibaba</w:t>
      </w:r>
      <w:proofErr w:type="spellEnd"/>
      <w:r w:rsidRPr="004A6AAA">
        <w:rPr>
          <w:rFonts w:ascii="Georgia" w:hAnsi="Georgia"/>
        </w:rPr>
        <w:t xml:space="preserve"> και ακολουθούν η </w:t>
      </w:r>
      <w:proofErr w:type="spellStart"/>
      <w:r w:rsidRPr="004A6AAA">
        <w:rPr>
          <w:rFonts w:ascii="Georgia" w:hAnsi="Georgia"/>
          <w:lang w:val="en-US"/>
        </w:rPr>
        <w:t>kufar</w:t>
      </w:r>
      <w:proofErr w:type="spellEnd"/>
      <w:r w:rsidRPr="004A6AAA">
        <w:rPr>
          <w:rFonts w:ascii="Georgia" w:hAnsi="Georgia"/>
        </w:rPr>
        <w:t>.</w:t>
      </w:r>
      <w:r w:rsidRPr="004A6AAA">
        <w:rPr>
          <w:rFonts w:ascii="Georgia" w:hAnsi="Georgia"/>
          <w:lang w:val="en-US"/>
        </w:rPr>
        <w:t>by</w:t>
      </w:r>
      <w:r w:rsidRPr="004A6AAA">
        <w:rPr>
          <w:rFonts w:ascii="Georgia" w:hAnsi="Georgia"/>
        </w:rPr>
        <w:t xml:space="preserve">, </w:t>
      </w:r>
      <w:r w:rsidRPr="004A6AAA">
        <w:rPr>
          <w:rFonts w:ascii="Georgia" w:hAnsi="Georgia"/>
          <w:lang w:val="en-US"/>
        </w:rPr>
        <w:t>second</w:t>
      </w:r>
      <w:r w:rsidRPr="004A6AAA">
        <w:rPr>
          <w:rFonts w:ascii="Georgia" w:hAnsi="Georgia"/>
        </w:rPr>
        <w:t>.</w:t>
      </w:r>
      <w:r w:rsidRPr="004A6AAA">
        <w:rPr>
          <w:rFonts w:ascii="Georgia" w:hAnsi="Georgia"/>
          <w:lang w:val="en-US"/>
        </w:rPr>
        <w:t>by</w:t>
      </w:r>
      <w:r w:rsidRPr="004A6AAA">
        <w:rPr>
          <w:rFonts w:ascii="Georgia" w:hAnsi="Georgia"/>
        </w:rPr>
        <w:t xml:space="preserve"> και </w:t>
      </w:r>
      <w:r w:rsidRPr="004A6AAA">
        <w:rPr>
          <w:rFonts w:ascii="Georgia" w:hAnsi="Georgia"/>
          <w:lang w:val="en-US"/>
        </w:rPr>
        <w:t>shop</w:t>
      </w:r>
      <w:r w:rsidRPr="004A6AAA">
        <w:rPr>
          <w:rFonts w:ascii="Georgia" w:hAnsi="Georgia"/>
        </w:rPr>
        <w:t>.</w:t>
      </w:r>
      <w:r w:rsidRPr="004A6AAA">
        <w:rPr>
          <w:rFonts w:ascii="Georgia" w:hAnsi="Georgia"/>
          <w:lang w:val="en-US"/>
        </w:rPr>
        <w:t>by</w:t>
      </w:r>
      <w:r w:rsidRPr="004A6AAA">
        <w:rPr>
          <w:rFonts w:ascii="Georgia" w:hAnsi="Georgia"/>
        </w:rPr>
        <w:t>.</w:t>
      </w:r>
    </w:p>
    <w:p w:rsidR="00BE668F" w:rsidRPr="004A6AAA" w:rsidRDefault="00BE668F" w:rsidP="00863C80">
      <w:pPr>
        <w:spacing w:after="0"/>
        <w:rPr>
          <w:rFonts w:ascii="Georgia" w:hAnsi="Georgia"/>
        </w:rPr>
      </w:pPr>
    </w:p>
    <w:p w:rsidR="00BE668F" w:rsidRPr="004A6AAA" w:rsidRDefault="00BE668F" w:rsidP="00863C80">
      <w:pPr>
        <w:spacing w:after="0"/>
        <w:rPr>
          <w:rFonts w:ascii="Georgia" w:hAnsi="Georgia"/>
        </w:rPr>
      </w:pPr>
      <w:r w:rsidRPr="004A6AAA">
        <w:rPr>
          <w:rFonts w:ascii="Georgia" w:hAnsi="Georgia"/>
          <w:lang w:val="en-US"/>
        </w:rPr>
        <w:t>T</w:t>
      </w:r>
      <w:r w:rsidRPr="004A6AAA">
        <w:rPr>
          <w:rFonts w:ascii="Georgia" w:hAnsi="Georgia"/>
        </w:rPr>
        <w:t>α περισσότερο διαδικτυακά αγοραζόμενα αγαθά είναι οικιακές συσκευές, τηλέφωνα, ηλεκτρονικοί υπολογιστές, ένδυση</w:t>
      </w:r>
      <w:r w:rsidR="00C6700F">
        <w:rPr>
          <w:rFonts w:ascii="Georgia" w:hAnsi="Georgia"/>
        </w:rPr>
        <w:t xml:space="preserve"> </w:t>
      </w:r>
      <w:r w:rsidRPr="004A6AAA">
        <w:rPr>
          <w:rFonts w:ascii="Georgia" w:hAnsi="Georgia"/>
        </w:rPr>
        <w:t>-</w:t>
      </w:r>
      <w:r w:rsidR="00C6700F">
        <w:rPr>
          <w:rFonts w:ascii="Georgia" w:hAnsi="Georgia"/>
        </w:rPr>
        <w:t xml:space="preserve"> </w:t>
      </w:r>
      <w:proofErr w:type="spellStart"/>
      <w:r w:rsidRPr="004A6AAA">
        <w:rPr>
          <w:rFonts w:ascii="Georgia" w:hAnsi="Georgia"/>
        </w:rPr>
        <w:t>υπόδυση</w:t>
      </w:r>
      <w:proofErr w:type="spellEnd"/>
      <w:r w:rsidRPr="004A6AAA">
        <w:rPr>
          <w:rFonts w:ascii="Georgia" w:hAnsi="Georgia"/>
        </w:rPr>
        <w:t>. Τα λιγότερο αγοραζόμενα είναι φάρμακα, οπτικά.</w:t>
      </w:r>
    </w:p>
    <w:p w:rsidR="00BE668F" w:rsidRPr="004A6AAA" w:rsidRDefault="00BE668F" w:rsidP="00863C80">
      <w:pPr>
        <w:spacing w:after="0"/>
        <w:rPr>
          <w:rFonts w:ascii="Georgia" w:hAnsi="Georgia"/>
        </w:rPr>
      </w:pPr>
    </w:p>
    <w:p w:rsidR="00BE668F" w:rsidRPr="004A6AAA" w:rsidRDefault="00BE668F" w:rsidP="00863C80">
      <w:pPr>
        <w:spacing w:after="0"/>
        <w:rPr>
          <w:rFonts w:ascii="Georgia" w:hAnsi="Georgia"/>
        </w:rPr>
      </w:pPr>
      <w:r w:rsidRPr="004A6AAA">
        <w:rPr>
          <w:rFonts w:ascii="Georgia" w:hAnsi="Georgia"/>
        </w:rPr>
        <w:t xml:space="preserve">Ο συνηθέστερος τρόπος πληρωμής είναι </w:t>
      </w:r>
      <w:r w:rsidRPr="004A6AAA">
        <w:rPr>
          <w:rFonts w:ascii="Georgia" w:hAnsi="Georgia"/>
          <w:lang w:val="en-US"/>
        </w:rPr>
        <w:t>cash</w:t>
      </w:r>
      <w:r w:rsidRPr="004A6AAA">
        <w:rPr>
          <w:rFonts w:ascii="Georgia" w:hAnsi="Georgia"/>
        </w:rPr>
        <w:t xml:space="preserve"> κατά την παράδοση (60% επί συνόλου πληρωμών), πιστωτική κάρτα (13%) και </w:t>
      </w:r>
      <w:r w:rsidRPr="004A6AAA">
        <w:rPr>
          <w:rFonts w:ascii="Georgia" w:hAnsi="Georgia"/>
          <w:lang w:val="en-US"/>
        </w:rPr>
        <w:t>internet</w:t>
      </w:r>
      <w:r w:rsidRPr="004A6AAA">
        <w:rPr>
          <w:rFonts w:ascii="Georgia" w:hAnsi="Georgia"/>
        </w:rPr>
        <w:t xml:space="preserve"> </w:t>
      </w:r>
      <w:r w:rsidRPr="004A6AAA">
        <w:rPr>
          <w:rFonts w:ascii="Georgia" w:hAnsi="Georgia"/>
          <w:lang w:val="en-US"/>
        </w:rPr>
        <w:t>banking</w:t>
      </w:r>
      <w:r w:rsidRPr="004A6AAA">
        <w:rPr>
          <w:rFonts w:ascii="Georgia" w:hAnsi="Georgia"/>
        </w:rPr>
        <w:t xml:space="preserve"> (8%).</w:t>
      </w:r>
    </w:p>
    <w:p w:rsidR="007A4942" w:rsidRPr="004A6AAA" w:rsidRDefault="007A4942" w:rsidP="00863C80">
      <w:pPr>
        <w:spacing w:after="0"/>
        <w:rPr>
          <w:rFonts w:ascii="Georgia" w:hAnsi="Georgia"/>
        </w:rPr>
      </w:pPr>
    </w:p>
    <w:p w:rsidR="006010E3" w:rsidRPr="004A6AAA" w:rsidRDefault="006010E3" w:rsidP="00863C80">
      <w:pPr>
        <w:pStyle w:val="2"/>
        <w:jc w:val="left"/>
        <w:rPr>
          <w:rFonts w:ascii="Georgia" w:hAnsi="Georgia"/>
          <w:sz w:val="22"/>
        </w:rPr>
      </w:pPr>
      <w:bookmarkStart w:id="23" w:name="_Toc25567467"/>
      <w:r w:rsidRPr="004A6AAA">
        <w:rPr>
          <w:rFonts w:ascii="Georgia" w:hAnsi="Georgia"/>
          <w:sz w:val="22"/>
        </w:rPr>
        <w:t xml:space="preserve">Β.4 </w:t>
      </w:r>
      <w:r w:rsidR="00647A16" w:rsidRPr="004A6AAA">
        <w:rPr>
          <w:rFonts w:ascii="Georgia" w:hAnsi="Georgia"/>
          <w:sz w:val="22"/>
        </w:rPr>
        <w:t>Βιομηχανική Ιδιοκτησία</w:t>
      </w:r>
      <w:bookmarkEnd w:id="23"/>
      <w:r w:rsidRPr="004A6AAA">
        <w:rPr>
          <w:rFonts w:ascii="Georgia" w:hAnsi="Georgia"/>
          <w:sz w:val="22"/>
        </w:rPr>
        <w:t xml:space="preserve"> </w:t>
      </w:r>
    </w:p>
    <w:p w:rsidR="006010E3" w:rsidRPr="004A6AAA" w:rsidRDefault="006010E3" w:rsidP="00863C80">
      <w:pPr>
        <w:spacing w:after="0"/>
        <w:rPr>
          <w:rFonts w:ascii="Georgia" w:hAnsi="Georgia"/>
        </w:rPr>
      </w:pPr>
    </w:p>
    <w:p w:rsidR="006010E3" w:rsidRPr="004A6AAA" w:rsidRDefault="00AA3878" w:rsidP="00863C80">
      <w:pPr>
        <w:spacing w:after="0"/>
        <w:rPr>
          <w:rFonts w:ascii="Georgia" w:hAnsi="Georgia"/>
        </w:rPr>
      </w:pPr>
      <w:r w:rsidRPr="004A6AAA">
        <w:rPr>
          <w:rFonts w:ascii="Georgia" w:hAnsi="Georgia"/>
        </w:rPr>
        <w:t xml:space="preserve">Η νομοθεσία περί προστασίας βιομηχανικής ιδιοκτησίας ρυθμίζεται από διατάξεις του Αστικού Κώδικα, των Νόμων περί </w:t>
      </w:r>
      <w:r w:rsidRPr="004A6AAA">
        <w:rPr>
          <w:rFonts w:ascii="Georgia" w:hAnsi="Georgia"/>
          <w:lang w:val="en-US"/>
        </w:rPr>
        <w:t>Copyright</w:t>
      </w:r>
      <w:r w:rsidRPr="004A6AAA">
        <w:rPr>
          <w:rFonts w:ascii="Georgia" w:hAnsi="Georgia"/>
        </w:rPr>
        <w:t xml:space="preserve">, </w:t>
      </w:r>
      <w:r w:rsidRPr="004A6AAA">
        <w:rPr>
          <w:rFonts w:ascii="Georgia" w:hAnsi="Georgia"/>
          <w:lang w:val="en-US"/>
        </w:rPr>
        <w:t>Trade</w:t>
      </w:r>
      <w:r w:rsidRPr="004A6AAA">
        <w:rPr>
          <w:rFonts w:ascii="Georgia" w:hAnsi="Georgia"/>
        </w:rPr>
        <w:t xml:space="preserve"> </w:t>
      </w:r>
      <w:r w:rsidRPr="004A6AAA">
        <w:rPr>
          <w:rFonts w:ascii="Georgia" w:hAnsi="Georgia"/>
          <w:lang w:val="en-US"/>
        </w:rPr>
        <w:t>Mark</w:t>
      </w:r>
      <w:r w:rsidRPr="004A6AAA">
        <w:rPr>
          <w:rFonts w:ascii="Georgia" w:hAnsi="Georgia"/>
        </w:rPr>
        <w:t xml:space="preserve">, Βιομηχανικής Πατέντας, </w:t>
      </w:r>
      <w:r w:rsidRPr="004A6AAA">
        <w:rPr>
          <w:rFonts w:ascii="Georgia" w:hAnsi="Georgia"/>
          <w:lang w:val="en-US"/>
        </w:rPr>
        <w:t>Models</w:t>
      </w:r>
      <w:r w:rsidRPr="004A6AAA">
        <w:rPr>
          <w:rFonts w:ascii="Georgia" w:hAnsi="Georgia"/>
        </w:rPr>
        <w:t xml:space="preserve"> και </w:t>
      </w:r>
      <w:r w:rsidRPr="004A6AAA">
        <w:rPr>
          <w:rFonts w:ascii="Georgia" w:hAnsi="Georgia"/>
          <w:lang w:val="en-US"/>
        </w:rPr>
        <w:t>Design</w:t>
      </w:r>
      <w:r w:rsidRPr="004A6AAA">
        <w:rPr>
          <w:rFonts w:ascii="Georgia" w:hAnsi="Georgia"/>
        </w:rPr>
        <w:t>.</w:t>
      </w:r>
    </w:p>
    <w:p w:rsidR="002E3CBB" w:rsidRPr="004A6AAA" w:rsidRDefault="002E3CBB" w:rsidP="00863C80">
      <w:pPr>
        <w:spacing w:after="0"/>
        <w:rPr>
          <w:rFonts w:ascii="Georgia" w:hAnsi="Georgia"/>
        </w:rPr>
      </w:pPr>
    </w:p>
    <w:p w:rsidR="002E3CBB" w:rsidRPr="004A6AAA" w:rsidRDefault="002E3CBB" w:rsidP="00863C80">
      <w:pPr>
        <w:spacing w:after="0"/>
        <w:rPr>
          <w:rFonts w:ascii="Georgia" w:hAnsi="Georgia"/>
        </w:rPr>
      </w:pPr>
      <w:r w:rsidRPr="004A6AAA">
        <w:rPr>
          <w:rFonts w:ascii="Georgia" w:hAnsi="Georgia"/>
          <w:lang w:val="en-US"/>
        </w:rPr>
        <w:t>H</w:t>
      </w:r>
      <w:r w:rsidRPr="004A6AAA">
        <w:rPr>
          <w:rFonts w:ascii="Georgia" w:hAnsi="Georgia"/>
        </w:rPr>
        <w:t xml:space="preserve"> διάρκεια της πατέντας ανέρχεται σε 20 χρόνια για ευρεσιτεχνίες, σε 5 χρόνια για </w:t>
      </w:r>
      <w:r w:rsidRPr="004A6AAA">
        <w:rPr>
          <w:rFonts w:ascii="Georgia" w:hAnsi="Georgia"/>
          <w:lang w:val="en-US"/>
        </w:rPr>
        <w:t>models</w:t>
      </w:r>
      <w:r w:rsidRPr="004A6AAA">
        <w:rPr>
          <w:rFonts w:ascii="Georgia" w:hAnsi="Georgia"/>
        </w:rPr>
        <w:t xml:space="preserve"> και σε 10 χρόνια για βιομηχανικό </w:t>
      </w:r>
      <w:proofErr w:type="gramStart"/>
      <w:r w:rsidRPr="004A6AAA">
        <w:rPr>
          <w:rFonts w:ascii="Georgia" w:hAnsi="Georgia"/>
          <w:lang w:val="en-US"/>
        </w:rPr>
        <w:t>design</w:t>
      </w:r>
      <w:proofErr w:type="gramEnd"/>
      <w:r w:rsidRPr="004A6AAA">
        <w:rPr>
          <w:rFonts w:ascii="Georgia" w:hAnsi="Georgia"/>
        </w:rPr>
        <w:t>.</w:t>
      </w:r>
    </w:p>
    <w:p w:rsidR="002E3CBB" w:rsidRPr="004A6AAA" w:rsidRDefault="002E3CBB" w:rsidP="00863C80">
      <w:pPr>
        <w:spacing w:after="0"/>
        <w:rPr>
          <w:rFonts w:ascii="Georgia" w:hAnsi="Georgia"/>
        </w:rPr>
      </w:pPr>
    </w:p>
    <w:p w:rsidR="002E3CBB" w:rsidRPr="004A6AAA" w:rsidRDefault="002E3CBB" w:rsidP="00863C80">
      <w:pPr>
        <w:spacing w:after="0"/>
        <w:rPr>
          <w:rFonts w:ascii="Georgia" w:hAnsi="Georgia"/>
        </w:rPr>
      </w:pPr>
      <w:r w:rsidRPr="004A6AAA">
        <w:rPr>
          <w:rFonts w:ascii="Georgia" w:hAnsi="Georgia"/>
          <w:lang w:val="en-US"/>
        </w:rPr>
        <w:t>H</w:t>
      </w:r>
      <w:r w:rsidRPr="004A6AAA">
        <w:rPr>
          <w:rFonts w:ascii="Georgia" w:hAnsi="Georgia"/>
        </w:rPr>
        <w:t xml:space="preserve"> προστασία για </w:t>
      </w:r>
      <w:r w:rsidRPr="004A6AAA">
        <w:rPr>
          <w:rFonts w:ascii="Georgia" w:hAnsi="Georgia"/>
          <w:lang w:val="en-US"/>
        </w:rPr>
        <w:t>trade</w:t>
      </w:r>
      <w:r w:rsidRPr="004A6AAA">
        <w:rPr>
          <w:rFonts w:ascii="Georgia" w:hAnsi="Georgia"/>
        </w:rPr>
        <w:t xml:space="preserve"> </w:t>
      </w:r>
      <w:r w:rsidRPr="004A6AAA">
        <w:rPr>
          <w:rFonts w:ascii="Georgia" w:hAnsi="Georgia"/>
          <w:lang w:val="en-US"/>
        </w:rPr>
        <w:t>marks</w:t>
      </w:r>
      <w:r w:rsidRPr="004A6AAA">
        <w:rPr>
          <w:rFonts w:ascii="Georgia" w:hAnsi="Georgia"/>
        </w:rPr>
        <w:t xml:space="preserve"> παρέχεται από τη ημερομηνία καταχώρησης στο Μητρώο της Εθνικού Κέντρου Βιομηχανικής Ιδιοκτησίας.</w:t>
      </w:r>
    </w:p>
    <w:p w:rsidR="002E3CBB" w:rsidRPr="004A6AAA" w:rsidRDefault="002E3CBB" w:rsidP="00863C80">
      <w:pPr>
        <w:spacing w:after="0"/>
        <w:rPr>
          <w:rFonts w:ascii="Georgia" w:hAnsi="Georgia"/>
        </w:rPr>
      </w:pPr>
    </w:p>
    <w:p w:rsidR="006010E3" w:rsidRPr="004A6AAA" w:rsidRDefault="002E3CBB" w:rsidP="00863C80">
      <w:pPr>
        <w:spacing w:after="0"/>
        <w:rPr>
          <w:rFonts w:ascii="Georgia" w:hAnsi="Georgia"/>
        </w:rPr>
      </w:pPr>
      <w:r w:rsidRPr="004A6AAA">
        <w:rPr>
          <w:rFonts w:ascii="Georgia" w:hAnsi="Georgia"/>
        </w:rPr>
        <w:t>Υφίσταται νομοθεσία περί Προστασίας Γεωγραφικών Ενδείξεων.</w:t>
      </w:r>
    </w:p>
    <w:p w:rsidR="00442C3A" w:rsidRPr="004A6AAA" w:rsidRDefault="00442C3A" w:rsidP="00863C80">
      <w:pPr>
        <w:rPr>
          <w:rFonts w:ascii="Georgia" w:hAnsi="Georgia"/>
        </w:rPr>
      </w:pPr>
    </w:p>
    <w:p w:rsidR="006010E3" w:rsidRPr="004A6AAA" w:rsidRDefault="006010E3" w:rsidP="00863C80">
      <w:pPr>
        <w:rPr>
          <w:rFonts w:ascii="Georgia" w:hAnsi="Georgia"/>
        </w:rPr>
      </w:pPr>
      <w:r w:rsidRPr="004A6AAA">
        <w:rPr>
          <w:rFonts w:ascii="Georgia" w:hAnsi="Georgia"/>
        </w:rPr>
        <w:br w:type="page"/>
      </w:r>
    </w:p>
    <w:p w:rsidR="006010E3" w:rsidRPr="004A6AAA" w:rsidRDefault="006010E3" w:rsidP="00863C80">
      <w:pPr>
        <w:pStyle w:val="1"/>
        <w:jc w:val="left"/>
        <w:rPr>
          <w:rFonts w:ascii="Georgia" w:hAnsi="Georgia"/>
          <w:sz w:val="22"/>
        </w:rPr>
      </w:pPr>
      <w:bookmarkStart w:id="24" w:name="_Toc25567468"/>
      <w:r w:rsidRPr="004A6AAA">
        <w:rPr>
          <w:rFonts w:ascii="Georgia" w:hAnsi="Georgia"/>
          <w:sz w:val="22"/>
        </w:rPr>
        <w:lastRenderedPageBreak/>
        <w:t>Γ. ΦΟΡΟΛΟΓΙΑ - ΔΑΣΜΟΛΟΓΗΣΗ</w:t>
      </w:r>
      <w:bookmarkEnd w:id="24"/>
    </w:p>
    <w:p w:rsidR="006010E3" w:rsidRPr="004A6AAA" w:rsidRDefault="006010E3" w:rsidP="00863C80">
      <w:pPr>
        <w:spacing w:after="0"/>
        <w:rPr>
          <w:rFonts w:ascii="Georgia" w:hAnsi="Georgia"/>
        </w:rPr>
      </w:pPr>
    </w:p>
    <w:p w:rsidR="00E415CC" w:rsidRPr="004A6AAA" w:rsidRDefault="00E415CC" w:rsidP="00863C80">
      <w:pPr>
        <w:spacing w:after="0"/>
        <w:rPr>
          <w:rFonts w:ascii="Georgia" w:hAnsi="Georgia"/>
        </w:rPr>
      </w:pPr>
      <w:r w:rsidRPr="004A6AAA">
        <w:rPr>
          <w:rFonts w:ascii="Georgia" w:hAnsi="Georgia"/>
        </w:rPr>
        <w:t xml:space="preserve">Το φορολογικό σύστημα της Λευκορωσίας περιλαμβάνει φόρους που επιβάλλονται από το κράτος αλλά και την τοπική αυτοδιοίκηση. </w:t>
      </w:r>
    </w:p>
    <w:p w:rsidR="00E415CC" w:rsidRPr="004A6AAA" w:rsidRDefault="00E415CC" w:rsidP="00863C80">
      <w:pPr>
        <w:spacing w:after="0"/>
        <w:rPr>
          <w:rFonts w:ascii="Georgia" w:hAnsi="Georgia"/>
        </w:rPr>
      </w:pPr>
    </w:p>
    <w:p w:rsidR="006010E3" w:rsidRPr="004A6AAA" w:rsidRDefault="00730769" w:rsidP="00863C80">
      <w:pPr>
        <w:pStyle w:val="2"/>
        <w:jc w:val="left"/>
        <w:rPr>
          <w:rFonts w:ascii="Georgia" w:hAnsi="Georgia"/>
          <w:sz w:val="22"/>
        </w:rPr>
      </w:pPr>
      <w:bookmarkStart w:id="25" w:name="_Toc25567469"/>
      <w:r w:rsidRPr="004A6AAA">
        <w:rPr>
          <w:rFonts w:ascii="Georgia" w:hAnsi="Georgia"/>
          <w:sz w:val="22"/>
        </w:rPr>
        <w:t>Γ.1 Συμφωνίες αποφυγής διπλής φορολογίας</w:t>
      </w:r>
      <w:bookmarkEnd w:id="25"/>
    </w:p>
    <w:p w:rsidR="00730769" w:rsidRPr="004A6AAA" w:rsidRDefault="00730769" w:rsidP="00863C80">
      <w:pPr>
        <w:spacing w:after="0"/>
        <w:rPr>
          <w:rFonts w:ascii="Georgia" w:hAnsi="Georgia"/>
        </w:rPr>
      </w:pPr>
    </w:p>
    <w:p w:rsidR="00583A30" w:rsidRPr="004A6AAA" w:rsidRDefault="00583A30" w:rsidP="00863C80">
      <w:pPr>
        <w:pStyle w:val="a0"/>
        <w:numPr>
          <w:ilvl w:val="0"/>
          <w:numId w:val="11"/>
        </w:numPr>
        <w:spacing w:after="120"/>
        <w:contextualSpacing w:val="0"/>
        <w:rPr>
          <w:rFonts w:ascii="Georgia" w:hAnsi="Georgia"/>
        </w:rPr>
      </w:pPr>
      <w:r w:rsidRPr="004A6AAA">
        <w:rPr>
          <w:rFonts w:ascii="Georgia" w:hAnsi="Georgia"/>
        </w:rPr>
        <w:t xml:space="preserve">Οι συμβάσεις Αποφυγής Διπλής Φορολογίας Εισοδήματος ή/και Κεφαλαίου που έχει συνάψει η Ελλάδα με σειρά χωρών παρουσιάζονται στην </w:t>
      </w:r>
      <w:hyperlink r:id="rId16" w:history="1">
        <w:r w:rsidRPr="004A6AAA">
          <w:rPr>
            <w:rStyle w:val="-"/>
            <w:rFonts w:ascii="Georgia" w:hAnsi="Georgia"/>
          </w:rPr>
          <w:t>https://www.aade.gr/polites/themata-diethnoys-forologikoy-kai-teloneiakoy-periehomenoy</w:t>
        </w:r>
      </w:hyperlink>
      <w:r w:rsidRPr="004A6AAA">
        <w:rPr>
          <w:rFonts w:ascii="Georgia" w:hAnsi="Georgia"/>
        </w:rPr>
        <w:t xml:space="preserve"> της Ανεξάρτητης Αρχής Δημοσίων Εσόδων. </w:t>
      </w:r>
    </w:p>
    <w:p w:rsidR="00583A30" w:rsidRPr="004A6AAA" w:rsidRDefault="00583A30" w:rsidP="00863C80">
      <w:pPr>
        <w:pStyle w:val="a0"/>
        <w:numPr>
          <w:ilvl w:val="0"/>
          <w:numId w:val="11"/>
        </w:numPr>
        <w:spacing w:after="120"/>
        <w:contextualSpacing w:val="0"/>
        <w:rPr>
          <w:rFonts w:ascii="Georgia" w:hAnsi="Georgia"/>
        </w:rPr>
      </w:pPr>
      <w:r w:rsidRPr="004A6AAA">
        <w:rPr>
          <w:rFonts w:ascii="Georgia" w:hAnsi="Georgia"/>
        </w:rPr>
        <w:t>Δεν υφίσταται σχετική συμφωνία με τη Λευκορωσία</w:t>
      </w:r>
    </w:p>
    <w:p w:rsidR="00730769" w:rsidRPr="004A6AAA" w:rsidRDefault="00730769" w:rsidP="00863C80">
      <w:pPr>
        <w:spacing w:after="0"/>
        <w:rPr>
          <w:rFonts w:ascii="Georgia" w:hAnsi="Georgia"/>
        </w:rPr>
      </w:pPr>
    </w:p>
    <w:p w:rsidR="00730769" w:rsidRPr="004A6AAA" w:rsidRDefault="00730769" w:rsidP="00863C80">
      <w:pPr>
        <w:pStyle w:val="2"/>
        <w:jc w:val="left"/>
        <w:rPr>
          <w:rFonts w:ascii="Georgia" w:hAnsi="Georgia"/>
          <w:sz w:val="22"/>
        </w:rPr>
      </w:pPr>
      <w:bookmarkStart w:id="26" w:name="_Toc25567470"/>
      <w:r w:rsidRPr="004A6AAA">
        <w:rPr>
          <w:rFonts w:ascii="Georgia" w:hAnsi="Georgia"/>
          <w:sz w:val="22"/>
        </w:rPr>
        <w:t>Γ.2 Φορολογία Φυσικών προσώπων</w:t>
      </w:r>
      <w:bookmarkEnd w:id="26"/>
    </w:p>
    <w:p w:rsidR="00730769" w:rsidRPr="004A6AAA" w:rsidRDefault="00730769" w:rsidP="00863C80">
      <w:pPr>
        <w:spacing w:after="0"/>
        <w:rPr>
          <w:rFonts w:ascii="Georgia" w:hAnsi="Georgia"/>
        </w:rPr>
      </w:pPr>
    </w:p>
    <w:p w:rsidR="00C437D3" w:rsidRPr="004A6AAA" w:rsidRDefault="00C437D3" w:rsidP="00D3591B">
      <w:pPr>
        <w:pStyle w:val="a0"/>
        <w:numPr>
          <w:ilvl w:val="0"/>
          <w:numId w:val="11"/>
        </w:numPr>
        <w:spacing w:after="0"/>
        <w:rPr>
          <w:rFonts w:ascii="Georgia" w:hAnsi="Georgia"/>
        </w:rPr>
      </w:pPr>
      <w:r w:rsidRPr="004A6AAA">
        <w:rPr>
          <w:rFonts w:ascii="Georgia" w:hAnsi="Georgia"/>
        </w:rPr>
        <w:t>Φόρος εισοδήματος  : 13% ανεξαρτήτως ύψους εισοδήματος (9% αν το εισόδημα προέρχεται από το Πάρκο Υψηλής Τεχνολογίας βλ. παράγραφο Δ1)</w:t>
      </w:r>
    </w:p>
    <w:p w:rsidR="00D3591B" w:rsidRPr="004A6AAA" w:rsidRDefault="00D3591B" w:rsidP="00D3591B">
      <w:pPr>
        <w:pStyle w:val="a0"/>
        <w:numPr>
          <w:ilvl w:val="0"/>
          <w:numId w:val="11"/>
        </w:numPr>
        <w:spacing w:after="0"/>
        <w:rPr>
          <w:rFonts w:ascii="Georgia" w:hAnsi="Georgia"/>
        </w:rPr>
      </w:pPr>
      <w:r w:rsidRPr="004A6AAA">
        <w:rPr>
          <w:rFonts w:ascii="Georgia" w:hAnsi="Georgia"/>
        </w:rPr>
        <w:t>Φόρος ακίνητης περιουσίας : 0,1% - 0,2% για ιδιώτες επί της αξίας του ακινήτου</w:t>
      </w:r>
    </w:p>
    <w:p w:rsidR="00D3591B" w:rsidRPr="004A6AAA" w:rsidRDefault="00D3591B" w:rsidP="00D3591B">
      <w:pPr>
        <w:spacing w:after="0"/>
        <w:rPr>
          <w:rFonts w:ascii="Georgia" w:hAnsi="Georgia"/>
        </w:rPr>
      </w:pPr>
    </w:p>
    <w:p w:rsidR="00730769" w:rsidRPr="004A6AAA" w:rsidRDefault="00730769" w:rsidP="00863C80">
      <w:pPr>
        <w:pStyle w:val="2"/>
        <w:jc w:val="left"/>
        <w:rPr>
          <w:rFonts w:ascii="Georgia" w:hAnsi="Georgia"/>
          <w:sz w:val="22"/>
        </w:rPr>
      </w:pPr>
      <w:bookmarkStart w:id="27" w:name="_Toc25567471"/>
      <w:r w:rsidRPr="004A6AAA">
        <w:rPr>
          <w:rFonts w:ascii="Georgia" w:hAnsi="Georgia"/>
          <w:sz w:val="22"/>
        </w:rPr>
        <w:t>Γ.3 Φορολόγηση Επιχειρήσεων</w:t>
      </w:r>
      <w:bookmarkEnd w:id="27"/>
    </w:p>
    <w:p w:rsidR="00730769" w:rsidRPr="004A6AAA" w:rsidRDefault="00730769" w:rsidP="00863C80">
      <w:pPr>
        <w:spacing w:after="0"/>
        <w:rPr>
          <w:rFonts w:ascii="Georgia" w:hAnsi="Georgia"/>
        </w:rPr>
      </w:pPr>
    </w:p>
    <w:p w:rsidR="00730769" w:rsidRPr="004A6AAA" w:rsidRDefault="00E415CC" w:rsidP="00863C80">
      <w:pPr>
        <w:spacing w:after="0"/>
        <w:rPr>
          <w:rFonts w:ascii="Georgia" w:hAnsi="Georgia"/>
        </w:rPr>
      </w:pPr>
      <w:r w:rsidRPr="004A6AAA">
        <w:rPr>
          <w:rFonts w:ascii="Georgia" w:hAnsi="Georgia"/>
        </w:rPr>
        <w:t xml:space="preserve">Περιλαμβάνει φόρους που επιβάλλονται </w:t>
      </w:r>
      <w:r w:rsidR="00AB4479" w:rsidRPr="004A6AAA">
        <w:rPr>
          <w:rFonts w:ascii="Georgia" w:hAnsi="Georgia"/>
        </w:rPr>
        <w:t>από το κράτος, οι κυριότεροι εκ των οποίων είναι :</w:t>
      </w:r>
    </w:p>
    <w:p w:rsidR="00D3591B" w:rsidRPr="004A6AAA" w:rsidRDefault="00D3591B" w:rsidP="00863C80">
      <w:pPr>
        <w:spacing w:after="0"/>
        <w:rPr>
          <w:rFonts w:ascii="Georgia" w:hAnsi="Georgia"/>
        </w:rPr>
      </w:pPr>
    </w:p>
    <w:p w:rsidR="00ED7BC4" w:rsidRPr="004A6AAA" w:rsidRDefault="00863C80" w:rsidP="00863C80">
      <w:pPr>
        <w:pStyle w:val="a0"/>
        <w:numPr>
          <w:ilvl w:val="0"/>
          <w:numId w:val="11"/>
        </w:numPr>
        <w:spacing w:after="0"/>
        <w:rPr>
          <w:rFonts w:ascii="Georgia" w:hAnsi="Georgia"/>
        </w:rPr>
      </w:pPr>
      <w:r w:rsidRPr="004A6AAA">
        <w:rPr>
          <w:rFonts w:ascii="Georgia" w:hAnsi="Georgia"/>
          <w:b/>
          <w:i/>
        </w:rPr>
        <w:t>Φ</w:t>
      </w:r>
      <w:r w:rsidR="0094756C" w:rsidRPr="004A6AAA">
        <w:rPr>
          <w:rFonts w:ascii="Georgia" w:hAnsi="Georgia"/>
          <w:b/>
          <w:i/>
        </w:rPr>
        <w:t xml:space="preserve">ορολογία </w:t>
      </w:r>
      <w:r w:rsidR="00ED7BC4" w:rsidRPr="004A6AAA">
        <w:rPr>
          <w:rFonts w:ascii="Georgia" w:hAnsi="Georgia"/>
          <w:b/>
          <w:i/>
        </w:rPr>
        <w:t>κερ</w:t>
      </w:r>
      <w:r w:rsidRPr="004A6AAA">
        <w:rPr>
          <w:rFonts w:ascii="Georgia" w:hAnsi="Georgia"/>
          <w:b/>
          <w:i/>
        </w:rPr>
        <w:t>δών</w:t>
      </w:r>
      <w:r w:rsidRPr="004A6AAA">
        <w:rPr>
          <w:rFonts w:ascii="Georgia" w:hAnsi="Georgia"/>
        </w:rPr>
        <w:t xml:space="preserve"> (επί των μικτών κερδών) : ανέρχεται γενικά σε 18% (</w:t>
      </w:r>
      <w:r w:rsidR="00ED7BC4" w:rsidRPr="004A6AAA">
        <w:rPr>
          <w:rFonts w:ascii="Georgia" w:hAnsi="Georgia"/>
        </w:rPr>
        <w:t>οι τράπεζες και ασφαλιστικές καταβάλλουν το 25%</w:t>
      </w:r>
      <w:r w:rsidRPr="004A6AAA">
        <w:rPr>
          <w:rFonts w:ascii="Georgia" w:hAnsi="Georgia"/>
        </w:rPr>
        <w:t>, εταιρείες εγκατεστημένες εντός ΕΖΕ υπό προϋποθέσεις καταβάλουν 9% - 12%, εταιρείες εντός τεχνολογικών πάρκων καταβάλουν 10%).</w:t>
      </w:r>
    </w:p>
    <w:p w:rsidR="00D3591B" w:rsidRPr="004A6AAA" w:rsidRDefault="00D3591B" w:rsidP="00D3591B">
      <w:pPr>
        <w:pStyle w:val="a0"/>
        <w:rPr>
          <w:rFonts w:ascii="Georgia" w:hAnsi="Georgia"/>
        </w:rPr>
      </w:pPr>
    </w:p>
    <w:p w:rsidR="00D3591B" w:rsidRPr="004A6AAA" w:rsidRDefault="00D3591B" w:rsidP="00863C80">
      <w:pPr>
        <w:pStyle w:val="a0"/>
        <w:numPr>
          <w:ilvl w:val="0"/>
          <w:numId w:val="11"/>
        </w:numPr>
        <w:spacing w:after="0"/>
        <w:rPr>
          <w:rFonts w:ascii="Georgia" w:hAnsi="Georgia"/>
        </w:rPr>
      </w:pPr>
      <w:r w:rsidRPr="004A6AAA">
        <w:rPr>
          <w:rFonts w:ascii="Georgia" w:hAnsi="Georgia"/>
          <w:b/>
          <w:i/>
        </w:rPr>
        <w:t xml:space="preserve">Φορολογία </w:t>
      </w:r>
      <w:r w:rsidRPr="004A6AAA">
        <w:rPr>
          <w:rFonts w:ascii="Georgia" w:hAnsi="Georgia"/>
          <w:b/>
          <w:i/>
          <w:lang w:val="en-US"/>
        </w:rPr>
        <w:t>offshore</w:t>
      </w:r>
      <w:r w:rsidRPr="004A6AAA">
        <w:rPr>
          <w:rFonts w:ascii="Georgia" w:hAnsi="Georgia"/>
        </w:rPr>
        <w:t xml:space="preserve"> </w:t>
      </w:r>
      <w:r w:rsidR="004E6694" w:rsidRPr="004A6AAA">
        <w:rPr>
          <w:rFonts w:ascii="Georgia" w:hAnsi="Georgia"/>
        </w:rPr>
        <w:t xml:space="preserve">: </w:t>
      </w:r>
      <w:r w:rsidRPr="004A6AAA">
        <w:rPr>
          <w:rFonts w:ascii="Georgia" w:hAnsi="Georgia"/>
        </w:rPr>
        <w:t xml:space="preserve">για μεταφορά κεφαλαίων σε </w:t>
      </w:r>
      <w:proofErr w:type="spellStart"/>
      <w:r w:rsidRPr="004A6AAA">
        <w:rPr>
          <w:rFonts w:ascii="Georgia" w:hAnsi="Georgia"/>
        </w:rPr>
        <w:t>φυσικο</w:t>
      </w:r>
      <w:proofErr w:type="spellEnd"/>
      <w:r w:rsidRPr="004A6AAA">
        <w:rPr>
          <w:rFonts w:ascii="Georgia" w:hAnsi="Georgia"/>
        </w:rPr>
        <w:t xml:space="preserve"> ή νομικό </w:t>
      </w:r>
      <w:r w:rsidR="004E6694" w:rsidRPr="004A6AAA">
        <w:rPr>
          <w:rFonts w:ascii="Georgia" w:hAnsi="Georgia"/>
        </w:rPr>
        <w:t xml:space="preserve">μη </w:t>
      </w:r>
      <w:proofErr w:type="spellStart"/>
      <w:r w:rsidR="004E6694" w:rsidRPr="004A6AAA">
        <w:rPr>
          <w:rFonts w:ascii="Georgia" w:hAnsi="Georgia"/>
        </w:rPr>
        <w:t>λευκορωσικο</w:t>
      </w:r>
      <w:proofErr w:type="spellEnd"/>
      <w:r w:rsidR="004E6694" w:rsidRPr="004A6AAA">
        <w:rPr>
          <w:rFonts w:ascii="Georgia" w:hAnsi="Georgia"/>
        </w:rPr>
        <w:t xml:space="preserve"> </w:t>
      </w:r>
      <w:r w:rsidRPr="004A6AAA">
        <w:rPr>
          <w:rFonts w:ascii="Georgia" w:hAnsi="Georgia"/>
        </w:rPr>
        <w:t xml:space="preserve">πρόσωπο καταχωρημένο σε </w:t>
      </w:r>
      <w:r w:rsidRPr="004A6AAA">
        <w:rPr>
          <w:rFonts w:ascii="Georgia" w:hAnsi="Georgia"/>
          <w:lang w:val="en-US"/>
        </w:rPr>
        <w:t>offshore</w:t>
      </w:r>
      <w:r w:rsidRPr="004A6AAA">
        <w:rPr>
          <w:rFonts w:ascii="Georgia" w:hAnsi="Georgia"/>
        </w:rPr>
        <w:t xml:space="preserve">  περιοχή</w:t>
      </w:r>
      <w:r w:rsidR="004E6694" w:rsidRPr="004A6AAA">
        <w:rPr>
          <w:rFonts w:ascii="Georgia" w:hAnsi="Georgia"/>
        </w:rPr>
        <w:t xml:space="preserve"> με συντελεστή 15%.</w:t>
      </w:r>
    </w:p>
    <w:p w:rsidR="004E6694" w:rsidRPr="004A6AAA" w:rsidRDefault="004E6694" w:rsidP="004E6694">
      <w:pPr>
        <w:pStyle w:val="a0"/>
        <w:rPr>
          <w:rFonts w:ascii="Georgia" w:hAnsi="Georgia"/>
        </w:rPr>
      </w:pPr>
    </w:p>
    <w:p w:rsidR="004E6694" w:rsidRPr="004A6AAA" w:rsidRDefault="004E6694" w:rsidP="00863C80">
      <w:pPr>
        <w:pStyle w:val="a0"/>
        <w:numPr>
          <w:ilvl w:val="0"/>
          <w:numId w:val="11"/>
        </w:numPr>
        <w:spacing w:after="0"/>
        <w:rPr>
          <w:rFonts w:ascii="Georgia" w:hAnsi="Georgia"/>
        </w:rPr>
      </w:pPr>
      <w:r w:rsidRPr="004A6AAA">
        <w:rPr>
          <w:rFonts w:ascii="Georgia" w:hAnsi="Georgia"/>
          <w:b/>
          <w:i/>
          <w:lang w:val="en-US"/>
        </w:rPr>
        <w:t>Withholding</w:t>
      </w:r>
      <w:r w:rsidRPr="004A6AAA">
        <w:rPr>
          <w:rFonts w:ascii="Georgia" w:hAnsi="Georgia"/>
          <w:b/>
          <w:i/>
        </w:rPr>
        <w:t xml:space="preserve"> </w:t>
      </w:r>
      <w:proofErr w:type="gramStart"/>
      <w:r w:rsidRPr="004A6AAA">
        <w:rPr>
          <w:rFonts w:ascii="Georgia" w:hAnsi="Georgia"/>
          <w:b/>
          <w:i/>
        </w:rPr>
        <w:t>φ</w:t>
      </w:r>
      <w:r w:rsidR="0094756C" w:rsidRPr="004A6AAA">
        <w:rPr>
          <w:rFonts w:ascii="Georgia" w:hAnsi="Georgia"/>
          <w:b/>
          <w:i/>
        </w:rPr>
        <w:t xml:space="preserve">ορολογία </w:t>
      </w:r>
      <w:r w:rsidRPr="004A6AAA">
        <w:rPr>
          <w:rFonts w:ascii="Georgia" w:hAnsi="Georgia"/>
        </w:rPr>
        <w:t>:</w:t>
      </w:r>
      <w:proofErr w:type="gramEnd"/>
      <w:r w:rsidRPr="004A6AAA">
        <w:rPr>
          <w:rFonts w:ascii="Georgia" w:hAnsi="Georgia"/>
        </w:rPr>
        <w:t xml:space="preserve"> φορολόγηση εισοδήματος ξένων εταιρειών άνευ εμπορικής δραστηριότητας στη χώρα ύψους 15% για </w:t>
      </w:r>
      <w:r w:rsidRPr="004A6AAA">
        <w:rPr>
          <w:rFonts w:ascii="Georgia" w:hAnsi="Georgia"/>
          <w:lang w:val="en-US"/>
        </w:rPr>
        <w:t>royalties</w:t>
      </w:r>
      <w:r w:rsidRPr="004A6AAA">
        <w:rPr>
          <w:rFonts w:ascii="Georgia" w:hAnsi="Georgia"/>
        </w:rPr>
        <w:t xml:space="preserve">, 12% για εισόδημα από μετοχές, 10% για έσοδα </w:t>
      </w:r>
      <w:r w:rsidR="0094756C" w:rsidRPr="004A6AAA">
        <w:rPr>
          <w:rFonts w:ascii="Georgia" w:hAnsi="Georgia"/>
        </w:rPr>
        <w:t xml:space="preserve">από τόκους και 6% για έσοδα </w:t>
      </w:r>
      <w:r w:rsidR="00AB4479" w:rsidRPr="004A6AAA">
        <w:rPr>
          <w:rFonts w:ascii="Georgia" w:hAnsi="Georgia"/>
        </w:rPr>
        <w:t xml:space="preserve">από </w:t>
      </w:r>
      <w:r w:rsidR="0094756C" w:rsidRPr="004A6AAA">
        <w:rPr>
          <w:rFonts w:ascii="Georgia" w:hAnsi="Georgia"/>
        </w:rPr>
        <w:t>διασυνοριακές υπηρεσίες.</w:t>
      </w:r>
    </w:p>
    <w:p w:rsidR="00730769" w:rsidRPr="004A6AAA" w:rsidRDefault="00730769" w:rsidP="00863C80">
      <w:pPr>
        <w:spacing w:after="0"/>
        <w:rPr>
          <w:rFonts w:ascii="Georgia" w:hAnsi="Georgia"/>
        </w:rPr>
      </w:pPr>
    </w:p>
    <w:p w:rsidR="00730769" w:rsidRPr="004A6AAA" w:rsidRDefault="00730769" w:rsidP="00863C80">
      <w:pPr>
        <w:pStyle w:val="2"/>
        <w:jc w:val="left"/>
        <w:rPr>
          <w:rFonts w:ascii="Georgia" w:hAnsi="Georgia"/>
          <w:sz w:val="22"/>
        </w:rPr>
      </w:pPr>
      <w:bookmarkStart w:id="28" w:name="_Toc25567472"/>
      <w:r w:rsidRPr="004A6AAA">
        <w:rPr>
          <w:rFonts w:ascii="Georgia" w:hAnsi="Georgia"/>
          <w:sz w:val="22"/>
        </w:rPr>
        <w:t>Γ.4</w:t>
      </w:r>
      <w:r w:rsidR="00582C23" w:rsidRPr="004A6AAA">
        <w:rPr>
          <w:rFonts w:ascii="Georgia" w:hAnsi="Georgia"/>
          <w:sz w:val="22"/>
        </w:rPr>
        <w:t xml:space="preserve"> Ειδικότεροι φόροι</w:t>
      </w:r>
      <w:bookmarkEnd w:id="28"/>
    </w:p>
    <w:p w:rsidR="00730769" w:rsidRPr="004A6AAA" w:rsidRDefault="00730769" w:rsidP="00863C80">
      <w:pPr>
        <w:spacing w:after="0"/>
        <w:rPr>
          <w:rFonts w:ascii="Georgia" w:hAnsi="Georgia"/>
        </w:rPr>
      </w:pPr>
    </w:p>
    <w:p w:rsidR="00AB4479" w:rsidRPr="004A6AAA" w:rsidRDefault="00AB4479" w:rsidP="00AB4479">
      <w:pPr>
        <w:pStyle w:val="a0"/>
        <w:numPr>
          <w:ilvl w:val="0"/>
          <w:numId w:val="11"/>
        </w:numPr>
        <w:spacing w:after="0"/>
        <w:rPr>
          <w:rFonts w:ascii="Georgia" w:hAnsi="Georgia"/>
        </w:rPr>
      </w:pPr>
      <w:r w:rsidRPr="004A6AAA">
        <w:rPr>
          <w:rFonts w:ascii="Georgia" w:hAnsi="Georgia"/>
          <w:b/>
          <w:i/>
        </w:rPr>
        <w:t>ΦΠΑ</w:t>
      </w:r>
      <w:r w:rsidRPr="004A6AAA">
        <w:rPr>
          <w:rFonts w:ascii="Georgia" w:hAnsi="Georgia"/>
        </w:rPr>
        <w:t xml:space="preserve"> : 20% (επί του κύκλου πωλήσεων). Μηδενικός ΦΠΑ ισχύει για τις εξαγωγές προϊόντων, 10% για γεωργικά προϊόντα, μειωμένοι συντελεστές 9.09% και 16,67% για προϊόντα των οποίων οι τιμές καθορίζονται κρατικά και 25% για υπηρεσίες τηλεπικοινωνιών.</w:t>
      </w:r>
    </w:p>
    <w:p w:rsidR="00AB4479" w:rsidRPr="004A6AAA" w:rsidRDefault="00AB4479" w:rsidP="00AB4479">
      <w:pPr>
        <w:pStyle w:val="a0"/>
        <w:spacing w:after="0"/>
        <w:rPr>
          <w:rFonts w:ascii="Georgia" w:hAnsi="Georgia"/>
        </w:rPr>
      </w:pPr>
    </w:p>
    <w:p w:rsidR="00AB4479" w:rsidRPr="004A6AAA" w:rsidRDefault="00AB4479" w:rsidP="00AB4479">
      <w:pPr>
        <w:pStyle w:val="a0"/>
        <w:numPr>
          <w:ilvl w:val="0"/>
          <w:numId w:val="11"/>
        </w:numPr>
        <w:spacing w:after="0"/>
        <w:rPr>
          <w:rFonts w:ascii="Georgia" w:hAnsi="Georgia"/>
        </w:rPr>
      </w:pPr>
      <w:r w:rsidRPr="004A6AAA">
        <w:rPr>
          <w:rFonts w:ascii="Georgia" w:hAnsi="Georgia"/>
          <w:b/>
          <w:i/>
        </w:rPr>
        <w:t>Φόρος ακίνητης περιουσίας</w:t>
      </w:r>
      <w:r w:rsidRPr="004A6AAA">
        <w:rPr>
          <w:rFonts w:ascii="Georgia" w:hAnsi="Georgia"/>
        </w:rPr>
        <w:t xml:space="preserve"> : 1% για επιχειρήσεις επί της αξίας του ακινήτου. Ο εν λόγω φόρος επιβάλλεται και από την τοπική αυτοδιοίκηση και μπορεί συνολικά να ανέλθει σε 2,5% - 10% ετησίως.</w:t>
      </w:r>
    </w:p>
    <w:p w:rsidR="00AB4479" w:rsidRDefault="00AB4479" w:rsidP="00AB4479">
      <w:pPr>
        <w:pStyle w:val="a0"/>
        <w:rPr>
          <w:rFonts w:ascii="Georgia" w:hAnsi="Georgia"/>
        </w:rPr>
      </w:pPr>
    </w:p>
    <w:p w:rsidR="00C6700F" w:rsidRDefault="00C6700F" w:rsidP="00AB4479">
      <w:pPr>
        <w:pStyle w:val="a0"/>
        <w:rPr>
          <w:rFonts w:ascii="Georgia" w:hAnsi="Georgia"/>
        </w:rPr>
      </w:pPr>
    </w:p>
    <w:p w:rsidR="00C6700F" w:rsidRPr="004A6AAA" w:rsidRDefault="00C6700F" w:rsidP="00AB4479">
      <w:pPr>
        <w:pStyle w:val="a0"/>
        <w:rPr>
          <w:rFonts w:ascii="Georgia" w:hAnsi="Georgia"/>
        </w:rPr>
      </w:pPr>
    </w:p>
    <w:p w:rsidR="00AB4479" w:rsidRPr="004A6AAA" w:rsidRDefault="00AB4479" w:rsidP="00AB4479">
      <w:pPr>
        <w:pStyle w:val="a0"/>
        <w:numPr>
          <w:ilvl w:val="0"/>
          <w:numId w:val="11"/>
        </w:numPr>
        <w:spacing w:after="0"/>
        <w:rPr>
          <w:rFonts w:ascii="Georgia" w:hAnsi="Georgia"/>
        </w:rPr>
      </w:pPr>
      <w:r w:rsidRPr="004A6AAA">
        <w:rPr>
          <w:rFonts w:ascii="Georgia" w:hAnsi="Georgia"/>
          <w:b/>
          <w:i/>
        </w:rPr>
        <w:lastRenderedPageBreak/>
        <w:t>Φορολογία κερδών από τοποθέτηση κεφαλαίων</w:t>
      </w:r>
      <w:r w:rsidRPr="004A6AAA">
        <w:rPr>
          <w:rFonts w:ascii="Georgia" w:hAnsi="Georgia"/>
        </w:rPr>
        <w:t xml:space="preserve"> : 18% </w:t>
      </w:r>
    </w:p>
    <w:p w:rsidR="00AB4479" w:rsidRPr="004A6AAA" w:rsidRDefault="00AB4479" w:rsidP="00AB4479">
      <w:pPr>
        <w:pStyle w:val="a0"/>
        <w:rPr>
          <w:rFonts w:ascii="Georgia" w:hAnsi="Georgia"/>
        </w:rPr>
      </w:pPr>
    </w:p>
    <w:p w:rsidR="00AB4479" w:rsidRPr="004A6AAA" w:rsidRDefault="00AB4479" w:rsidP="00AB4479">
      <w:pPr>
        <w:pStyle w:val="a0"/>
        <w:numPr>
          <w:ilvl w:val="0"/>
          <w:numId w:val="11"/>
        </w:numPr>
        <w:spacing w:after="0"/>
        <w:rPr>
          <w:rFonts w:ascii="Georgia" w:hAnsi="Georgia"/>
        </w:rPr>
      </w:pPr>
      <w:r w:rsidRPr="004A6AAA">
        <w:rPr>
          <w:rFonts w:ascii="Georgia" w:hAnsi="Georgia"/>
          <w:b/>
          <w:i/>
        </w:rPr>
        <w:t>Φορολογία μερισμάτων</w:t>
      </w:r>
      <w:r w:rsidRPr="004A6AAA">
        <w:rPr>
          <w:rFonts w:ascii="Georgia" w:hAnsi="Georgia"/>
        </w:rPr>
        <w:t xml:space="preserve"> : 12%</w:t>
      </w:r>
    </w:p>
    <w:p w:rsidR="00AB4479" w:rsidRPr="004A6AAA" w:rsidRDefault="00AB4479" w:rsidP="00AB4479">
      <w:pPr>
        <w:pStyle w:val="a0"/>
        <w:rPr>
          <w:rFonts w:ascii="Georgia" w:hAnsi="Georgia"/>
        </w:rPr>
      </w:pPr>
    </w:p>
    <w:p w:rsidR="00730769" w:rsidRPr="004A6AAA" w:rsidRDefault="00730769" w:rsidP="00863C80">
      <w:pPr>
        <w:pStyle w:val="2"/>
        <w:jc w:val="left"/>
        <w:rPr>
          <w:rFonts w:ascii="Georgia" w:hAnsi="Georgia"/>
          <w:sz w:val="22"/>
        </w:rPr>
      </w:pPr>
      <w:bookmarkStart w:id="29" w:name="_Toc25567473"/>
      <w:r w:rsidRPr="004A6AAA">
        <w:rPr>
          <w:rFonts w:ascii="Georgia" w:hAnsi="Georgia"/>
          <w:sz w:val="22"/>
        </w:rPr>
        <w:t>Γ.5. Δασμοί</w:t>
      </w:r>
      <w:r w:rsidR="00FA1D05" w:rsidRPr="004A6AAA">
        <w:rPr>
          <w:rFonts w:ascii="Georgia" w:hAnsi="Georgia"/>
          <w:sz w:val="22"/>
        </w:rPr>
        <w:t xml:space="preserve"> - Δασμολόγιο</w:t>
      </w:r>
      <w:bookmarkEnd w:id="29"/>
    </w:p>
    <w:p w:rsidR="00730769" w:rsidRPr="004A6AAA" w:rsidRDefault="00730769" w:rsidP="00863C80">
      <w:pPr>
        <w:spacing w:after="0"/>
        <w:rPr>
          <w:rFonts w:ascii="Georgia" w:hAnsi="Georgia"/>
        </w:rPr>
      </w:pPr>
    </w:p>
    <w:p w:rsidR="009252A1" w:rsidRPr="004A6AAA" w:rsidRDefault="009252A1" w:rsidP="00863C80">
      <w:pPr>
        <w:spacing w:after="0"/>
        <w:rPr>
          <w:rFonts w:ascii="Georgia" w:hAnsi="Georgia"/>
        </w:rPr>
      </w:pPr>
      <w:r w:rsidRPr="004A6AAA">
        <w:rPr>
          <w:rFonts w:ascii="Georgia" w:hAnsi="Georgia"/>
        </w:rPr>
        <w:t xml:space="preserve">Στην ιστοσελίδα </w:t>
      </w:r>
      <w:hyperlink r:id="rId17" w:history="1">
        <w:r w:rsidRPr="004A6AAA">
          <w:rPr>
            <w:rStyle w:val="-"/>
            <w:rFonts w:ascii="Georgia" w:hAnsi="Georgia"/>
            <w:lang w:val="en-US"/>
          </w:rPr>
          <w:t>https</w:t>
        </w:r>
        <w:r w:rsidRPr="004A6AAA">
          <w:rPr>
            <w:rStyle w:val="-"/>
            <w:rFonts w:ascii="Georgia" w:hAnsi="Georgia"/>
          </w:rPr>
          <w:t>://</w:t>
        </w:r>
        <w:proofErr w:type="spellStart"/>
        <w:r w:rsidRPr="004A6AAA">
          <w:rPr>
            <w:rStyle w:val="-"/>
            <w:rFonts w:ascii="Georgia" w:hAnsi="Georgia"/>
            <w:lang w:val="en-US"/>
          </w:rPr>
          <w:t>madb</w:t>
        </w:r>
        <w:proofErr w:type="spellEnd"/>
        <w:r w:rsidRPr="004A6AAA">
          <w:rPr>
            <w:rStyle w:val="-"/>
            <w:rFonts w:ascii="Georgia" w:hAnsi="Georgia"/>
          </w:rPr>
          <w:t>.</w:t>
        </w:r>
        <w:proofErr w:type="spellStart"/>
        <w:r w:rsidRPr="004A6AAA">
          <w:rPr>
            <w:rStyle w:val="-"/>
            <w:rFonts w:ascii="Georgia" w:hAnsi="Georgia"/>
            <w:lang w:val="en-US"/>
          </w:rPr>
          <w:t>europa</w:t>
        </w:r>
        <w:proofErr w:type="spellEnd"/>
        <w:r w:rsidRPr="004A6AAA">
          <w:rPr>
            <w:rStyle w:val="-"/>
            <w:rFonts w:ascii="Georgia" w:hAnsi="Georgia"/>
          </w:rPr>
          <w:t>.</w:t>
        </w:r>
        <w:proofErr w:type="spellStart"/>
        <w:r w:rsidRPr="004A6AAA">
          <w:rPr>
            <w:rStyle w:val="-"/>
            <w:rFonts w:ascii="Georgia" w:hAnsi="Georgia"/>
            <w:lang w:val="en-US"/>
          </w:rPr>
          <w:t>eu</w:t>
        </w:r>
        <w:proofErr w:type="spellEnd"/>
        <w:r w:rsidRPr="004A6AAA">
          <w:rPr>
            <w:rStyle w:val="-"/>
            <w:rFonts w:ascii="Georgia" w:hAnsi="Georgia"/>
          </w:rPr>
          <w:t>/</w:t>
        </w:r>
        <w:proofErr w:type="spellStart"/>
        <w:r w:rsidRPr="004A6AAA">
          <w:rPr>
            <w:rStyle w:val="-"/>
            <w:rFonts w:ascii="Georgia" w:hAnsi="Georgia"/>
            <w:lang w:val="en-US"/>
          </w:rPr>
          <w:t>madb</w:t>
        </w:r>
        <w:proofErr w:type="spellEnd"/>
        <w:r w:rsidRPr="004A6AAA">
          <w:rPr>
            <w:rStyle w:val="-"/>
            <w:rFonts w:ascii="Georgia" w:hAnsi="Georgia"/>
          </w:rPr>
          <w:t>/</w:t>
        </w:r>
      </w:hyperlink>
      <w:r w:rsidRPr="004A6AAA">
        <w:rPr>
          <w:rFonts w:ascii="Georgia" w:hAnsi="Georgia"/>
        </w:rPr>
        <w:t>, επικεφαλίδα “</w:t>
      </w:r>
      <w:r w:rsidRPr="004A6AAA">
        <w:rPr>
          <w:rFonts w:ascii="Georgia" w:hAnsi="Georgia"/>
          <w:lang w:val="en-US"/>
        </w:rPr>
        <w:t>Tariffs</w:t>
      </w:r>
      <w:r w:rsidRPr="004A6AAA">
        <w:rPr>
          <w:rFonts w:ascii="Georgia" w:hAnsi="Georgia"/>
        </w:rPr>
        <w:t xml:space="preserve"> </w:t>
      </w:r>
      <w:r w:rsidRPr="004A6AAA">
        <w:rPr>
          <w:rFonts w:ascii="Georgia" w:hAnsi="Georgia"/>
          <w:lang w:val="en-US"/>
        </w:rPr>
        <w:t>and</w:t>
      </w:r>
      <w:r w:rsidRPr="004A6AAA">
        <w:rPr>
          <w:rFonts w:ascii="Georgia" w:hAnsi="Georgia"/>
        </w:rPr>
        <w:t xml:space="preserve"> </w:t>
      </w:r>
      <w:r w:rsidRPr="004A6AAA">
        <w:rPr>
          <w:rFonts w:ascii="Georgia" w:hAnsi="Georgia"/>
          <w:lang w:val="en-US"/>
        </w:rPr>
        <w:t>Rules</w:t>
      </w:r>
      <w:r w:rsidRPr="004A6AAA">
        <w:rPr>
          <w:rFonts w:ascii="Georgia" w:hAnsi="Georgia"/>
        </w:rPr>
        <w:t xml:space="preserve"> </w:t>
      </w:r>
      <w:r w:rsidRPr="004A6AAA">
        <w:rPr>
          <w:rFonts w:ascii="Georgia" w:hAnsi="Georgia"/>
          <w:lang w:val="en-US"/>
        </w:rPr>
        <w:t>of</w:t>
      </w:r>
      <w:r w:rsidRPr="004A6AAA">
        <w:rPr>
          <w:rFonts w:ascii="Georgia" w:hAnsi="Georgia"/>
        </w:rPr>
        <w:t xml:space="preserve"> </w:t>
      </w:r>
      <w:r w:rsidRPr="004A6AAA">
        <w:rPr>
          <w:rFonts w:ascii="Georgia" w:hAnsi="Georgia"/>
          <w:lang w:val="en-US"/>
        </w:rPr>
        <w:t>Origin</w:t>
      </w:r>
      <w:r w:rsidRPr="004A6AAA">
        <w:rPr>
          <w:rFonts w:ascii="Georgia" w:hAnsi="Georgia"/>
        </w:rPr>
        <w:t xml:space="preserve">”, </w:t>
      </w:r>
      <w:r w:rsidRPr="004A6AAA">
        <w:rPr>
          <w:rFonts w:ascii="Georgia" w:hAnsi="Georgia"/>
          <w:lang w:val="en-US"/>
        </w:rPr>
        <w:t>o</w:t>
      </w:r>
      <w:r w:rsidRPr="004A6AAA">
        <w:rPr>
          <w:rFonts w:ascii="Georgia" w:hAnsi="Georgia"/>
        </w:rPr>
        <w:t xml:space="preserve"> ενδιαφερόμενος εξαγωγέας μπορεί να αναζητήσει το ύψος του δασμού ανά τετραψήφιο Κωδικό Συνδυασμένης Ονοματολογίας.</w:t>
      </w:r>
    </w:p>
    <w:p w:rsidR="009252A1" w:rsidRPr="004A6AAA" w:rsidRDefault="009252A1" w:rsidP="00863C80">
      <w:pPr>
        <w:spacing w:after="0"/>
        <w:rPr>
          <w:rFonts w:ascii="Georgia" w:hAnsi="Georgia"/>
        </w:rPr>
      </w:pPr>
    </w:p>
    <w:p w:rsidR="009252A1" w:rsidRPr="004A6AAA" w:rsidRDefault="009252A1" w:rsidP="00863C80">
      <w:pPr>
        <w:spacing w:after="0"/>
        <w:rPr>
          <w:rFonts w:ascii="Georgia" w:hAnsi="Georgia"/>
        </w:rPr>
      </w:pPr>
      <w:r w:rsidRPr="004A6AAA">
        <w:rPr>
          <w:rFonts w:ascii="Georgia" w:hAnsi="Georgia"/>
        </w:rPr>
        <w:t>Πλέον των δασμών, πρέπει να υπολογιστεί το τέλος εκτελωνισμού (από 50 – 120 ευρώ), φόρος εισαγωγής (επί της δασμολογικής  αξίας εισαγωγής), ο οποίος διαμορφώνεται σε 10% ή 20% (ανάλογα με το προϊόν) και ο ειδικός φόρος κατανάλωσης για συγκεκριμένα προϊόντα (πχ. αλκοόλ).</w:t>
      </w:r>
    </w:p>
    <w:p w:rsidR="00730769" w:rsidRPr="004A6AAA" w:rsidRDefault="009252A1" w:rsidP="00863C80">
      <w:pPr>
        <w:spacing w:after="0"/>
        <w:rPr>
          <w:rFonts w:ascii="Georgia" w:hAnsi="Georgia"/>
        </w:rPr>
      </w:pPr>
      <w:r w:rsidRPr="004A6AAA">
        <w:rPr>
          <w:rFonts w:ascii="Georgia" w:hAnsi="Georgia"/>
        </w:rPr>
        <w:t xml:space="preserve">  </w:t>
      </w:r>
    </w:p>
    <w:p w:rsidR="00730769" w:rsidRPr="004A6AAA" w:rsidRDefault="00730769" w:rsidP="00863C80">
      <w:pPr>
        <w:pStyle w:val="2"/>
        <w:jc w:val="left"/>
        <w:rPr>
          <w:rFonts w:ascii="Georgia" w:hAnsi="Georgia"/>
          <w:sz w:val="22"/>
        </w:rPr>
      </w:pPr>
      <w:bookmarkStart w:id="30" w:name="_Toc25567474"/>
      <w:r w:rsidRPr="004A6AAA">
        <w:rPr>
          <w:rFonts w:ascii="Georgia" w:hAnsi="Georgia"/>
          <w:sz w:val="22"/>
        </w:rPr>
        <w:t>Γ.6 Ειδικές Οικονομικές ζώνες (FTZ)</w:t>
      </w:r>
      <w:bookmarkEnd w:id="30"/>
    </w:p>
    <w:p w:rsidR="00730769" w:rsidRPr="004A6AAA" w:rsidRDefault="00730769" w:rsidP="00863C80">
      <w:pPr>
        <w:spacing w:after="0"/>
        <w:rPr>
          <w:rFonts w:ascii="Georgia" w:hAnsi="Georgia"/>
        </w:rPr>
      </w:pPr>
    </w:p>
    <w:p w:rsidR="00A21420" w:rsidRPr="004A6AAA" w:rsidRDefault="00574BE4" w:rsidP="00863C80">
      <w:pPr>
        <w:spacing w:after="0"/>
        <w:rPr>
          <w:rFonts w:ascii="Georgia" w:hAnsi="Georgia"/>
        </w:rPr>
      </w:pPr>
      <w:r w:rsidRPr="004A6AAA">
        <w:rPr>
          <w:rFonts w:ascii="Georgia" w:hAnsi="Georgia"/>
        </w:rPr>
        <w:t xml:space="preserve">Η Λευκορωσία έχει ιδρύσει Ελεύθερες Οικονομικές Ζώνες (ΕΟΖ) σε κάθε μία από τις έξι διοικητικές της περιφέρειες : </w:t>
      </w:r>
    </w:p>
    <w:p w:rsidR="00A21420" w:rsidRPr="004A6AAA" w:rsidRDefault="00574BE4" w:rsidP="00863C80">
      <w:pPr>
        <w:pStyle w:val="a0"/>
        <w:numPr>
          <w:ilvl w:val="0"/>
          <w:numId w:val="10"/>
        </w:numPr>
        <w:spacing w:after="0"/>
        <w:rPr>
          <w:rFonts w:ascii="Georgia" w:hAnsi="Georgia"/>
          <w:lang w:val="fr-FR"/>
        </w:rPr>
      </w:pPr>
      <w:r w:rsidRPr="004A6AAA">
        <w:rPr>
          <w:rFonts w:ascii="Georgia" w:hAnsi="Georgia"/>
        </w:rPr>
        <w:t>Β</w:t>
      </w:r>
      <w:proofErr w:type="spellStart"/>
      <w:r w:rsidRPr="004A6AAA">
        <w:rPr>
          <w:rFonts w:ascii="Georgia" w:hAnsi="Georgia"/>
          <w:lang w:val="fr-FR"/>
        </w:rPr>
        <w:t>rest</w:t>
      </w:r>
      <w:proofErr w:type="spellEnd"/>
      <w:r w:rsidR="00A21420" w:rsidRPr="004A6AAA">
        <w:rPr>
          <w:rFonts w:ascii="Georgia" w:hAnsi="Georgia"/>
          <w:lang w:val="fr-FR"/>
        </w:rPr>
        <w:t xml:space="preserve"> (</w:t>
      </w:r>
      <w:hyperlink r:id="rId18" w:history="1">
        <w:r w:rsidR="00A21420" w:rsidRPr="004A6AAA">
          <w:rPr>
            <w:rStyle w:val="-"/>
            <w:rFonts w:ascii="Georgia" w:hAnsi="Georgia"/>
            <w:lang w:val="fr-FR"/>
          </w:rPr>
          <w:t>http://fezbrest.com/en/</w:t>
        </w:r>
      </w:hyperlink>
      <w:r w:rsidR="00A21420" w:rsidRPr="004A6AAA">
        <w:rPr>
          <w:rFonts w:ascii="Georgia" w:hAnsi="Georgia"/>
          <w:lang w:val="fr-FR"/>
        </w:rPr>
        <w:t>)</w:t>
      </w:r>
      <w:r w:rsidRPr="004A6AAA">
        <w:rPr>
          <w:rFonts w:ascii="Georgia" w:hAnsi="Georgia"/>
          <w:lang w:val="fr-FR"/>
        </w:rPr>
        <w:t xml:space="preserve">, </w:t>
      </w:r>
    </w:p>
    <w:p w:rsidR="00A21420" w:rsidRPr="004A6AAA" w:rsidRDefault="00A21420" w:rsidP="00863C80">
      <w:pPr>
        <w:pStyle w:val="a0"/>
        <w:numPr>
          <w:ilvl w:val="0"/>
          <w:numId w:val="10"/>
        </w:numPr>
        <w:spacing w:after="0"/>
        <w:rPr>
          <w:rFonts w:ascii="Georgia" w:hAnsi="Georgia"/>
          <w:lang w:val="en-US"/>
        </w:rPr>
      </w:pPr>
      <w:r w:rsidRPr="004A6AAA">
        <w:rPr>
          <w:rFonts w:ascii="Georgia" w:hAnsi="Georgia"/>
          <w:lang w:val="en-US"/>
        </w:rPr>
        <w:t>G</w:t>
      </w:r>
      <w:r w:rsidR="00574BE4" w:rsidRPr="004A6AAA">
        <w:rPr>
          <w:rFonts w:ascii="Georgia" w:hAnsi="Georgia"/>
          <w:lang w:val="en-US"/>
        </w:rPr>
        <w:t>omel-Raton</w:t>
      </w:r>
      <w:r w:rsidRPr="004A6AAA">
        <w:rPr>
          <w:rFonts w:ascii="Georgia" w:hAnsi="Georgia"/>
          <w:lang w:val="en-US"/>
        </w:rPr>
        <w:t xml:space="preserve"> (</w:t>
      </w:r>
      <w:hyperlink r:id="rId19" w:history="1">
        <w:r w:rsidRPr="004A6AAA">
          <w:rPr>
            <w:rStyle w:val="-"/>
            <w:rFonts w:ascii="Georgia" w:hAnsi="Georgia"/>
            <w:lang w:val="en-US"/>
          </w:rPr>
          <w:t>http://gomelraton.com/en/</w:t>
        </w:r>
      </w:hyperlink>
      <w:r w:rsidRPr="004A6AAA">
        <w:rPr>
          <w:rFonts w:ascii="Georgia" w:hAnsi="Georgia"/>
          <w:lang w:val="en-US"/>
        </w:rPr>
        <w:t>)</w:t>
      </w:r>
      <w:r w:rsidR="00574BE4" w:rsidRPr="004A6AAA">
        <w:rPr>
          <w:rFonts w:ascii="Georgia" w:hAnsi="Georgia"/>
          <w:lang w:val="en-US"/>
        </w:rPr>
        <w:t>,</w:t>
      </w:r>
    </w:p>
    <w:p w:rsidR="00A21420" w:rsidRPr="004A6AAA" w:rsidRDefault="00574BE4" w:rsidP="00863C80">
      <w:pPr>
        <w:pStyle w:val="a0"/>
        <w:numPr>
          <w:ilvl w:val="0"/>
          <w:numId w:val="10"/>
        </w:numPr>
        <w:spacing w:after="0"/>
        <w:rPr>
          <w:rFonts w:ascii="Georgia" w:hAnsi="Georgia"/>
          <w:lang w:val="en-US"/>
        </w:rPr>
      </w:pPr>
      <w:r w:rsidRPr="004A6AAA">
        <w:rPr>
          <w:rFonts w:ascii="Georgia" w:hAnsi="Georgia"/>
          <w:lang w:val="en-US"/>
        </w:rPr>
        <w:t>Minsk</w:t>
      </w:r>
      <w:r w:rsidR="00A21420" w:rsidRPr="004A6AAA">
        <w:rPr>
          <w:rFonts w:ascii="Georgia" w:hAnsi="Georgia"/>
          <w:lang w:val="en-US"/>
        </w:rPr>
        <w:t xml:space="preserve"> (</w:t>
      </w:r>
      <w:hyperlink r:id="rId20" w:history="1">
        <w:r w:rsidR="00A21420" w:rsidRPr="004A6AAA">
          <w:rPr>
            <w:rStyle w:val="-"/>
            <w:rFonts w:ascii="Georgia" w:hAnsi="Georgia"/>
            <w:lang w:val="en-US"/>
          </w:rPr>
          <w:t>https://www.fezminsk.by/en/</w:t>
        </w:r>
      </w:hyperlink>
      <w:r w:rsidR="00A21420" w:rsidRPr="004A6AAA">
        <w:rPr>
          <w:rFonts w:ascii="Georgia" w:hAnsi="Georgia"/>
          <w:lang w:val="en-US"/>
        </w:rPr>
        <w:t xml:space="preserve"> )</w:t>
      </w:r>
      <w:r w:rsidRPr="004A6AAA">
        <w:rPr>
          <w:rFonts w:ascii="Georgia" w:hAnsi="Georgia"/>
          <w:lang w:val="en-US"/>
        </w:rPr>
        <w:t xml:space="preserve">, </w:t>
      </w:r>
    </w:p>
    <w:p w:rsidR="00A21420" w:rsidRPr="004A6AAA" w:rsidRDefault="00574BE4" w:rsidP="00863C80">
      <w:pPr>
        <w:pStyle w:val="a0"/>
        <w:numPr>
          <w:ilvl w:val="0"/>
          <w:numId w:val="10"/>
        </w:numPr>
        <w:spacing w:after="0"/>
        <w:rPr>
          <w:rFonts w:ascii="Georgia" w:hAnsi="Georgia"/>
          <w:lang w:val="en-US"/>
        </w:rPr>
      </w:pPr>
      <w:r w:rsidRPr="004A6AAA">
        <w:rPr>
          <w:rFonts w:ascii="Georgia" w:hAnsi="Georgia"/>
          <w:lang w:val="en-US"/>
        </w:rPr>
        <w:t>Vitebsk</w:t>
      </w:r>
      <w:r w:rsidR="00A21420" w:rsidRPr="004A6AAA">
        <w:rPr>
          <w:rFonts w:ascii="Georgia" w:hAnsi="Georgia"/>
          <w:lang w:val="en-US"/>
        </w:rPr>
        <w:t xml:space="preserve"> (</w:t>
      </w:r>
      <w:hyperlink r:id="rId21" w:history="1">
        <w:r w:rsidR="00A21420" w:rsidRPr="004A6AAA">
          <w:rPr>
            <w:rStyle w:val="-"/>
            <w:rFonts w:ascii="Georgia" w:hAnsi="Georgia"/>
            <w:lang w:val="en-US"/>
          </w:rPr>
          <w:t>http://fez-vitebsk.by/en/</w:t>
        </w:r>
      </w:hyperlink>
      <w:r w:rsidR="00A21420" w:rsidRPr="004A6AAA">
        <w:rPr>
          <w:rFonts w:ascii="Georgia" w:hAnsi="Georgia"/>
          <w:lang w:val="en-US"/>
        </w:rPr>
        <w:t>),</w:t>
      </w:r>
    </w:p>
    <w:p w:rsidR="00A21420" w:rsidRPr="004A6AAA" w:rsidRDefault="00574BE4" w:rsidP="00863C80">
      <w:pPr>
        <w:pStyle w:val="a0"/>
        <w:numPr>
          <w:ilvl w:val="0"/>
          <w:numId w:val="10"/>
        </w:numPr>
        <w:spacing w:after="0"/>
        <w:rPr>
          <w:rFonts w:ascii="Georgia" w:hAnsi="Georgia"/>
        </w:rPr>
      </w:pPr>
      <w:r w:rsidRPr="004A6AAA">
        <w:rPr>
          <w:rFonts w:ascii="Georgia" w:hAnsi="Georgia"/>
          <w:lang w:val="en-US"/>
        </w:rPr>
        <w:t>Mogilev</w:t>
      </w:r>
      <w:r w:rsidR="00A21420" w:rsidRPr="004A6AAA">
        <w:rPr>
          <w:rFonts w:ascii="Georgia" w:hAnsi="Georgia"/>
        </w:rPr>
        <w:t xml:space="preserve"> (</w:t>
      </w:r>
      <w:hyperlink r:id="rId22" w:history="1">
        <w:r w:rsidR="00A21420" w:rsidRPr="004A6AAA">
          <w:rPr>
            <w:rStyle w:val="-"/>
            <w:rFonts w:ascii="Georgia" w:hAnsi="Georgia"/>
          </w:rPr>
          <w:t>http://fezmogilev.by/page-679-en.html</w:t>
        </w:r>
      </w:hyperlink>
      <w:r w:rsidR="00A21420" w:rsidRPr="004A6AAA">
        <w:rPr>
          <w:rFonts w:ascii="Georgia" w:hAnsi="Georgia"/>
        </w:rPr>
        <w:t>)</w:t>
      </w:r>
      <w:r w:rsidRPr="004A6AAA">
        <w:rPr>
          <w:rFonts w:ascii="Georgia" w:hAnsi="Georgia"/>
        </w:rPr>
        <w:t xml:space="preserve"> και </w:t>
      </w:r>
    </w:p>
    <w:p w:rsidR="00A21420" w:rsidRPr="004A6AAA" w:rsidRDefault="00574BE4" w:rsidP="00863C80">
      <w:pPr>
        <w:pStyle w:val="a0"/>
        <w:numPr>
          <w:ilvl w:val="0"/>
          <w:numId w:val="10"/>
        </w:numPr>
        <w:spacing w:after="0"/>
        <w:rPr>
          <w:rFonts w:ascii="Georgia" w:hAnsi="Georgia"/>
          <w:lang w:val="fr-FR"/>
        </w:rPr>
      </w:pPr>
      <w:proofErr w:type="spellStart"/>
      <w:r w:rsidRPr="004A6AAA">
        <w:rPr>
          <w:rFonts w:ascii="Georgia" w:hAnsi="Georgia"/>
          <w:lang w:val="fr-FR"/>
        </w:rPr>
        <w:t>Grodnoinvest</w:t>
      </w:r>
      <w:proofErr w:type="spellEnd"/>
      <w:r w:rsidR="00A21420" w:rsidRPr="004A6AAA">
        <w:rPr>
          <w:rFonts w:ascii="Georgia" w:hAnsi="Georgia"/>
          <w:lang w:val="fr-FR"/>
        </w:rPr>
        <w:t xml:space="preserve"> (</w:t>
      </w:r>
      <w:hyperlink r:id="rId23" w:history="1">
        <w:r w:rsidR="00A21420" w:rsidRPr="004A6AAA">
          <w:rPr>
            <w:rStyle w:val="-"/>
            <w:rFonts w:ascii="Georgia" w:hAnsi="Georgia"/>
            <w:lang w:val="fr-FR"/>
          </w:rPr>
          <w:t>https://grodnoinvest.by/en/</w:t>
        </w:r>
      </w:hyperlink>
      <w:r w:rsidR="00A21420" w:rsidRPr="004A6AAA">
        <w:rPr>
          <w:rFonts w:ascii="Georgia" w:hAnsi="Georgia"/>
          <w:lang w:val="fr-FR"/>
        </w:rPr>
        <w:t>)</w:t>
      </w:r>
      <w:r w:rsidRPr="004A6AAA">
        <w:rPr>
          <w:rFonts w:ascii="Georgia" w:hAnsi="Georgia"/>
          <w:lang w:val="fr-FR"/>
        </w:rPr>
        <w:t xml:space="preserve">. </w:t>
      </w:r>
    </w:p>
    <w:p w:rsidR="00A21420" w:rsidRPr="004A6AAA" w:rsidRDefault="00A21420" w:rsidP="00863C80">
      <w:pPr>
        <w:pStyle w:val="a0"/>
        <w:spacing w:after="0"/>
        <w:rPr>
          <w:rFonts w:ascii="Georgia" w:hAnsi="Georgia"/>
          <w:lang w:val="fr-FR"/>
        </w:rPr>
      </w:pPr>
    </w:p>
    <w:p w:rsidR="00574BE4" w:rsidRPr="004A6AAA" w:rsidRDefault="00574BE4" w:rsidP="00863C80">
      <w:pPr>
        <w:spacing w:after="0"/>
        <w:rPr>
          <w:rFonts w:ascii="Georgia" w:hAnsi="Georgia"/>
        </w:rPr>
      </w:pPr>
      <w:r w:rsidRPr="004A6AAA">
        <w:rPr>
          <w:rFonts w:ascii="Georgia" w:hAnsi="Georgia"/>
          <w:lang w:val="en-US"/>
        </w:rPr>
        <w:t>O</w:t>
      </w:r>
      <w:r w:rsidRPr="004A6AAA">
        <w:rPr>
          <w:rFonts w:ascii="Georgia" w:hAnsi="Georgia"/>
        </w:rPr>
        <w:t xml:space="preserve">ι εταιρείες που εγκαθίστανται εντός των ΕΟΖ απολαμβάνουν μία σειρά από κίνητρα, </w:t>
      </w:r>
      <w:proofErr w:type="gramStart"/>
      <w:r w:rsidRPr="004A6AAA">
        <w:rPr>
          <w:rFonts w:ascii="Georgia" w:hAnsi="Georgia"/>
        </w:rPr>
        <w:t>όπως :</w:t>
      </w:r>
      <w:proofErr w:type="gramEnd"/>
      <w:r w:rsidRPr="004A6AAA">
        <w:rPr>
          <w:rFonts w:ascii="Georgia" w:hAnsi="Georgia"/>
        </w:rPr>
        <w:t xml:space="preserve"> </w:t>
      </w:r>
    </w:p>
    <w:p w:rsidR="00730769" w:rsidRPr="004A6AAA" w:rsidRDefault="00574BE4" w:rsidP="00863C80">
      <w:pPr>
        <w:pStyle w:val="a0"/>
        <w:numPr>
          <w:ilvl w:val="0"/>
          <w:numId w:val="10"/>
        </w:numPr>
        <w:spacing w:after="0"/>
        <w:rPr>
          <w:rFonts w:ascii="Georgia" w:hAnsi="Georgia"/>
        </w:rPr>
      </w:pPr>
      <w:r w:rsidRPr="004A6AAA">
        <w:rPr>
          <w:rFonts w:ascii="Georgia" w:hAnsi="Georgia"/>
        </w:rPr>
        <w:t>μηδενικό φορολογικό συντελεστή κερδών για πέντε έτη και στη συνέχεια μειωμένο φορολογικό συντελεστή 50%</w:t>
      </w:r>
    </w:p>
    <w:p w:rsidR="00574BE4" w:rsidRPr="004A6AAA" w:rsidRDefault="00574BE4" w:rsidP="00863C80">
      <w:pPr>
        <w:pStyle w:val="a0"/>
        <w:numPr>
          <w:ilvl w:val="0"/>
          <w:numId w:val="10"/>
        </w:numPr>
        <w:spacing w:after="0"/>
        <w:rPr>
          <w:rFonts w:ascii="Georgia" w:hAnsi="Georgia"/>
        </w:rPr>
      </w:pPr>
      <w:r w:rsidRPr="004A6AAA">
        <w:rPr>
          <w:rFonts w:ascii="Georgia" w:hAnsi="Georgia"/>
        </w:rPr>
        <w:t>έκπτωση 50% επί του ΦΠΑ, για προϊόντα που εντάσσονται στον κατάλογο «προϊόντων υποκατάστασης εισαγωγών» εφόσον αυτά πωλούνται εντός Λευκορωσίας</w:t>
      </w:r>
    </w:p>
    <w:p w:rsidR="00574BE4" w:rsidRPr="004A6AAA" w:rsidRDefault="00574BE4" w:rsidP="00863C80">
      <w:pPr>
        <w:pStyle w:val="a0"/>
        <w:numPr>
          <w:ilvl w:val="0"/>
          <w:numId w:val="10"/>
        </w:numPr>
        <w:spacing w:after="0"/>
        <w:rPr>
          <w:rFonts w:ascii="Georgia" w:hAnsi="Georgia"/>
        </w:rPr>
      </w:pPr>
      <w:r w:rsidRPr="004A6AAA">
        <w:rPr>
          <w:rFonts w:ascii="Georgia" w:hAnsi="Georgia"/>
        </w:rPr>
        <w:t>απαλλαγή από φόρο ακινήτων</w:t>
      </w:r>
    </w:p>
    <w:p w:rsidR="00574BE4" w:rsidRPr="004A6AAA" w:rsidRDefault="00574BE4" w:rsidP="00863C80">
      <w:pPr>
        <w:pStyle w:val="a0"/>
        <w:spacing w:after="0"/>
        <w:rPr>
          <w:rFonts w:ascii="Georgia" w:hAnsi="Georgia"/>
        </w:rPr>
      </w:pPr>
    </w:p>
    <w:p w:rsidR="00574BE4" w:rsidRPr="004A6AAA" w:rsidRDefault="00574BE4" w:rsidP="00863C80">
      <w:pPr>
        <w:pStyle w:val="a0"/>
        <w:spacing w:after="0"/>
        <w:ind w:left="0"/>
        <w:rPr>
          <w:rFonts w:ascii="Georgia" w:hAnsi="Georgia"/>
        </w:rPr>
      </w:pPr>
      <w:r w:rsidRPr="004A6AAA">
        <w:rPr>
          <w:rFonts w:ascii="Georgia" w:hAnsi="Georgia"/>
        </w:rPr>
        <w:t xml:space="preserve">Η Λευκορωσία προετοιμάζει μία Ειδική Οικονομική Ζώνη, το λεγόμενο «Βιομηχανικό Πάρκο Λευκορωσίας  - Κίνας </w:t>
      </w:r>
      <w:r w:rsidRPr="004A6AAA">
        <w:rPr>
          <w:rFonts w:ascii="Georgia" w:hAnsi="Georgia"/>
          <w:lang w:val="en-US"/>
        </w:rPr>
        <w:t>Great</w:t>
      </w:r>
      <w:r w:rsidRPr="004A6AAA">
        <w:rPr>
          <w:rFonts w:ascii="Georgia" w:hAnsi="Georgia"/>
        </w:rPr>
        <w:t xml:space="preserve"> </w:t>
      </w:r>
      <w:r w:rsidRPr="004A6AAA">
        <w:rPr>
          <w:rFonts w:ascii="Georgia" w:hAnsi="Georgia"/>
          <w:lang w:val="en-US"/>
        </w:rPr>
        <w:t>Stone</w:t>
      </w:r>
      <w:r w:rsidRPr="004A6AAA">
        <w:rPr>
          <w:rFonts w:ascii="Georgia" w:hAnsi="Georgia"/>
        </w:rPr>
        <w:t xml:space="preserve">» (βλ. </w:t>
      </w:r>
      <w:hyperlink r:id="rId24" w:history="1">
        <w:r w:rsidRPr="004A6AAA">
          <w:rPr>
            <w:rStyle w:val="-"/>
            <w:rFonts w:ascii="Georgia" w:hAnsi="Georgia"/>
          </w:rPr>
          <w:t>https://industrialpark.by/en/home.html</w:t>
        </w:r>
      </w:hyperlink>
      <w:r w:rsidRPr="004A6AAA">
        <w:rPr>
          <w:rFonts w:ascii="Georgia" w:hAnsi="Georgia"/>
        </w:rPr>
        <w:t xml:space="preserve">), το οποίο θα προσφέρει υπηρεσίες βιομηχανικές, </w:t>
      </w:r>
      <w:r w:rsidRPr="004A6AAA">
        <w:rPr>
          <w:rFonts w:ascii="Georgia" w:hAnsi="Georgia"/>
          <w:lang w:val="en-US"/>
        </w:rPr>
        <w:t>logistics</w:t>
      </w:r>
      <w:r w:rsidRPr="004A6AAA">
        <w:rPr>
          <w:rFonts w:ascii="Georgia" w:hAnsi="Georgia"/>
        </w:rPr>
        <w:t>, χώρους κατοικιών, γραφείων, έρευνας και ανάπτυξης και θα προσφέρει ως κίνητρα εγκατάστασης σε αυτήν φορολογικές και τελωνειακές διευκολύνσεις.</w:t>
      </w:r>
    </w:p>
    <w:p w:rsidR="00E802C4" w:rsidRPr="004A6AAA" w:rsidRDefault="00E802C4" w:rsidP="00863C80">
      <w:pPr>
        <w:pStyle w:val="a0"/>
        <w:spacing w:after="0"/>
        <w:ind w:left="0"/>
        <w:rPr>
          <w:rFonts w:ascii="Georgia" w:hAnsi="Georgia"/>
        </w:rPr>
      </w:pPr>
    </w:p>
    <w:p w:rsidR="00574BE4" w:rsidRPr="004A6AAA" w:rsidRDefault="00574BE4" w:rsidP="00863C80">
      <w:pPr>
        <w:pStyle w:val="a0"/>
        <w:spacing w:after="0"/>
        <w:ind w:left="0"/>
        <w:rPr>
          <w:rFonts w:ascii="Georgia" w:hAnsi="Georgia"/>
        </w:rPr>
      </w:pPr>
    </w:p>
    <w:p w:rsidR="00F66F12" w:rsidRPr="004A6AAA" w:rsidRDefault="00F66F12" w:rsidP="00863C80">
      <w:pPr>
        <w:spacing w:after="0"/>
        <w:rPr>
          <w:rFonts w:ascii="Georgia" w:hAnsi="Georgia"/>
        </w:rPr>
      </w:pPr>
    </w:p>
    <w:p w:rsidR="00F66F12" w:rsidRPr="004A6AAA" w:rsidRDefault="00F66F12" w:rsidP="00863C80">
      <w:pPr>
        <w:spacing w:after="0"/>
        <w:rPr>
          <w:rFonts w:ascii="Georgia" w:hAnsi="Georgia"/>
        </w:rPr>
      </w:pPr>
    </w:p>
    <w:p w:rsidR="000F05E8" w:rsidRPr="004A6AAA" w:rsidRDefault="000F05E8" w:rsidP="00863C80">
      <w:pPr>
        <w:rPr>
          <w:rFonts w:ascii="Georgia" w:hAnsi="Georgia"/>
        </w:rPr>
      </w:pPr>
      <w:r w:rsidRPr="004A6AAA">
        <w:rPr>
          <w:rFonts w:ascii="Georgia" w:hAnsi="Georgia"/>
        </w:rPr>
        <w:br w:type="page"/>
      </w:r>
    </w:p>
    <w:p w:rsidR="00F66F12" w:rsidRPr="004A6AAA" w:rsidRDefault="000F05E8" w:rsidP="00863C80">
      <w:pPr>
        <w:pStyle w:val="1"/>
        <w:jc w:val="left"/>
        <w:rPr>
          <w:rFonts w:ascii="Georgia" w:hAnsi="Georgia"/>
          <w:sz w:val="22"/>
        </w:rPr>
      </w:pPr>
      <w:bookmarkStart w:id="31" w:name="_Toc25567475"/>
      <w:r w:rsidRPr="004A6AAA">
        <w:rPr>
          <w:rFonts w:ascii="Georgia" w:hAnsi="Georgia"/>
          <w:sz w:val="22"/>
        </w:rPr>
        <w:lastRenderedPageBreak/>
        <w:t>Δ. ΕΠΕΝΔΥΤΙΚΟ ΠΕΡΙΒΑΛΛΟΝ</w:t>
      </w:r>
      <w:bookmarkEnd w:id="31"/>
    </w:p>
    <w:p w:rsidR="000F05E8" w:rsidRPr="004A6AAA" w:rsidRDefault="000F05E8" w:rsidP="00863C80">
      <w:pPr>
        <w:spacing w:after="0"/>
        <w:rPr>
          <w:rFonts w:ascii="Georgia" w:hAnsi="Georgia"/>
        </w:rPr>
      </w:pPr>
    </w:p>
    <w:p w:rsidR="008B5701" w:rsidRPr="004A6AAA" w:rsidRDefault="008B5701" w:rsidP="00863C80">
      <w:pPr>
        <w:spacing w:after="0"/>
        <w:rPr>
          <w:rFonts w:ascii="Georgia" w:hAnsi="Georgia"/>
        </w:rPr>
      </w:pPr>
      <w:r w:rsidRPr="004A6AAA">
        <w:rPr>
          <w:rFonts w:ascii="Georgia" w:hAnsi="Georgia"/>
        </w:rPr>
        <w:t xml:space="preserve">Το 2018 εισέρευσαν στη Λευκορωσία συνολικά 10,8 δις </w:t>
      </w:r>
      <w:proofErr w:type="spellStart"/>
      <w:r w:rsidRPr="004A6AAA">
        <w:rPr>
          <w:rFonts w:ascii="Georgia" w:hAnsi="Georgia"/>
        </w:rPr>
        <w:t>δολ</w:t>
      </w:r>
      <w:proofErr w:type="spellEnd"/>
      <w:r w:rsidRPr="004A6AAA">
        <w:rPr>
          <w:rFonts w:ascii="Georgia" w:hAnsi="Georgia"/>
        </w:rPr>
        <w:t>. σε ξένες επενδύσεις</w:t>
      </w:r>
      <w:r w:rsidR="00AE0809" w:rsidRPr="004A6AAA">
        <w:rPr>
          <w:rFonts w:ascii="Georgia" w:hAnsi="Georgia"/>
        </w:rPr>
        <w:t xml:space="preserve"> (εξαιρουμένου του τραπεζικού τομέα)</w:t>
      </w:r>
      <w:r w:rsidRPr="004A6AAA">
        <w:rPr>
          <w:rFonts w:ascii="Georgia" w:hAnsi="Georgia"/>
        </w:rPr>
        <w:t xml:space="preserve">, με σημαντικότερους επενδυτές τη Ρωσία, την Αγγλία, Κύπρο, Πολωνία, Ουκρανία, Γερμανία και Κίνα. </w:t>
      </w:r>
    </w:p>
    <w:p w:rsidR="0009284D" w:rsidRPr="004A6AAA" w:rsidRDefault="0009284D" w:rsidP="00863C80">
      <w:pPr>
        <w:spacing w:after="0"/>
        <w:rPr>
          <w:rFonts w:ascii="Georgia" w:hAnsi="Georgia"/>
        </w:rPr>
      </w:pPr>
    </w:p>
    <w:p w:rsidR="0009284D" w:rsidRPr="004A6AAA" w:rsidRDefault="0009284D" w:rsidP="0009284D">
      <w:pPr>
        <w:spacing w:after="0"/>
        <w:rPr>
          <w:rFonts w:ascii="Georgia" w:hAnsi="Georgia"/>
        </w:rPr>
      </w:pPr>
      <w:r w:rsidRPr="004A6AAA">
        <w:rPr>
          <w:rFonts w:ascii="Georgia" w:hAnsi="Georgia"/>
        </w:rPr>
        <w:t xml:space="preserve">Στην ιστοσελίδα </w:t>
      </w:r>
      <w:hyperlink r:id="rId25" w:history="1">
        <w:r w:rsidRPr="004A6AAA">
          <w:rPr>
            <w:rStyle w:val="-"/>
            <w:rFonts w:ascii="Georgia" w:hAnsi="Georgia"/>
            <w:lang w:val="en-US"/>
          </w:rPr>
          <w:t>https</w:t>
        </w:r>
        <w:r w:rsidRPr="004A6AAA">
          <w:rPr>
            <w:rStyle w:val="-"/>
            <w:rFonts w:ascii="Georgia" w:hAnsi="Georgia"/>
          </w:rPr>
          <w:t>://</w:t>
        </w:r>
        <w:proofErr w:type="spellStart"/>
        <w:r w:rsidRPr="004A6AAA">
          <w:rPr>
            <w:rStyle w:val="-"/>
            <w:rFonts w:ascii="Georgia" w:hAnsi="Georgia"/>
            <w:lang w:val="en-US"/>
          </w:rPr>
          <w:t>investinbelarus</w:t>
        </w:r>
        <w:proofErr w:type="spellEnd"/>
        <w:r w:rsidRPr="004A6AAA">
          <w:rPr>
            <w:rStyle w:val="-"/>
            <w:rFonts w:ascii="Georgia" w:hAnsi="Georgia"/>
          </w:rPr>
          <w:t>.</w:t>
        </w:r>
        <w:r w:rsidRPr="004A6AAA">
          <w:rPr>
            <w:rStyle w:val="-"/>
            <w:rFonts w:ascii="Georgia" w:hAnsi="Georgia"/>
            <w:lang w:val="en-US"/>
          </w:rPr>
          <w:t>by</w:t>
        </w:r>
        <w:r w:rsidRPr="004A6AAA">
          <w:rPr>
            <w:rStyle w:val="-"/>
            <w:rFonts w:ascii="Georgia" w:hAnsi="Georgia"/>
          </w:rPr>
          <w:t>/</w:t>
        </w:r>
        <w:r w:rsidRPr="004A6AAA">
          <w:rPr>
            <w:rStyle w:val="-"/>
            <w:rFonts w:ascii="Georgia" w:hAnsi="Georgia"/>
            <w:lang w:val="en-US"/>
          </w:rPr>
          <w:t>upload</w:t>
        </w:r>
        <w:r w:rsidRPr="004A6AAA">
          <w:rPr>
            <w:rStyle w:val="-"/>
            <w:rFonts w:ascii="Georgia" w:hAnsi="Georgia"/>
          </w:rPr>
          <w:t>/</w:t>
        </w:r>
        <w:r w:rsidRPr="004A6AAA">
          <w:rPr>
            <w:rStyle w:val="-"/>
            <w:rFonts w:ascii="Georgia" w:hAnsi="Georgia"/>
            <w:lang w:val="en-US"/>
          </w:rPr>
          <w:t>NAIP</w:t>
        </w:r>
        <w:r w:rsidRPr="004A6AAA">
          <w:rPr>
            <w:rStyle w:val="-"/>
            <w:rFonts w:ascii="Georgia" w:hAnsi="Georgia"/>
          </w:rPr>
          <w:t>_</w:t>
        </w:r>
        <w:r w:rsidRPr="004A6AAA">
          <w:rPr>
            <w:rStyle w:val="-"/>
            <w:rFonts w:ascii="Georgia" w:hAnsi="Georgia"/>
            <w:lang w:val="en-US"/>
          </w:rPr>
          <w:t>Teasers</w:t>
        </w:r>
        <w:r w:rsidRPr="004A6AAA">
          <w:rPr>
            <w:rStyle w:val="-"/>
            <w:rFonts w:ascii="Georgia" w:hAnsi="Georgia"/>
          </w:rPr>
          <w:t>_</w:t>
        </w:r>
        <w:r w:rsidRPr="004A6AAA">
          <w:rPr>
            <w:rStyle w:val="-"/>
            <w:rFonts w:ascii="Georgia" w:hAnsi="Georgia"/>
            <w:lang w:val="en-US"/>
          </w:rPr>
          <w:t>BIF</w:t>
        </w:r>
        <w:r w:rsidRPr="004A6AAA">
          <w:rPr>
            <w:rStyle w:val="-"/>
            <w:rFonts w:ascii="Georgia" w:hAnsi="Georgia"/>
          </w:rPr>
          <w:t>_</w:t>
        </w:r>
        <w:r w:rsidRPr="004A6AAA">
          <w:rPr>
            <w:rStyle w:val="-"/>
            <w:rFonts w:ascii="Georgia" w:hAnsi="Georgia"/>
            <w:lang w:val="en-US"/>
          </w:rPr>
          <w:t>Projects</w:t>
        </w:r>
        <w:r w:rsidRPr="004A6AAA">
          <w:rPr>
            <w:rStyle w:val="-"/>
            <w:rFonts w:ascii="Georgia" w:hAnsi="Georgia"/>
          </w:rPr>
          <w:t>.</w:t>
        </w:r>
        <w:proofErr w:type="spellStart"/>
        <w:r w:rsidRPr="004A6AAA">
          <w:rPr>
            <w:rStyle w:val="-"/>
            <w:rFonts w:ascii="Georgia" w:hAnsi="Georgia"/>
            <w:lang w:val="en-US"/>
          </w:rPr>
          <w:t>pdf</w:t>
        </w:r>
        <w:proofErr w:type="spellEnd"/>
      </w:hyperlink>
      <w:r w:rsidRPr="004A6AAA">
        <w:rPr>
          <w:rFonts w:ascii="Georgia" w:hAnsi="Georgia"/>
        </w:rPr>
        <w:t xml:space="preserve"> υπάρχει αναρτημένο το τρέχον επενδυτικό πρόγραμμα της χώρας.</w:t>
      </w:r>
    </w:p>
    <w:p w:rsidR="0009284D" w:rsidRPr="004A6AAA" w:rsidRDefault="0009284D" w:rsidP="00863C80">
      <w:pPr>
        <w:spacing w:after="0"/>
        <w:rPr>
          <w:rFonts w:ascii="Georgia" w:hAnsi="Georgia"/>
        </w:rPr>
      </w:pPr>
    </w:p>
    <w:p w:rsidR="000F05E8" w:rsidRPr="004A6AAA" w:rsidRDefault="000F05E8" w:rsidP="00863C80">
      <w:pPr>
        <w:pStyle w:val="2"/>
        <w:jc w:val="left"/>
        <w:rPr>
          <w:rFonts w:ascii="Georgia" w:hAnsi="Georgia"/>
          <w:i/>
          <w:sz w:val="22"/>
        </w:rPr>
      </w:pPr>
      <w:bookmarkStart w:id="32" w:name="_Toc25567476"/>
      <w:r w:rsidRPr="004A6AAA">
        <w:rPr>
          <w:rFonts w:ascii="Georgia" w:hAnsi="Georgia"/>
          <w:i/>
          <w:sz w:val="22"/>
        </w:rPr>
        <w:t>Δ.1 Αναπτυξιακός Νόμος - Κίνητρα Επενδύσεων</w:t>
      </w:r>
      <w:bookmarkEnd w:id="32"/>
    </w:p>
    <w:p w:rsidR="008B5701" w:rsidRPr="004A6AAA" w:rsidRDefault="008B5701" w:rsidP="00863C80">
      <w:pPr>
        <w:spacing w:after="0"/>
        <w:rPr>
          <w:rFonts w:ascii="Georgia" w:hAnsi="Georgia"/>
        </w:rPr>
      </w:pPr>
    </w:p>
    <w:p w:rsidR="000F05E8" w:rsidRPr="004A6AAA" w:rsidRDefault="008B5701" w:rsidP="00863C80">
      <w:pPr>
        <w:spacing w:after="0"/>
        <w:rPr>
          <w:rFonts w:ascii="Georgia" w:hAnsi="Georgia"/>
        </w:rPr>
      </w:pPr>
      <w:r w:rsidRPr="004A6AAA">
        <w:rPr>
          <w:rFonts w:ascii="Georgia" w:hAnsi="Georgia"/>
        </w:rPr>
        <w:t xml:space="preserve">Το επενδυτικό θεσμικό πλαίσιο περιλαμβάνει </w:t>
      </w:r>
      <w:r w:rsidR="001B224D" w:rsidRPr="004A6AAA">
        <w:rPr>
          <w:rFonts w:ascii="Georgia" w:hAnsi="Georgia"/>
        </w:rPr>
        <w:t>πληθώρα κινήτρων</w:t>
      </w:r>
      <w:r w:rsidR="00D4273B" w:rsidRPr="004A6AAA">
        <w:rPr>
          <w:rFonts w:ascii="Georgia" w:hAnsi="Georgia"/>
        </w:rPr>
        <w:t>, μ</w:t>
      </w:r>
      <w:r w:rsidR="001B224D" w:rsidRPr="004A6AAA">
        <w:rPr>
          <w:rFonts w:ascii="Georgia" w:hAnsi="Georgia"/>
        </w:rPr>
        <w:t xml:space="preserve">εταξύ των </w:t>
      </w:r>
      <w:r w:rsidR="00D4273B" w:rsidRPr="004A6AAA">
        <w:rPr>
          <w:rFonts w:ascii="Georgia" w:hAnsi="Georgia"/>
        </w:rPr>
        <w:t>οποίων</w:t>
      </w:r>
      <w:r w:rsidR="001B224D" w:rsidRPr="004A6AAA">
        <w:rPr>
          <w:rFonts w:ascii="Georgia" w:hAnsi="Georgia"/>
        </w:rPr>
        <w:t xml:space="preserve"> συγκρατούνται ιδιαίτερα :</w:t>
      </w:r>
    </w:p>
    <w:p w:rsidR="001B224D" w:rsidRPr="004A6AAA" w:rsidRDefault="001B224D" w:rsidP="00863C80">
      <w:pPr>
        <w:spacing w:after="0"/>
        <w:rPr>
          <w:rFonts w:ascii="Georgia" w:hAnsi="Georgia"/>
        </w:rPr>
      </w:pPr>
    </w:p>
    <w:p w:rsidR="001B224D" w:rsidRPr="004A6AAA" w:rsidRDefault="001B224D" w:rsidP="001B224D">
      <w:pPr>
        <w:pStyle w:val="a0"/>
        <w:numPr>
          <w:ilvl w:val="0"/>
          <w:numId w:val="10"/>
        </w:numPr>
        <w:spacing w:after="0"/>
        <w:rPr>
          <w:rFonts w:ascii="Georgia" w:hAnsi="Georgia"/>
        </w:rPr>
      </w:pPr>
      <w:r w:rsidRPr="004A6AAA">
        <w:rPr>
          <w:rFonts w:ascii="Georgia" w:hAnsi="Georgia"/>
          <w:b/>
          <w:i/>
          <w:lang w:val="en-US"/>
        </w:rPr>
        <w:t>China –Belarus Industrial Park “Great Stone”</w:t>
      </w:r>
      <w:r w:rsidRPr="004A6AAA">
        <w:rPr>
          <w:rFonts w:ascii="Georgia" w:hAnsi="Georgia"/>
          <w:lang w:val="en-US"/>
        </w:rPr>
        <w:t xml:space="preserve"> (</w:t>
      </w:r>
      <w:hyperlink r:id="rId26" w:history="1">
        <w:r w:rsidRPr="004A6AAA">
          <w:rPr>
            <w:rStyle w:val="-"/>
            <w:rFonts w:ascii="Georgia" w:hAnsi="Georgia"/>
            <w:lang w:val="en-US"/>
          </w:rPr>
          <w:t>https://industrialpark.by/en/home.html</w:t>
        </w:r>
      </w:hyperlink>
      <w:r w:rsidR="0048515B" w:rsidRPr="004A6AAA">
        <w:rPr>
          <w:rFonts w:ascii="Georgia" w:hAnsi="Georgia"/>
          <w:lang w:val="en-US"/>
        </w:rPr>
        <w:t xml:space="preserve">). </w:t>
      </w:r>
      <w:r w:rsidR="0048515B" w:rsidRPr="004A6AAA">
        <w:rPr>
          <w:rFonts w:ascii="Georgia" w:hAnsi="Georgia"/>
        </w:rPr>
        <w:t xml:space="preserve">Πρόκειται για οικονομική ζώνη πλησίον του Μινσκ με ειδικό επενδυτικό καθεστώς που μεταξύ άλλων περιλαμβάνει απαλλαγή από φορολογία κερδών για 10 έτη, χρονική απαλλαγή από φορολογία ακίνητης περιουσίας, πλήρη επιστροφή του ΦΠΑ, κλπ). Οι εταιρείες που θα εγκατασταθούν στο πάρκο οφείλουν να έχουν ερευνητική δραστηριότητα </w:t>
      </w:r>
      <w:r w:rsidR="00813982" w:rsidRPr="004A6AAA">
        <w:rPr>
          <w:rFonts w:ascii="Georgia" w:hAnsi="Georgia"/>
        </w:rPr>
        <w:t xml:space="preserve">και το ύψος των επένδυσης να ξεπερνά το 500.000 </w:t>
      </w:r>
      <w:proofErr w:type="spellStart"/>
      <w:r w:rsidR="00813982" w:rsidRPr="004A6AAA">
        <w:rPr>
          <w:rFonts w:ascii="Georgia" w:hAnsi="Georgia"/>
        </w:rPr>
        <w:t>δολ</w:t>
      </w:r>
      <w:proofErr w:type="spellEnd"/>
      <w:r w:rsidR="00813982" w:rsidRPr="004A6AAA">
        <w:rPr>
          <w:rFonts w:ascii="Georgia" w:hAnsi="Georgia"/>
        </w:rPr>
        <w:t xml:space="preserve">. ή να δραστηριοποιούνται στου </w:t>
      </w:r>
      <w:r w:rsidR="0048515B" w:rsidRPr="004A6AAA">
        <w:rPr>
          <w:rFonts w:ascii="Georgia" w:hAnsi="Georgia"/>
        </w:rPr>
        <w:t xml:space="preserve">στους τομείς ηλεκτρονικής, φαρμάκων, χημικών προϊόντων, βιοτεχνολογίας, ανάπτυξης νέων υλικών </w:t>
      </w:r>
      <w:r w:rsidR="00813982" w:rsidRPr="004A6AAA">
        <w:rPr>
          <w:rFonts w:ascii="Georgia" w:hAnsi="Georgia"/>
        </w:rPr>
        <w:t xml:space="preserve">με συνολικό ύψος επένδυσης άνω των 5.000.000 </w:t>
      </w:r>
      <w:proofErr w:type="spellStart"/>
      <w:r w:rsidR="00813982" w:rsidRPr="004A6AAA">
        <w:rPr>
          <w:rFonts w:ascii="Georgia" w:hAnsi="Georgia"/>
        </w:rPr>
        <w:t>δολ</w:t>
      </w:r>
      <w:proofErr w:type="spellEnd"/>
      <w:r w:rsidR="00813982" w:rsidRPr="004A6AAA">
        <w:rPr>
          <w:rFonts w:ascii="Georgia" w:hAnsi="Georgia"/>
        </w:rPr>
        <w:t xml:space="preserve">. </w:t>
      </w:r>
    </w:p>
    <w:p w:rsidR="006570ED" w:rsidRPr="004A6AAA" w:rsidRDefault="006570ED" w:rsidP="006570ED">
      <w:pPr>
        <w:pStyle w:val="a0"/>
        <w:spacing w:after="0"/>
        <w:rPr>
          <w:rFonts w:ascii="Georgia" w:hAnsi="Georgia"/>
        </w:rPr>
      </w:pPr>
    </w:p>
    <w:p w:rsidR="006570ED" w:rsidRPr="004A6AAA" w:rsidRDefault="006570ED" w:rsidP="001B224D">
      <w:pPr>
        <w:pStyle w:val="a0"/>
        <w:numPr>
          <w:ilvl w:val="0"/>
          <w:numId w:val="10"/>
        </w:numPr>
        <w:spacing w:after="0"/>
        <w:rPr>
          <w:rFonts w:ascii="Georgia" w:hAnsi="Georgia"/>
        </w:rPr>
      </w:pPr>
      <w:r w:rsidRPr="004A6AAA">
        <w:rPr>
          <w:rFonts w:ascii="Georgia" w:hAnsi="Georgia"/>
          <w:b/>
          <w:i/>
        </w:rPr>
        <w:t>Εγκατάσταση εντός των Ειδικών Οικονομικών Ζωνών</w:t>
      </w:r>
      <w:r w:rsidRPr="004A6AAA">
        <w:rPr>
          <w:rFonts w:ascii="Georgia" w:hAnsi="Georgia"/>
        </w:rPr>
        <w:t xml:space="preserve"> : απαλλαγή από φόρο κερδών για μία 5ετία και στη συνέχεια εφαρμογή μειωμένου συντελεστή, απαλλαγή από φόρων ακίνητης περιουσίας, απλουστευμένες τελωνειακές διαδικασίες, απαλλαγή από ΦΠΑ κλπ. Το ποσό της επένδυσης πρέπει να είναι τουλάχιστον 1.000.000 ευρώ</w:t>
      </w:r>
    </w:p>
    <w:p w:rsidR="006570ED" w:rsidRPr="004A6AAA" w:rsidRDefault="006570ED" w:rsidP="006570ED">
      <w:pPr>
        <w:pStyle w:val="a0"/>
        <w:rPr>
          <w:rFonts w:ascii="Georgia" w:hAnsi="Georgia"/>
        </w:rPr>
      </w:pPr>
    </w:p>
    <w:p w:rsidR="00700AF8" w:rsidRPr="004A6AAA" w:rsidRDefault="00700AF8" w:rsidP="00700AF8">
      <w:pPr>
        <w:pStyle w:val="a0"/>
        <w:numPr>
          <w:ilvl w:val="0"/>
          <w:numId w:val="10"/>
        </w:numPr>
        <w:spacing w:after="0"/>
        <w:rPr>
          <w:rFonts w:ascii="Georgia" w:hAnsi="Georgia"/>
        </w:rPr>
      </w:pPr>
      <w:r w:rsidRPr="004A6AAA">
        <w:rPr>
          <w:rFonts w:ascii="Georgia" w:hAnsi="Georgia"/>
          <w:b/>
          <w:i/>
        </w:rPr>
        <w:t>Πάρκο Υψηλής Τεχνολογίας (ΠΥΤ),</w:t>
      </w:r>
      <w:r w:rsidRPr="004A6AAA">
        <w:rPr>
          <w:rFonts w:ascii="Georgia" w:hAnsi="Georgia"/>
        </w:rPr>
        <w:t xml:space="preserve"> η εγκατάσταση εντός του οποίου εξασφαλίζει κίνητρα όπως η εξαίρεση από τον καταβολή φόρου κερδών, ΦΠΑ, φόρου γης κλπ. μέχρι τις 01.01.2049. Οι εταιρείες που δύνανται να εγκατασταθούν σε αυτό πρέπει να έχουν ως αντικείμενο δραστηριότητας την ανάπτυξη λογισμικού, ή  επεξεργασία δεδομένων, ή επιστημονική έρευνα, ή παροχή συμβουλών στον τομέα ΙΤ και να καταβάλλουν το 1% των μικτών εσόδων τους στην διοίκηση του ΠΥΤ. </w:t>
      </w:r>
    </w:p>
    <w:p w:rsidR="00700AF8" w:rsidRPr="004A6AAA" w:rsidRDefault="00700AF8" w:rsidP="00700AF8">
      <w:pPr>
        <w:pStyle w:val="a0"/>
        <w:rPr>
          <w:rFonts w:ascii="Georgia" w:hAnsi="Georgia"/>
        </w:rPr>
      </w:pPr>
    </w:p>
    <w:p w:rsidR="00700AF8" w:rsidRPr="004A6AAA" w:rsidRDefault="00700AF8" w:rsidP="00700AF8">
      <w:pPr>
        <w:pStyle w:val="a0"/>
        <w:numPr>
          <w:ilvl w:val="0"/>
          <w:numId w:val="10"/>
        </w:numPr>
        <w:spacing w:after="0"/>
        <w:rPr>
          <w:rFonts w:ascii="Georgia" w:hAnsi="Georgia"/>
        </w:rPr>
      </w:pPr>
      <w:r w:rsidRPr="004A6AAA">
        <w:rPr>
          <w:rFonts w:ascii="Georgia" w:hAnsi="Georgia"/>
        </w:rPr>
        <w:t xml:space="preserve">Η </w:t>
      </w:r>
      <w:r w:rsidRPr="004A6AAA">
        <w:rPr>
          <w:rFonts w:ascii="Georgia" w:hAnsi="Georgia"/>
          <w:b/>
          <w:i/>
        </w:rPr>
        <w:t xml:space="preserve">νομοθεσία περί </w:t>
      </w:r>
      <w:proofErr w:type="spellStart"/>
      <w:r w:rsidRPr="004A6AAA">
        <w:rPr>
          <w:rFonts w:ascii="Georgia" w:hAnsi="Georgia"/>
          <w:b/>
          <w:i/>
        </w:rPr>
        <w:t>κρυπτονομισμάτων</w:t>
      </w:r>
      <w:proofErr w:type="spellEnd"/>
      <w:r w:rsidRPr="004A6AAA">
        <w:rPr>
          <w:rFonts w:ascii="Georgia" w:hAnsi="Georgia"/>
        </w:rPr>
        <w:t xml:space="preserve"> (</w:t>
      </w:r>
      <w:r w:rsidRPr="004A6AAA">
        <w:rPr>
          <w:rFonts w:ascii="Georgia" w:hAnsi="Georgia"/>
          <w:lang w:val="en-US"/>
        </w:rPr>
        <w:t>Digital</w:t>
      </w:r>
      <w:r w:rsidRPr="004A6AAA">
        <w:rPr>
          <w:rFonts w:ascii="Georgia" w:hAnsi="Georgia"/>
        </w:rPr>
        <w:t xml:space="preserve"> </w:t>
      </w:r>
      <w:r w:rsidRPr="004A6AAA">
        <w:rPr>
          <w:rFonts w:ascii="Georgia" w:hAnsi="Georgia"/>
          <w:lang w:val="en-US"/>
        </w:rPr>
        <w:t>Decree</w:t>
      </w:r>
      <w:r w:rsidRPr="004A6AAA">
        <w:rPr>
          <w:rFonts w:ascii="Georgia" w:hAnsi="Georgia"/>
        </w:rPr>
        <w:t xml:space="preserve"> από 21.12.2017) επιτρέπει στις εταιρείες τη δημιουργία, διακίνηση, κατοχή </w:t>
      </w:r>
      <w:r w:rsidRPr="004A6AAA">
        <w:rPr>
          <w:rFonts w:ascii="Georgia" w:hAnsi="Georgia"/>
          <w:lang w:val="en-US"/>
        </w:rPr>
        <w:t>tokens</w:t>
      </w:r>
      <w:r w:rsidRPr="004A6AAA">
        <w:rPr>
          <w:rFonts w:ascii="Georgia" w:hAnsi="Georgia"/>
        </w:rPr>
        <w:t xml:space="preserve"> και προβλέπει φορολογικά κίνητρα για συναλλαγές σε </w:t>
      </w:r>
      <w:r w:rsidRPr="004A6AAA">
        <w:rPr>
          <w:rFonts w:ascii="Georgia" w:hAnsi="Georgia"/>
          <w:lang w:val="en-US"/>
        </w:rPr>
        <w:t>tokens</w:t>
      </w:r>
      <w:r w:rsidRPr="004A6AAA">
        <w:rPr>
          <w:rFonts w:ascii="Georgia" w:hAnsi="Georgia"/>
        </w:rPr>
        <w:t>.</w:t>
      </w:r>
    </w:p>
    <w:p w:rsidR="00700AF8" w:rsidRPr="004A6AAA" w:rsidRDefault="00700AF8" w:rsidP="00700AF8">
      <w:pPr>
        <w:pStyle w:val="a0"/>
        <w:rPr>
          <w:rFonts w:ascii="Georgia" w:hAnsi="Georgia"/>
        </w:rPr>
      </w:pPr>
    </w:p>
    <w:p w:rsidR="00700AF8" w:rsidRPr="004A6AAA" w:rsidRDefault="00700AF8" w:rsidP="00700AF8">
      <w:pPr>
        <w:pStyle w:val="a0"/>
        <w:numPr>
          <w:ilvl w:val="0"/>
          <w:numId w:val="10"/>
        </w:numPr>
        <w:spacing w:after="0"/>
        <w:rPr>
          <w:rFonts w:ascii="Georgia" w:hAnsi="Georgia"/>
        </w:rPr>
      </w:pPr>
      <w:r w:rsidRPr="004A6AAA">
        <w:rPr>
          <w:rFonts w:ascii="Georgia" w:hAnsi="Georgia"/>
          <w:lang w:val="en-US"/>
        </w:rPr>
        <w:t>H</w:t>
      </w:r>
      <w:r w:rsidRPr="004A6AAA">
        <w:rPr>
          <w:rFonts w:ascii="Georgia" w:hAnsi="Georgia"/>
        </w:rPr>
        <w:t xml:space="preserve"> </w:t>
      </w:r>
      <w:r w:rsidRPr="004A6AAA">
        <w:rPr>
          <w:rFonts w:ascii="Georgia" w:hAnsi="Georgia"/>
          <w:b/>
          <w:i/>
        </w:rPr>
        <w:t>εγκατάσταση</w:t>
      </w:r>
      <w:r w:rsidRPr="004A6AAA">
        <w:rPr>
          <w:rFonts w:ascii="Georgia" w:hAnsi="Georgia"/>
        </w:rPr>
        <w:t xml:space="preserve"> </w:t>
      </w:r>
      <w:r w:rsidRPr="004A6AAA">
        <w:rPr>
          <w:rFonts w:ascii="Georgia" w:hAnsi="Georgia"/>
          <w:b/>
          <w:i/>
        </w:rPr>
        <w:t xml:space="preserve">σε συγκεκριμένες </w:t>
      </w:r>
      <w:r w:rsidR="00BB14CA" w:rsidRPr="004A6AAA">
        <w:rPr>
          <w:rFonts w:ascii="Georgia" w:hAnsi="Georgia"/>
          <w:b/>
          <w:i/>
        </w:rPr>
        <w:t>μικρές πόλεις και αγροτικές περιοχές</w:t>
      </w:r>
      <w:r w:rsidR="00BB14CA" w:rsidRPr="004A6AAA">
        <w:rPr>
          <w:rFonts w:ascii="Georgia" w:hAnsi="Georgia"/>
        </w:rPr>
        <w:t>, με σκοπό τη διατήρηση του πληθυσμού και τη βελτίωση του επιπέδου διαβίωσης προβλέπει την παροχή φορολογικών και άλλων κινήτρων.</w:t>
      </w:r>
    </w:p>
    <w:p w:rsidR="00BB14CA" w:rsidRPr="004A6AAA" w:rsidRDefault="00BB14CA" w:rsidP="00BB14CA">
      <w:pPr>
        <w:pStyle w:val="a0"/>
        <w:rPr>
          <w:rFonts w:ascii="Georgia" w:hAnsi="Georgia"/>
        </w:rPr>
      </w:pPr>
    </w:p>
    <w:p w:rsidR="00BB14CA" w:rsidRPr="004A6AAA" w:rsidRDefault="00BB14CA" w:rsidP="00700AF8">
      <w:pPr>
        <w:pStyle w:val="a0"/>
        <w:numPr>
          <w:ilvl w:val="0"/>
          <w:numId w:val="10"/>
        </w:numPr>
        <w:spacing w:after="0"/>
        <w:rPr>
          <w:rFonts w:ascii="Georgia" w:hAnsi="Georgia"/>
        </w:rPr>
      </w:pPr>
      <w:r w:rsidRPr="004A6AAA">
        <w:rPr>
          <w:rFonts w:ascii="Georgia" w:hAnsi="Georgia"/>
        </w:rPr>
        <w:t xml:space="preserve">Η </w:t>
      </w:r>
      <w:r w:rsidRPr="004A6AAA">
        <w:rPr>
          <w:rFonts w:ascii="Georgia" w:hAnsi="Georgia"/>
          <w:b/>
          <w:i/>
        </w:rPr>
        <w:t>σύναψη επενδυτικών συμβολαίων</w:t>
      </w:r>
      <w:r w:rsidRPr="004A6AAA">
        <w:rPr>
          <w:rFonts w:ascii="Georgia" w:hAnsi="Georgia"/>
        </w:rPr>
        <w:t xml:space="preserve"> μεταξύ του δυνητικού επενδυτή και της </w:t>
      </w:r>
      <w:r w:rsidR="003742E2">
        <w:rPr>
          <w:rFonts w:ascii="Georgia" w:hAnsi="Georgia"/>
        </w:rPr>
        <w:t xml:space="preserve">Κυβέρνησης της </w:t>
      </w:r>
      <w:r w:rsidRPr="004A6AAA">
        <w:rPr>
          <w:rFonts w:ascii="Georgia" w:hAnsi="Georgia"/>
        </w:rPr>
        <w:t>Λευκορωσίας, προβλέπει την παροχή κινήτρων (γρήγορη ολοκλήρωση των διαδικασιών εγκατάστασης, άμεση παροχή γης, εξαίρεση από φορολογία γης και ΦΠΑ κλπ). Αφορά συνήθως μεγάλες επενδύσεις με παραγωγική εγκατάσταση στη χώρα.</w:t>
      </w:r>
    </w:p>
    <w:p w:rsidR="00BB14CA" w:rsidRPr="004A6AAA" w:rsidRDefault="00BB14CA" w:rsidP="00BB14CA">
      <w:pPr>
        <w:pStyle w:val="a0"/>
        <w:rPr>
          <w:rFonts w:ascii="Georgia" w:hAnsi="Georgia"/>
        </w:rPr>
      </w:pPr>
    </w:p>
    <w:p w:rsidR="00BB14CA" w:rsidRPr="004A6AAA" w:rsidRDefault="005165A6" w:rsidP="00700AF8">
      <w:pPr>
        <w:pStyle w:val="a0"/>
        <w:numPr>
          <w:ilvl w:val="0"/>
          <w:numId w:val="10"/>
        </w:numPr>
        <w:spacing w:after="0"/>
        <w:rPr>
          <w:rFonts w:ascii="Georgia" w:hAnsi="Georgia"/>
        </w:rPr>
      </w:pPr>
      <w:r w:rsidRPr="004A6AAA">
        <w:rPr>
          <w:rFonts w:ascii="Georgia" w:hAnsi="Georgia"/>
        </w:rPr>
        <w:t xml:space="preserve">Η σύναψη συμβολαίων </w:t>
      </w:r>
      <w:r w:rsidRPr="004A6AAA">
        <w:rPr>
          <w:rFonts w:ascii="Georgia" w:hAnsi="Georgia"/>
          <w:lang w:val="en-US"/>
        </w:rPr>
        <w:t>concession</w:t>
      </w:r>
      <w:r w:rsidRPr="004A6AAA">
        <w:rPr>
          <w:rFonts w:ascii="Georgia" w:hAnsi="Georgia"/>
        </w:rPr>
        <w:t xml:space="preserve"> μεταξύ του επενδυτή και της </w:t>
      </w:r>
      <w:r w:rsidR="003742E2">
        <w:rPr>
          <w:rFonts w:ascii="Georgia" w:hAnsi="Georgia"/>
        </w:rPr>
        <w:t xml:space="preserve">Κυβέρνησης της </w:t>
      </w:r>
      <w:r w:rsidRPr="004A6AAA">
        <w:rPr>
          <w:rFonts w:ascii="Georgia" w:hAnsi="Georgia"/>
        </w:rPr>
        <w:t>Λευκορωσίας, με σκοπό την ανάπτυξη επένδυσης σε τομείς όπου το περιουσιακό δικαίωμα ανήκει αποκλειστικά στο κράτος (πχ. ύδατα, δάση, οδοί κλπ)</w:t>
      </w:r>
    </w:p>
    <w:p w:rsidR="000F05E8" w:rsidRPr="004A6AAA" w:rsidRDefault="000F05E8" w:rsidP="00863C80">
      <w:pPr>
        <w:spacing w:after="0"/>
        <w:rPr>
          <w:rFonts w:ascii="Georgia" w:hAnsi="Georgia"/>
        </w:rPr>
      </w:pPr>
    </w:p>
    <w:p w:rsidR="000F05E8" w:rsidRPr="004A6AAA" w:rsidRDefault="000F05E8" w:rsidP="00863C80">
      <w:pPr>
        <w:pStyle w:val="2"/>
        <w:jc w:val="left"/>
        <w:rPr>
          <w:rFonts w:ascii="Georgia" w:hAnsi="Georgia"/>
          <w:sz w:val="22"/>
        </w:rPr>
      </w:pPr>
      <w:bookmarkStart w:id="33" w:name="_Toc25567477"/>
      <w:r w:rsidRPr="004A6AAA">
        <w:rPr>
          <w:rFonts w:ascii="Georgia" w:hAnsi="Georgia"/>
          <w:sz w:val="22"/>
        </w:rPr>
        <w:t>Δ.2 Καθεστώς Ιδιωτικοποιήσεων</w:t>
      </w:r>
      <w:bookmarkEnd w:id="33"/>
    </w:p>
    <w:p w:rsidR="000F05E8" w:rsidRPr="004A6AAA" w:rsidRDefault="000F05E8" w:rsidP="00863C80">
      <w:pPr>
        <w:spacing w:after="0"/>
        <w:rPr>
          <w:rFonts w:ascii="Georgia" w:hAnsi="Georgia"/>
        </w:rPr>
      </w:pPr>
    </w:p>
    <w:p w:rsidR="00E11DEE" w:rsidRPr="004A6AAA" w:rsidRDefault="00E11DEE" w:rsidP="00863C80">
      <w:pPr>
        <w:spacing w:after="0"/>
        <w:rPr>
          <w:rFonts w:ascii="Georgia" w:hAnsi="Georgia"/>
        </w:rPr>
      </w:pPr>
      <w:proofErr w:type="gramStart"/>
      <w:r w:rsidRPr="004A6AAA">
        <w:rPr>
          <w:rFonts w:ascii="Georgia" w:hAnsi="Georgia"/>
          <w:lang w:val="en-US"/>
        </w:rPr>
        <w:t>H</w:t>
      </w:r>
      <w:r w:rsidRPr="004A6AAA">
        <w:rPr>
          <w:rFonts w:ascii="Georgia" w:hAnsi="Georgia"/>
        </w:rPr>
        <w:t xml:space="preserve"> Λευκορωσία συνεργάζεται με την Παγκόσμια Τράπεζα στα πλαίσια του προγράμματος “</w:t>
      </w:r>
      <w:r w:rsidRPr="004A6AAA">
        <w:rPr>
          <w:rFonts w:ascii="Georgia" w:hAnsi="Georgia"/>
          <w:lang w:val="en-US"/>
        </w:rPr>
        <w:t>Support</w:t>
      </w:r>
      <w:r w:rsidRPr="004A6AAA">
        <w:rPr>
          <w:rFonts w:ascii="Georgia" w:hAnsi="Georgia"/>
        </w:rPr>
        <w:t xml:space="preserve"> </w:t>
      </w:r>
      <w:r w:rsidRPr="004A6AAA">
        <w:rPr>
          <w:rFonts w:ascii="Georgia" w:hAnsi="Georgia"/>
          <w:lang w:val="en-US"/>
        </w:rPr>
        <w:t>for</w:t>
      </w:r>
      <w:r w:rsidRPr="004A6AAA">
        <w:rPr>
          <w:rFonts w:ascii="Georgia" w:hAnsi="Georgia"/>
        </w:rPr>
        <w:t xml:space="preserve"> </w:t>
      </w:r>
      <w:r w:rsidR="00C6700F">
        <w:rPr>
          <w:rFonts w:ascii="Georgia" w:hAnsi="Georgia"/>
          <w:lang w:val="en-US"/>
        </w:rPr>
        <w:t>Privatiz</w:t>
      </w:r>
      <w:r w:rsidRPr="004A6AAA">
        <w:rPr>
          <w:rFonts w:ascii="Georgia" w:hAnsi="Georgia"/>
          <w:lang w:val="en-US"/>
        </w:rPr>
        <w:t>ation</w:t>
      </w:r>
      <w:r w:rsidRPr="004A6AAA">
        <w:rPr>
          <w:rFonts w:ascii="Georgia" w:hAnsi="Georgia"/>
        </w:rPr>
        <w:t>” με σκοπό τη δημιουργία του κατάλληλου θεσμικού πλαισίου υλοποίησης ιδιωτικοποιήσεων.</w:t>
      </w:r>
      <w:proofErr w:type="gramEnd"/>
    </w:p>
    <w:p w:rsidR="00E11DEE" w:rsidRPr="004A6AAA" w:rsidRDefault="00E11DEE" w:rsidP="00863C80">
      <w:pPr>
        <w:spacing w:after="0"/>
        <w:rPr>
          <w:rFonts w:ascii="Georgia" w:hAnsi="Georgia"/>
        </w:rPr>
      </w:pPr>
    </w:p>
    <w:p w:rsidR="00E11DEE" w:rsidRPr="004A6AAA" w:rsidRDefault="00E11DEE" w:rsidP="00863C80">
      <w:pPr>
        <w:spacing w:after="0"/>
        <w:rPr>
          <w:rFonts w:ascii="Georgia" w:hAnsi="Georgia"/>
        </w:rPr>
      </w:pPr>
      <w:r w:rsidRPr="004A6AAA">
        <w:rPr>
          <w:rFonts w:ascii="Georgia" w:hAnsi="Georgia"/>
        </w:rPr>
        <w:t>Το 2018 υπεγράφη συμφωνία συνεργασίας μεταξύ του Εθνικού Κέντρου Επενδύσεων και Ιδιωτικοποιήσεων και τη Κ</w:t>
      </w:r>
      <w:r w:rsidRPr="004A6AAA">
        <w:rPr>
          <w:rFonts w:ascii="Georgia" w:hAnsi="Georgia"/>
          <w:lang w:val="en-US"/>
        </w:rPr>
        <w:t>PMG</w:t>
      </w:r>
      <w:r w:rsidRPr="004A6AAA">
        <w:rPr>
          <w:rFonts w:ascii="Georgia" w:hAnsi="Georgia"/>
        </w:rPr>
        <w:t>, η οποία ανέλαβε ρόλο τεχνικού συμβούλου σε θέματα ιδιωτικοποιήσεων.</w:t>
      </w:r>
    </w:p>
    <w:p w:rsidR="00E11DEE" w:rsidRPr="004A6AAA" w:rsidRDefault="00E11DEE" w:rsidP="00863C80">
      <w:pPr>
        <w:spacing w:after="0"/>
        <w:rPr>
          <w:rFonts w:ascii="Georgia" w:hAnsi="Georgia"/>
        </w:rPr>
      </w:pPr>
      <w:r w:rsidRPr="004A6AAA">
        <w:rPr>
          <w:rFonts w:ascii="Georgia" w:hAnsi="Georgia"/>
        </w:rPr>
        <w:t xml:space="preserve"> </w:t>
      </w:r>
    </w:p>
    <w:p w:rsidR="000F05E8" w:rsidRPr="004A6AAA" w:rsidRDefault="00BD3BCB" w:rsidP="00863C80">
      <w:pPr>
        <w:spacing w:after="0"/>
        <w:rPr>
          <w:rFonts w:ascii="Georgia" w:hAnsi="Georgia"/>
        </w:rPr>
      </w:pPr>
      <w:r w:rsidRPr="004A6AAA">
        <w:rPr>
          <w:rFonts w:ascii="Georgia" w:hAnsi="Georgia"/>
        </w:rPr>
        <w:t xml:space="preserve">Η </w:t>
      </w:r>
      <w:r w:rsidR="00E11DEE" w:rsidRPr="004A6AAA">
        <w:rPr>
          <w:rFonts w:ascii="Georgia" w:hAnsi="Georgia"/>
        </w:rPr>
        <w:t xml:space="preserve">χώρα </w:t>
      </w:r>
      <w:r w:rsidRPr="004A6AAA">
        <w:rPr>
          <w:rFonts w:ascii="Georgia" w:hAnsi="Georgia"/>
        </w:rPr>
        <w:t xml:space="preserve">έχει αποφύγει </w:t>
      </w:r>
      <w:r w:rsidR="00E11DEE" w:rsidRPr="004A6AAA">
        <w:rPr>
          <w:rFonts w:ascii="Georgia" w:hAnsi="Georgia"/>
        </w:rPr>
        <w:t xml:space="preserve">μέχρι στιγμής </w:t>
      </w:r>
      <w:r w:rsidRPr="004A6AAA">
        <w:rPr>
          <w:rFonts w:ascii="Georgia" w:hAnsi="Georgia"/>
        </w:rPr>
        <w:t xml:space="preserve">να προβεί σε μεγάλης κλίμακα ιδιωτικοποιήσεις προτιμώντας τη διατήρηση μεγάλων κρατικών επιχειρήσεων, οι οποίες της δίνουν τη δυνατότητα να εξασφαλίσει καθεστώς πλήρους απασχόλησης. </w:t>
      </w:r>
    </w:p>
    <w:p w:rsidR="00E11DEE" w:rsidRPr="004A6AAA" w:rsidRDefault="00E11DEE" w:rsidP="00863C80">
      <w:pPr>
        <w:spacing w:after="0"/>
        <w:rPr>
          <w:rFonts w:ascii="Georgia" w:hAnsi="Georgia"/>
        </w:rPr>
      </w:pPr>
    </w:p>
    <w:p w:rsidR="00F66F12" w:rsidRPr="004A6AAA" w:rsidRDefault="000F05E8" w:rsidP="00863C80">
      <w:pPr>
        <w:pStyle w:val="2"/>
        <w:jc w:val="left"/>
        <w:rPr>
          <w:rFonts w:ascii="Georgia" w:hAnsi="Georgia"/>
          <w:sz w:val="22"/>
        </w:rPr>
      </w:pPr>
      <w:bookmarkStart w:id="34" w:name="_Toc25567478"/>
      <w:r w:rsidRPr="004A6AAA">
        <w:rPr>
          <w:rFonts w:ascii="Georgia" w:hAnsi="Georgia"/>
          <w:sz w:val="22"/>
        </w:rPr>
        <w:t>Δ.3 Πιστοληπτική ικανότητα χώρας – Κίνδυνοι/ προοπτικές</w:t>
      </w:r>
      <w:bookmarkEnd w:id="34"/>
    </w:p>
    <w:p w:rsidR="000F05E8" w:rsidRPr="004A6AAA" w:rsidRDefault="000F05E8" w:rsidP="00863C80">
      <w:pPr>
        <w:spacing w:after="0"/>
        <w:rPr>
          <w:rFonts w:ascii="Georgia" w:hAnsi="Georgia"/>
        </w:rPr>
      </w:pPr>
    </w:p>
    <w:p w:rsidR="000F05E8" w:rsidRPr="004A6AAA" w:rsidRDefault="0009284D" w:rsidP="00863C80">
      <w:pPr>
        <w:spacing w:after="0"/>
        <w:rPr>
          <w:rFonts w:ascii="Georgia" w:hAnsi="Georgia"/>
        </w:rPr>
      </w:pPr>
      <w:r w:rsidRPr="004A6AAA">
        <w:rPr>
          <w:rFonts w:ascii="Georgia" w:hAnsi="Georgia"/>
          <w:lang w:val="en-US"/>
        </w:rPr>
        <w:t>H</w:t>
      </w:r>
      <w:r w:rsidRPr="004A6AAA">
        <w:rPr>
          <w:rFonts w:ascii="Georgia" w:hAnsi="Georgia"/>
        </w:rPr>
        <w:t xml:space="preserve"> πιστοληπτική ικανότητα της χώρας αξιολογείται </w:t>
      </w:r>
      <w:r w:rsidR="00B22E6D" w:rsidRPr="004A6AAA">
        <w:rPr>
          <w:rFonts w:ascii="Georgia" w:hAnsi="Georgia"/>
        </w:rPr>
        <w:t>ως «σταθερή» (Β) και από τους τρεις διεθνείς οίκους (</w:t>
      </w:r>
      <w:r w:rsidR="00B22E6D" w:rsidRPr="004A6AAA">
        <w:rPr>
          <w:rFonts w:ascii="Georgia" w:hAnsi="Georgia"/>
          <w:lang w:val="en-US"/>
        </w:rPr>
        <w:t>Moody</w:t>
      </w:r>
      <w:r w:rsidR="00B22E6D" w:rsidRPr="004A6AAA">
        <w:rPr>
          <w:rFonts w:ascii="Georgia" w:hAnsi="Georgia"/>
        </w:rPr>
        <w:t>’</w:t>
      </w:r>
      <w:r w:rsidR="00B22E6D" w:rsidRPr="004A6AAA">
        <w:rPr>
          <w:rFonts w:ascii="Georgia" w:hAnsi="Georgia"/>
          <w:lang w:val="en-US"/>
        </w:rPr>
        <w:t>s</w:t>
      </w:r>
      <w:r w:rsidR="00B22E6D" w:rsidRPr="004A6AAA">
        <w:rPr>
          <w:rFonts w:ascii="Georgia" w:hAnsi="Georgia"/>
        </w:rPr>
        <w:t xml:space="preserve">, </w:t>
      </w:r>
      <w:r w:rsidR="00B22E6D" w:rsidRPr="004A6AAA">
        <w:rPr>
          <w:rFonts w:ascii="Georgia" w:hAnsi="Georgia"/>
          <w:lang w:val="en-US"/>
        </w:rPr>
        <w:t>Fitch</w:t>
      </w:r>
      <w:r w:rsidR="00B22E6D" w:rsidRPr="004A6AAA">
        <w:rPr>
          <w:rFonts w:ascii="Georgia" w:hAnsi="Georgia"/>
        </w:rPr>
        <w:t xml:space="preserve">, </w:t>
      </w:r>
      <w:r w:rsidR="00B22E6D" w:rsidRPr="004A6AAA">
        <w:rPr>
          <w:rFonts w:ascii="Georgia" w:hAnsi="Georgia"/>
          <w:lang w:val="en-US"/>
        </w:rPr>
        <w:t>S</w:t>
      </w:r>
      <w:r w:rsidR="00B22E6D" w:rsidRPr="004A6AAA">
        <w:rPr>
          <w:rFonts w:ascii="Georgia" w:hAnsi="Georgia"/>
        </w:rPr>
        <w:t>&amp;</w:t>
      </w:r>
      <w:r w:rsidR="00B22E6D" w:rsidRPr="004A6AAA">
        <w:rPr>
          <w:rFonts w:ascii="Georgia" w:hAnsi="Georgia"/>
          <w:lang w:val="en-US"/>
        </w:rPr>
        <w:t>P</w:t>
      </w:r>
      <w:r w:rsidR="00B22E6D" w:rsidRPr="004A6AAA">
        <w:rPr>
          <w:rFonts w:ascii="Georgia" w:hAnsi="Georgia"/>
        </w:rPr>
        <w:t>), επιτρέποντας της να δανειστεί με σχετικά χαμηλό κόστος από τις διεθνείς αγορές.</w:t>
      </w:r>
    </w:p>
    <w:p w:rsidR="00B22E6D" w:rsidRPr="004A6AAA" w:rsidRDefault="00B22E6D" w:rsidP="00863C80">
      <w:pPr>
        <w:spacing w:after="0"/>
        <w:rPr>
          <w:rFonts w:ascii="Georgia" w:hAnsi="Georgia"/>
        </w:rPr>
      </w:pPr>
    </w:p>
    <w:p w:rsidR="00B22E6D" w:rsidRPr="004A6AAA" w:rsidRDefault="00B22E6D" w:rsidP="00863C80">
      <w:pPr>
        <w:spacing w:after="0"/>
        <w:rPr>
          <w:rFonts w:ascii="Georgia" w:hAnsi="Georgia"/>
        </w:rPr>
      </w:pPr>
      <w:r w:rsidRPr="004A6AAA">
        <w:rPr>
          <w:rFonts w:ascii="Georgia" w:hAnsi="Georgia"/>
        </w:rPr>
        <w:t xml:space="preserve">Ο κινεζικός οίκος </w:t>
      </w:r>
      <w:proofErr w:type="spellStart"/>
      <w:r w:rsidRPr="004A6AAA">
        <w:rPr>
          <w:rFonts w:ascii="Georgia" w:hAnsi="Georgia"/>
          <w:lang w:val="en-US"/>
        </w:rPr>
        <w:t>Chengxin</w:t>
      </w:r>
      <w:proofErr w:type="spellEnd"/>
      <w:r w:rsidRPr="004A6AAA">
        <w:rPr>
          <w:rFonts w:ascii="Georgia" w:hAnsi="Georgia"/>
        </w:rPr>
        <w:t xml:space="preserve"> </w:t>
      </w:r>
      <w:r w:rsidRPr="004A6AAA">
        <w:rPr>
          <w:rFonts w:ascii="Georgia" w:hAnsi="Georgia"/>
          <w:lang w:val="en-US"/>
        </w:rPr>
        <w:t>Credit</w:t>
      </w:r>
      <w:r w:rsidRPr="004A6AAA">
        <w:rPr>
          <w:rFonts w:ascii="Georgia" w:hAnsi="Georgia"/>
        </w:rPr>
        <w:t xml:space="preserve"> </w:t>
      </w:r>
      <w:r w:rsidRPr="004A6AAA">
        <w:rPr>
          <w:rFonts w:ascii="Georgia" w:hAnsi="Georgia"/>
          <w:lang w:val="en-US"/>
        </w:rPr>
        <w:t>Rating</w:t>
      </w:r>
      <w:r w:rsidRPr="004A6AAA">
        <w:rPr>
          <w:rFonts w:ascii="Georgia" w:hAnsi="Georgia"/>
        </w:rPr>
        <w:t xml:space="preserve"> </w:t>
      </w:r>
      <w:r w:rsidRPr="004A6AAA">
        <w:rPr>
          <w:rFonts w:ascii="Georgia" w:hAnsi="Georgia"/>
          <w:lang w:val="en-US"/>
        </w:rPr>
        <w:t>Co</w:t>
      </w:r>
      <w:r w:rsidRPr="004A6AAA">
        <w:rPr>
          <w:rFonts w:ascii="Georgia" w:hAnsi="Georgia"/>
        </w:rPr>
        <w:t xml:space="preserve"> </w:t>
      </w:r>
      <w:r w:rsidR="007E0223" w:rsidRPr="004A6AAA">
        <w:rPr>
          <w:rFonts w:ascii="Georgia" w:hAnsi="Georgia"/>
        </w:rPr>
        <w:t xml:space="preserve">το Σεπτέμβριο 2018 </w:t>
      </w:r>
      <w:r w:rsidRPr="004A6AAA">
        <w:rPr>
          <w:rFonts w:ascii="Georgia" w:hAnsi="Georgia"/>
        </w:rPr>
        <w:t>εκτίμησε την πιστοληπτική της ικανότητα στο επίπεδο ΑΑ+ με σταθερές προοπτικές, παρέχοντας της τη δυνατότητα να εκδ</w:t>
      </w:r>
      <w:r w:rsidR="007E0223" w:rsidRPr="004A6AAA">
        <w:rPr>
          <w:rFonts w:ascii="Georgia" w:hAnsi="Georgia"/>
        </w:rPr>
        <w:t>ώ</w:t>
      </w:r>
      <w:r w:rsidRPr="004A6AAA">
        <w:rPr>
          <w:rFonts w:ascii="Georgia" w:hAnsi="Georgia"/>
        </w:rPr>
        <w:t>σει ομολογιακά δάνεια στην αγορά της Κίνας.</w:t>
      </w:r>
    </w:p>
    <w:p w:rsidR="00B22E6D" w:rsidRPr="004A6AAA" w:rsidRDefault="00B22E6D" w:rsidP="00863C80">
      <w:pPr>
        <w:spacing w:after="0"/>
        <w:rPr>
          <w:rFonts w:ascii="Georgia" w:hAnsi="Georgia"/>
        </w:rPr>
      </w:pPr>
    </w:p>
    <w:p w:rsidR="007E0223" w:rsidRPr="004A6AAA" w:rsidRDefault="00B22E6D" w:rsidP="00863C80">
      <w:pPr>
        <w:spacing w:after="0"/>
        <w:rPr>
          <w:rFonts w:ascii="Georgia" w:hAnsi="Georgia"/>
        </w:rPr>
      </w:pPr>
      <w:r w:rsidRPr="004A6AAA">
        <w:rPr>
          <w:rFonts w:ascii="Georgia" w:hAnsi="Georgia"/>
        </w:rPr>
        <w:t xml:space="preserve">Βασικοί κίνδυνοι </w:t>
      </w:r>
      <w:r w:rsidR="007E0223" w:rsidRPr="004A6AAA">
        <w:rPr>
          <w:rFonts w:ascii="Georgia" w:hAnsi="Georgia"/>
        </w:rPr>
        <w:t>που θα μπορούσαν να μεταβάλλουν την αξιολόγηση  των οίκων αξιολόγησης προς το χειρότερο είναι η επιβράδυνση του ρυθμού ανάπτυξης και των διαρθρωτικών μεταβολών καθ</w:t>
      </w:r>
      <w:r w:rsidR="006076CE" w:rsidRPr="004A6AAA">
        <w:rPr>
          <w:rFonts w:ascii="Georgia" w:hAnsi="Georgia"/>
        </w:rPr>
        <w:t>ώ</w:t>
      </w:r>
      <w:r w:rsidR="007E0223" w:rsidRPr="004A6AAA">
        <w:rPr>
          <w:rFonts w:ascii="Georgia" w:hAnsi="Georgia"/>
        </w:rPr>
        <w:t>ς επίσης και η αύξηση του χρέους της χώρας</w:t>
      </w:r>
      <w:r w:rsidR="006076CE" w:rsidRPr="004A6AAA">
        <w:rPr>
          <w:rFonts w:ascii="Georgia" w:hAnsi="Georgia"/>
        </w:rPr>
        <w:t>.</w:t>
      </w:r>
    </w:p>
    <w:p w:rsidR="005C4712" w:rsidRPr="004A6AAA" w:rsidRDefault="005C4712" w:rsidP="00863C80">
      <w:pPr>
        <w:spacing w:after="0"/>
        <w:rPr>
          <w:rFonts w:ascii="Georgia" w:hAnsi="Georgia"/>
        </w:rPr>
      </w:pPr>
    </w:p>
    <w:p w:rsidR="00C94C31" w:rsidRPr="00132EB1" w:rsidRDefault="005C4712" w:rsidP="00863C80">
      <w:pPr>
        <w:spacing w:after="0"/>
        <w:rPr>
          <w:rFonts w:ascii="Georgia" w:hAnsi="Georgia"/>
        </w:rPr>
      </w:pPr>
      <w:r w:rsidRPr="004A6AAA">
        <w:rPr>
          <w:rFonts w:ascii="Georgia" w:hAnsi="Georgia"/>
        </w:rPr>
        <w:t xml:space="preserve">Σύμφωνα με τη </w:t>
      </w:r>
      <w:proofErr w:type="spellStart"/>
      <w:r w:rsidRPr="004A6AAA">
        <w:rPr>
          <w:rFonts w:ascii="Georgia" w:hAnsi="Georgia"/>
          <w:lang w:val="en-US"/>
        </w:rPr>
        <w:t>Coface</w:t>
      </w:r>
      <w:proofErr w:type="spellEnd"/>
      <w:r w:rsidRPr="004A6AAA">
        <w:rPr>
          <w:rFonts w:ascii="Georgia" w:hAnsi="Georgia"/>
        </w:rPr>
        <w:t xml:space="preserve"> </w:t>
      </w:r>
      <w:r w:rsidR="006076CE" w:rsidRPr="004A6AAA">
        <w:rPr>
          <w:rFonts w:ascii="Georgia" w:hAnsi="Georgia"/>
        </w:rPr>
        <w:t xml:space="preserve">μεταξύ των </w:t>
      </w:r>
      <w:r w:rsidR="00D36D4F" w:rsidRPr="004A6AAA">
        <w:rPr>
          <w:rFonts w:ascii="Georgia" w:hAnsi="Georgia"/>
        </w:rPr>
        <w:t xml:space="preserve">πλεονεκτημάτων </w:t>
      </w:r>
      <w:r w:rsidR="006076CE" w:rsidRPr="004A6AAA">
        <w:rPr>
          <w:rFonts w:ascii="Georgia" w:hAnsi="Georgia"/>
        </w:rPr>
        <w:t xml:space="preserve">της χώρας συγκαταλέγονται η </w:t>
      </w:r>
      <w:proofErr w:type="spellStart"/>
      <w:r w:rsidR="006076CE" w:rsidRPr="004A6AAA">
        <w:rPr>
          <w:rFonts w:ascii="Georgia" w:hAnsi="Georgia"/>
        </w:rPr>
        <w:t>γεωστρατηγική</w:t>
      </w:r>
      <w:proofErr w:type="spellEnd"/>
      <w:r w:rsidR="006076CE" w:rsidRPr="004A6AAA">
        <w:rPr>
          <w:rFonts w:ascii="Georgia" w:hAnsi="Georgia"/>
        </w:rPr>
        <w:t xml:space="preserve"> της θέση (μεταξύ </w:t>
      </w:r>
      <w:r w:rsidR="00D36D4F" w:rsidRPr="004A6AAA">
        <w:rPr>
          <w:rFonts w:ascii="Georgia" w:hAnsi="Georgia"/>
        </w:rPr>
        <w:t>ΕΕ και Ρωσίας),</w:t>
      </w:r>
      <w:r w:rsidR="005F1605" w:rsidRPr="004A6AAA">
        <w:rPr>
          <w:rFonts w:ascii="Georgia" w:hAnsi="Georgia"/>
        </w:rPr>
        <w:t xml:space="preserve"> η συμμετοχή της στις δομέ</w:t>
      </w:r>
      <w:r w:rsidR="00C6700F">
        <w:rPr>
          <w:rFonts w:ascii="Georgia" w:hAnsi="Georgia"/>
        </w:rPr>
        <w:t xml:space="preserve">ς της </w:t>
      </w:r>
      <w:proofErr w:type="spellStart"/>
      <w:r w:rsidR="00C6700F">
        <w:rPr>
          <w:rFonts w:ascii="Georgia" w:hAnsi="Georgia"/>
        </w:rPr>
        <w:t>Ευρασιατικής</w:t>
      </w:r>
      <w:proofErr w:type="spellEnd"/>
      <w:r w:rsidR="00C6700F">
        <w:rPr>
          <w:rFonts w:ascii="Georgia" w:hAnsi="Georgia"/>
        </w:rPr>
        <w:t xml:space="preserve"> Οικονομικής Έ</w:t>
      </w:r>
      <w:r w:rsidR="005F1605" w:rsidRPr="004A6AAA">
        <w:rPr>
          <w:rFonts w:ascii="Georgia" w:hAnsi="Georgia"/>
        </w:rPr>
        <w:t>νωσης,</w:t>
      </w:r>
      <w:r w:rsidR="00D36D4F" w:rsidRPr="004A6AAA">
        <w:rPr>
          <w:rFonts w:ascii="Georgia" w:hAnsi="Georgia"/>
        </w:rPr>
        <w:t xml:space="preserve"> οι καλές οδικές υποδομές, το σχετικά καλά εκπαιδευμένο εργατικό δυναμικό, ο ευ</w:t>
      </w:r>
      <w:r w:rsidR="005F1605" w:rsidRPr="004A6AAA">
        <w:rPr>
          <w:rFonts w:ascii="Georgia" w:hAnsi="Georgia"/>
        </w:rPr>
        <w:t>μεγέθης βιομηχανικός της κλάδος</w:t>
      </w:r>
      <w:r w:rsidR="00C94C31" w:rsidRPr="00C94C31">
        <w:rPr>
          <w:rFonts w:ascii="Georgia" w:hAnsi="Georgia"/>
        </w:rPr>
        <w:t>.</w:t>
      </w:r>
    </w:p>
    <w:p w:rsidR="003742E2" w:rsidRDefault="003742E2" w:rsidP="00863C80">
      <w:pPr>
        <w:spacing w:after="0"/>
        <w:rPr>
          <w:rFonts w:ascii="Georgia" w:hAnsi="Georgia"/>
        </w:rPr>
      </w:pPr>
    </w:p>
    <w:p w:rsidR="005C4712" w:rsidRPr="004A6AAA" w:rsidRDefault="00D36D4F" w:rsidP="00863C80">
      <w:pPr>
        <w:spacing w:after="0"/>
        <w:rPr>
          <w:rFonts w:ascii="Georgia" w:hAnsi="Georgia"/>
        </w:rPr>
      </w:pPr>
      <w:r w:rsidRPr="004A6AAA">
        <w:rPr>
          <w:rFonts w:ascii="Georgia" w:hAnsi="Georgia"/>
        </w:rPr>
        <w:t>Μεταξύ των μειονεκτημάτων της περιλαμβάνονται η υψηλή οικονομική, ενεργειακή και χρηματοδοτική εξάρτηση από τη Ρωσία, ο μεγάλος ρόλος του κράτους στην οικονομία</w:t>
      </w:r>
      <w:r w:rsidR="005F1605" w:rsidRPr="004A6AAA">
        <w:rPr>
          <w:rFonts w:ascii="Georgia" w:hAnsi="Georgia"/>
        </w:rPr>
        <w:t xml:space="preserve">, η δυσκολία προώθησης μεταρρυθμίσεων, η διαφθορά, </w:t>
      </w:r>
      <w:r w:rsidRPr="004A6AAA">
        <w:rPr>
          <w:rFonts w:ascii="Georgia" w:hAnsi="Georgia"/>
        </w:rPr>
        <w:t>η χαμηλή πο</w:t>
      </w:r>
      <w:r w:rsidR="005F1605" w:rsidRPr="004A6AAA">
        <w:rPr>
          <w:rFonts w:ascii="Georgia" w:hAnsi="Georgia"/>
        </w:rPr>
        <w:t>ιότητα διακυβέρνησης κλπ.</w:t>
      </w:r>
    </w:p>
    <w:p w:rsidR="005F1605" w:rsidRPr="004A6AAA" w:rsidRDefault="005F1605" w:rsidP="00863C80">
      <w:pPr>
        <w:spacing w:after="0"/>
        <w:rPr>
          <w:rFonts w:ascii="Georgia" w:hAnsi="Georgia"/>
        </w:rPr>
      </w:pPr>
    </w:p>
    <w:p w:rsidR="005F1605" w:rsidRPr="004A6AAA" w:rsidRDefault="005F1605" w:rsidP="00863C80">
      <w:pPr>
        <w:spacing w:after="0"/>
        <w:rPr>
          <w:rFonts w:ascii="Georgia" w:hAnsi="Georgia"/>
        </w:rPr>
      </w:pPr>
      <w:r w:rsidRPr="004A6AAA">
        <w:rPr>
          <w:rFonts w:ascii="Georgia" w:hAnsi="Georgia"/>
        </w:rPr>
        <w:t xml:space="preserve">Τονίζεται ότι η Λευκορωσία και Ρωσία βρίσκονται σε διαδικασία περαιτέρω εμβάθυνσης των σχέσεων τους η οποία θα αρχίσει να υλοποιείται από το 2022. </w:t>
      </w:r>
    </w:p>
    <w:p w:rsidR="00840C87" w:rsidRPr="004A6AAA" w:rsidRDefault="00840C87" w:rsidP="00863C80">
      <w:pPr>
        <w:spacing w:after="0"/>
        <w:rPr>
          <w:rFonts w:ascii="Georgia" w:hAnsi="Georgia"/>
        </w:rPr>
      </w:pPr>
    </w:p>
    <w:p w:rsidR="00840C87" w:rsidRPr="004A6AAA" w:rsidRDefault="00840C87" w:rsidP="00863C80">
      <w:pPr>
        <w:rPr>
          <w:rFonts w:ascii="Georgia" w:hAnsi="Georgia"/>
        </w:rPr>
      </w:pPr>
      <w:r w:rsidRPr="004A6AAA">
        <w:rPr>
          <w:rFonts w:ascii="Georgia" w:hAnsi="Georgia"/>
        </w:rPr>
        <w:br w:type="page"/>
      </w:r>
    </w:p>
    <w:p w:rsidR="00840C87" w:rsidRPr="004A6AAA" w:rsidRDefault="009422C8" w:rsidP="00863C80">
      <w:pPr>
        <w:pStyle w:val="1"/>
        <w:jc w:val="left"/>
        <w:rPr>
          <w:rFonts w:ascii="Georgia" w:hAnsi="Georgia"/>
          <w:sz w:val="22"/>
        </w:rPr>
      </w:pPr>
      <w:bookmarkStart w:id="35" w:name="_Toc25567479"/>
      <w:r w:rsidRPr="004A6AAA">
        <w:rPr>
          <w:rFonts w:ascii="Georgia" w:hAnsi="Georgia"/>
          <w:sz w:val="22"/>
        </w:rPr>
        <w:lastRenderedPageBreak/>
        <w:t>Ε. ΔΙΑΓΩΝΙΣΜΟΙ -</w:t>
      </w:r>
      <w:r w:rsidR="00840C87" w:rsidRPr="004A6AAA">
        <w:rPr>
          <w:rFonts w:ascii="Georgia" w:hAnsi="Georgia"/>
          <w:sz w:val="22"/>
        </w:rPr>
        <w:t xml:space="preserve"> ΠΡΟΜΗΘΕΙΕΣ</w:t>
      </w:r>
      <w:bookmarkEnd w:id="35"/>
    </w:p>
    <w:p w:rsidR="00840C87" w:rsidRPr="004A6AAA" w:rsidRDefault="00840C87" w:rsidP="00863C80">
      <w:pPr>
        <w:spacing w:after="0"/>
        <w:rPr>
          <w:rFonts w:ascii="Georgia" w:hAnsi="Georgia"/>
        </w:rPr>
      </w:pPr>
    </w:p>
    <w:p w:rsidR="00F46F68" w:rsidRDefault="00F46F68" w:rsidP="00863C80">
      <w:pPr>
        <w:spacing w:after="0"/>
        <w:rPr>
          <w:rFonts w:ascii="Georgia" w:hAnsi="Georgia"/>
        </w:rPr>
      </w:pPr>
      <w:r w:rsidRPr="004A6AAA">
        <w:rPr>
          <w:rFonts w:ascii="Georgia" w:hAnsi="Georgia"/>
        </w:rPr>
        <w:t xml:space="preserve">Το σύστημα δημοσίων προμηθειών διέπεται από το Νόμο 419-3 «Περί Δημοσίων Προμηθειών» από 13.07.2012. Στον νόμο γίνεται αναφορά στις διαδικασίες που ακολουθούνται :  </w:t>
      </w:r>
    </w:p>
    <w:p w:rsidR="00C6700F" w:rsidRPr="004A6AAA" w:rsidRDefault="00C6700F" w:rsidP="00863C80">
      <w:pPr>
        <w:spacing w:after="0"/>
        <w:rPr>
          <w:rFonts w:ascii="Georgia" w:hAnsi="Georgia"/>
        </w:rPr>
      </w:pPr>
    </w:p>
    <w:p w:rsidR="00F46F68" w:rsidRPr="004A6AAA" w:rsidRDefault="00F46F68" w:rsidP="00F46F68">
      <w:pPr>
        <w:pStyle w:val="a0"/>
        <w:numPr>
          <w:ilvl w:val="0"/>
          <w:numId w:val="10"/>
        </w:numPr>
        <w:spacing w:after="0"/>
        <w:rPr>
          <w:rFonts w:ascii="Georgia" w:hAnsi="Georgia"/>
        </w:rPr>
      </w:pPr>
      <w:r w:rsidRPr="004A6AAA">
        <w:rPr>
          <w:rFonts w:ascii="Georgia" w:hAnsi="Georgia"/>
        </w:rPr>
        <w:t xml:space="preserve">ανοιχτή διαδικασία, </w:t>
      </w:r>
    </w:p>
    <w:p w:rsidR="00F46F68" w:rsidRPr="004A6AAA" w:rsidRDefault="00F46F68" w:rsidP="00F46F68">
      <w:pPr>
        <w:pStyle w:val="a0"/>
        <w:numPr>
          <w:ilvl w:val="0"/>
          <w:numId w:val="10"/>
        </w:numPr>
        <w:spacing w:after="0"/>
        <w:rPr>
          <w:rFonts w:ascii="Georgia" w:hAnsi="Georgia"/>
        </w:rPr>
      </w:pPr>
      <w:r w:rsidRPr="004A6AAA">
        <w:rPr>
          <w:rFonts w:ascii="Georgia" w:hAnsi="Georgia"/>
        </w:rPr>
        <w:t xml:space="preserve">περιορισμένη διαδικασία, </w:t>
      </w:r>
    </w:p>
    <w:p w:rsidR="00F46F68" w:rsidRPr="004A6AAA" w:rsidRDefault="00F46F68" w:rsidP="00F46F68">
      <w:pPr>
        <w:pStyle w:val="a0"/>
        <w:numPr>
          <w:ilvl w:val="0"/>
          <w:numId w:val="10"/>
        </w:numPr>
        <w:spacing w:after="0"/>
        <w:rPr>
          <w:rFonts w:ascii="Georgia" w:hAnsi="Georgia"/>
        </w:rPr>
      </w:pPr>
      <w:r w:rsidRPr="004A6AAA">
        <w:rPr>
          <w:rFonts w:ascii="Georgia" w:hAnsi="Georgia"/>
        </w:rPr>
        <w:t xml:space="preserve">ηλεκτρονική δημοπρασία, </w:t>
      </w:r>
    </w:p>
    <w:p w:rsidR="00840C87" w:rsidRPr="004A6AAA" w:rsidRDefault="00F46F68" w:rsidP="00F46F68">
      <w:pPr>
        <w:pStyle w:val="a0"/>
        <w:numPr>
          <w:ilvl w:val="0"/>
          <w:numId w:val="10"/>
        </w:numPr>
        <w:spacing w:after="0"/>
        <w:rPr>
          <w:rFonts w:ascii="Georgia" w:hAnsi="Georgia"/>
        </w:rPr>
      </w:pPr>
      <w:r w:rsidRPr="004A6AAA">
        <w:rPr>
          <w:rFonts w:ascii="Georgia" w:hAnsi="Georgia"/>
        </w:rPr>
        <w:t xml:space="preserve">ανταγωνιστική διαδικασία (με κριτήριο τη χαμηλότερη τιμή) και </w:t>
      </w:r>
    </w:p>
    <w:p w:rsidR="00F46F68" w:rsidRPr="004A6AAA" w:rsidRDefault="00F46F68" w:rsidP="00F46F68">
      <w:pPr>
        <w:pStyle w:val="a0"/>
        <w:numPr>
          <w:ilvl w:val="0"/>
          <w:numId w:val="10"/>
        </w:numPr>
        <w:spacing w:after="0"/>
        <w:rPr>
          <w:rFonts w:ascii="Georgia" w:hAnsi="Georgia"/>
        </w:rPr>
      </w:pPr>
      <w:r w:rsidRPr="004A6AAA">
        <w:rPr>
          <w:rFonts w:ascii="Georgia" w:hAnsi="Georgia"/>
        </w:rPr>
        <w:t xml:space="preserve">διαπραγματευτική διαδικασία με ένα προμηθευτή (ως </w:t>
      </w:r>
      <w:proofErr w:type="spellStart"/>
      <w:r w:rsidRPr="004A6AAA">
        <w:rPr>
          <w:rFonts w:ascii="Georgia" w:hAnsi="Georgia"/>
        </w:rPr>
        <w:t>κατ’εξαίρεσην</w:t>
      </w:r>
      <w:proofErr w:type="spellEnd"/>
      <w:r w:rsidRPr="004A6AAA">
        <w:rPr>
          <w:rFonts w:ascii="Georgia" w:hAnsi="Georgia"/>
        </w:rPr>
        <w:t xml:space="preserve"> ακολουθούμενη </w:t>
      </w:r>
    </w:p>
    <w:p w:rsidR="00F46F68" w:rsidRPr="004A6AAA" w:rsidRDefault="00F46F68" w:rsidP="00C6700F">
      <w:pPr>
        <w:pStyle w:val="a0"/>
        <w:spacing w:after="0"/>
        <w:rPr>
          <w:rFonts w:ascii="Georgia" w:hAnsi="Georgia"/>
        </w:rPr>
      </w:pPr>
      <w:r w:rsidRPr="004A6AAA">
        <w:rPr>
          <w:rFonts w:ascii="Georgia" w:hAnsi="Georgia"/>
        </w:rPr>
        <w:t>διαδικασία)</w:t>
      </w:r>
    </w:p>
    <w:p w:rsidR="00F46F68" w:rsidRPr="004A6AAA" w:rsidRDefault="00F46F68" w:rsidP="00F46F68">
      <w:pPr>
        <w:spacing w:after="0"/>
        <w:rPr>
          <w:rFonts w:ascii="Georgia" w:hAnsi="Georgia"/>
        </w:rPr>
      </w:pPr>
    </w:p>
    <w:p w:rsidR="00F46F68" w:rsidRPr="004A6AAA" w:rsidRDefault="00F46F68" w:rsidP="00F46F68">
      <w:pPr>
        <w:spacing w:after="0"/>
        <w:rPr>
          <w:rFonts w:ascii="Georgia" w:hAnsi="Georgia"/>
        </w:rPr>
      </w:pPr>
      <w:r w:rsidRPr="004A6AAA">
        <w:rPr>
          <w:rFonts w:ascii="Georgia" w:hAnsi="Georgia"/>
        </w:rPr>
        <w:t xml:space="preserve">Σημαντικές χρήσιμες ιστοσελίδες σχετικά είναι </w:t>
      </w:r>
      <w:r w:rsidR="00486392" w:rsidRPr="004A6AAA">
        <w:rPr>
          <w:rFonts w:ascii="Georgia" w:hAnsi="Georgia"/>
        </w:rPr>
        <w:t>:</w:t>
      </w:r>
    </w:p>
    <w:p w:rsidR="00486392" w:rsidRPr="004A6AAA" w:rsidRDefault="00B8717C" w:rsidP="00486392">
      <w:pPr>
        <w:spacing w:after="0" w:line="240" w:lineRule="auto"/>
        <w:rPr>
          <w:rFonts w:ascii="Georgia" w:hAnsi="Georgia"/>
        </w:rPr>
      </w:pPr>
      <w:hyperlink r:id="rId27" w:history="1">
        <w:r w:rsidR="00486392" w:rsidRPr="004A6AAA">
          <w:rPr>
            <w:rStyle w:val="-"/>
            <w:rFonts w:ascii="Georgia" w:hAnsi="Georgia"/>
          </w:rPr>
          <w:t>http://www.icetrade.by/</w:t>
        </w:r>
      </w:hyperlink>
    </w:p>
    <w:p w:rsidR="00486392" w:rsidRPr="004A6AAA" w:rsidRDefault="00B8717C" w:rsidP="00486392">
      <w:pPr>
        <w:spacing w:after="0" w:line="240" w:lineRule="auto"/>
        <w:rPr>
          <w:rFonts w:ascii="Georgia" w:hAnsi="Georgia"/>
        </w:rPr>
      </w:pPr>
      <w:hyperlink r:id="rId28" w:history="1">
        <w:r w:rsidR="00486392" w:rsidRPr="004A6AAA">
          <w:rPr>
            <w:rStyle w:val="-"/>
            <w:rFonts w:ascii="Georgia" w:hAnsi="Georgia"/>
          </w:rPr>
          <w:t>http://goszakupki.by/</w:t>
        </w:r>
      </w:hyperlink>
    </w:p>
    <w:p w:rsidR="00486392" w:rsidRPr="004A6AAA" w:rsidRDefault="00B8717C" w:rsidP="00486392">
      <w:pPr>
        <w:spacing w:after="0" w:line="240" w:lineRule="auto"/>
        <w:rPr>
          <w:rFonts w:ascii="Georgia" w:hAnsi="Georgia"/>
        </w:rPr>
      </w:pPr>
      <w:hyperlink r:id="rId29" w:history="1">
        <w:r w:rsidR="00486392" w:rsidRPr="004A6AAA">
          <w:rPr>
            <w:rStyle w:val="-"/>
            <w:rFonts w:ascii="Georgia" w:hAnsi="Georgia"/>
          </w:rPr>
          <w:t>http://butb.by/procurement-property-sales/public-procurement/</w:t>
        </w:r>
      </w:hyperlink>
    </w:p>
    <w:p w:rsidR="00486392" w:rsidRPr="004A6AAA" w:rsidRDefault="00486392" w:rsidP="00486392">
      <w:pPr>
        <w:spacing w:after="0" w:line="240" w:lineRule="auto"/>
        <w:rPr>
          <w:rFonts w:ascii="Georgia" w:hAnsi="Georgia"/>
        </w:rPr>
      </w:pPr>
    </w:p>
    <w:p w:rsidR="00486392" w:rsidRPr="004A6AAA" w:rsidRDefault="00486392" w:rsidP="00486392">
      <w:pPr>
        <w:spacing w:after="0" w:line="240" w:lineRule="auto"/>
        <w:rPr>
          <w:rFonts w:ascii="Georgia" w:hAnsi="Georgia"/>
        </w:rPr>
      </w:pPr>
      <w:r w:rsidRPr="004A6AAA">
        <w:rPr>
          <w:rFonts w:ascii="Georgia" w:hAnsi="Georgia"/>
        </w:rPr>
        <w:t xml:space="preserve">Η Λευκορωσία συνεργάζεται με την </w:t>
      </w:r>
      <w:r w:rsidRPr="004A6AAA">
        <w:rPr>
          <w:rFonts w:ascii="Georgia" w:hAnsi="Georgia"/>
          <w:lang w:val="en-US"/>
        </w:rPr>
        <w:t>World</w:t>
      </w:r>
      <w:r w:rsidRPr="004A6AAA">
        <w:rPr>
          <w:rFonts w:ascii="Georgia" w:hAnsi="Georgia"/>
        </w:rPr>
        <w:t xml:space="preserve"> </w:t>
      </w:r>
      <w:r w:rsidRPr="004A6AAA">
        <w:rPr>
          <w:rFonts w:ascii="Georgia" w:hAnsi="Georgia"/>
          <w:lang w:val="en-US"/>
        </w:rPr>
        <w:t>Bank</w:t>
      </w:r>
      <w:r w:rsidRPr="004A6AAA">
        <w:rPr>
          <w:rFonts w:ascii="Georgia" w:hAnsi="Georgia"/>
        </w:rPr>
        <w:t xml:space="preserve"> για την δημιουργία ενός ηλεκτρονικού συστήματος για τη διαχείριση του συστήματος δημοσίων προμηθει</w:t>
      </w:r>
      <w:r w:rsidR="00C163D8" w:rsidRPr="004A6AAA">
        <w:rPr>
          <w:rFonts w:ascii="Georgia" w:hAnsi="Georgia"/>
        </w:rPr>
        <w:t>ών, με σκοπό την επίτευξη μεγαλύτερης διαφάνειας και περισσότερου ανταγωνισμού (αφού μέχρι πρόσφατα οι προμήθειες από μία πηγή αντιστοιχούσαν στο 60% του συνόλου των προμηθειών).</w:t>
      </w:r>
    </w:p>
    <w:p w:rsidR="00486392" w:rsidRPr="004A6AAA" w:rsidRDefault="00486392" w:rsidP="00486392">
      <w:pPr>
        <w:spacing w:after="0" w:line="240" w:lineRule="auto"/>
        <w:rPr>
          <w:rFonts w:ascii="Georgia" w:hAnsi="Georgia"/>
        </w:rPr>
      </w:pPr>
    </w:p>
    <w:p w:rsidR="00C163D8" w:rsidRPr="004A6AAA" w:rsidRDefault="00486392" w:rsidP="00486392">
      <w:pPr>
        <w:spacing w:after="0" w:line="240" w:lineRule="auto"/>
        <w:rPr>
          <w:rFonts w:ascii="Georgia" w:hAnsi="Georgia"/>
        </w:rPr>
      </w:pPr>
      <w:r w:rsidRPr="004A6AAA">
        <w:rPr>
          <w:rFonts w:ascii="Georgia" w:hAnsi="Georgia"/>
        </w:rPr>
        <w:t>Από το Μάρτιο του 2019</w:t>
      </w:r>
      <w:r w:rsidR="00C163D8" w:rsidRPr="004A6AAA">
        <w:rPr>
          <w:rFonts w:ascii="Georgia" w:hAnsi="Georgia"/>
        </w:rPr>
        <w:t xml:space="preserve"> το </w:t>
      </w:r>
      <w:r w:rsidR="00C163D8" w:rsidRPr="004A6AAA">
        <w:rPr>
          <w:rFonts w:ascii="Georgia" w:hAnsi="Georgia"/>
          <w:lang w:val="en-US"/>
        </w:rPr>
        <w:t>National</w:t>
      </w:r>
      <w:r w:rsidR="00C163D8" w:rsidRPr="004A6AAA">
        <w:rPr>
          <w:rFonts w:ascii="Georgia" w:hAnsi="Georgia"/>
        </w:rPr>
        <w:t xml:space="preserve"> </w:t>
      </w:r>
      <w:r w:rsidR="00C163D8" w:rsidRPr="004A6AAA">
        <w:rPr>
          <w:rFonts w:ascii="Georgia" w:hAnsi="Georgia"/>
          <w:lang w:val="en-US"/>
        </w:rPr>
        <w:t>Marketing</w:t>
      </w:r>
      <w:r w:rsidR="00C163D8" w:rsidRPr="004A6AAA">
        <w:rPr>
          <w:rFonts w:ascii="Georgia" w:hAnsi="Georgia"/>
        </w:rPr>
        <w:t xml:space="preserve"> </w:t>
      </w:r>
      <w:r w:rsidR="00C163D8" w:rsidRPr="004A6AAA">
        <w:rPr>
          <w:rFonts w:ascii="Georgia" w:hAnsi="Georgia"/>
          <w:lang w:val="en-US"/>
        </w:rPr>
        <w:t>Center</w:t>
      </w:r>
      <w:r w:rsidR="00C163D8" w:rsidRPr="004A6AAA">
        <w:rPr>
          <w:rFonts w:ascii="Georgia" w:hAnsi="Georgia"/>
        </w:rPr>
        <w:t xml:space="preserve"> του Υπ. Εξωτερικών της Λευκορωσίας, παρέχει υπηρεσίες προς τους ενδιαφερόμενους για θέματα προμηθειών. </w:t>
      </w:r>
    </w:p>
    <w:p w:rsidR="00C163D8" w:rsidRPr="004A6AAA" w:rsidRDefault="00C163D8" w:rsidP="00486392">
      <w:pPr>
        <w:spacing w:after="0" w:line="240" w:lineRule="auto"/>
        <w:rPr>
          <w:rFonts w:ascii="Georgia" w:hAnsi="Georgia"/>
        </w:rPr>
      </w:pPr>
    </w:p>
    <w:p w:rsidR="00840C87" w:rsidRPr="004A6AAA" w:rsidRDefault="00840C87" w:rsidP="00863C80">
      <w:pPr>
        <w:rPr>
          <w:rFonts w:ascii="Georgia" w:hAnsi="Georgia"/>
        </w:rPr>
      </w:pPr>
      <w:r w:rsidRPr="004A6AAA">
        <w:rPr>
          <w:rFonts w:ascii="Georgia" w:hAnsi="Georgia"/>
        </w:rPr>
        <w:br w:type="page"/>
      </w:r>
    </w:p>
    <w:p w:rsidR="00840C87" w:rsidRPr="004A6AAA" w:rsidRDefault="00840C87" w:rsidP="00863C80">
      <w:pPr>
        <w:pStyle w:val="1"/>
        <w:jc w:val="left"/>
        <w:rPr>
          <w:rFonts w:ascii="Georgia" w:hAnsi="Georgia"/>
          <w:sz w:val="22"/>
        </w:rPr>
      </w:pPr>
      <w:bookmarkStart w:id="36" w:name="_Toc25567480"/>
      <w:r w:rsidRPr="004A6AAA">
        <w:rPr>
          <w:rFonts w:ascii="Georgia" w:hAnsi="Georgia"/>
          <w:sz w:val="22"/>
        </w:rPr>
        <w:lastRenderedPageBreak/>
        <w:t>ΣΤ. ΚΛΑΔΟΙ ΕΙΔΙΚΟΤΕΡΟΥ ΕΝΔΙΑΦΕΡΟΝΤΟΣ ΓΙΑ ΕΛΛΗΝΙΚΕΣ ΕΠΙΧΕΙΡΗΣΕΙΣ</w:t>
      </w:r>
      <w:bookmarkEnd w:id="36"/>
    </w:p>
    <w:p w:rsidR="00DB342F" w:rsidRPr="004A6AAA" w:rsidRDefault="00DB342F" w:rsidP="00863C80">
      <w:pPr>
        <w:spacing w:after="0"/>
        <w:rPr>
          <w:rFonts w:ascii="Georgia" w:hAnsi="Georgia"/>
        </w:rPr>
      </w:pPr>
    </w:p>
    <w:p w:rsidR="00360BDE" w:rsidRPr="004A6AAA" w:rsidRDefault="00360BDE" w:rsidP="00360BDE">
      <w:pPr>
        <w:pStyle w:val="2"/>
        <w:jc w:val="left"/>
        <w:rPr>
          <w:rFonts w:ascii="Georgia" w:hAnsi="Georgia"/>
          <w:sz w:val="22"/>
        </w:rPr>
      </w:pPr>
      <w:bookmarkStart w:id="37" w:name="_Toc513470828"/>
      <w:bookmarkStart w:id="38" w:name="_Toc519763996"/>
      <w:bookmarkStart w:id="39" w:name="_Toc25567481"/>
      <w:r w:rsidRPr="004A6AAA">
        <w:rPr>
          <w:rFonts w:ascii="Georgia" w:hAnsi="Georgia"/>
          <w:sz w:val="22"/>
        </w:rPr>
        <w:t>Εμπορικές Σχέσεις Ελλάδας – Λευκορωσίας</w:t>
      </w:r>
      <w:bookmarkEnd w:id="37"/>
      <w:bookmarkEnd w:id="38"/>
      <w:bookmarkEnd w:id="39"/>
    </w:p>
    <w:p w:rsidR="00360BDE" w:rsidRPr="004A6AAA" w:rsidRDefault="00360BDE" w:rsidP="00360BDE">
      <w:pPr>
        <w:spacing w:before="240" w:after="240"/>
        <w:rPr>
          <w:rFonts w:ascii="Georgia" w:hAnsi="Georgia"/>
        </w:rPr>
      </w:pPr>
      <w:r w:rsidRPr="004A6AAA">
        <w:rPr>
          <w:rFonts w:ascii="Georgia" w:hAnsi="Georgia"/>
        </w:rPr>
        <w:t>Σύμφωνα με προσωρινά στοιχεία της Ελληνικής Στατιστικής Αρχής για το 2018, η αξία των ελληνικών εξαγωγών στη Λευκορωσία ανήλθε στα 9,9 εκ. ευρώ (μειωμένη κατά 4,4% έναντι του 2017), ενώ η αξία των εισαγωγών από τη Λευκορωσία διαμορφώθηκε στα 7,7 εκ. ευρώ (αυξημένη κατά 238%). Το ισοζύγιο παραμένει πλεονασματικό για την Ελλάδα αλλά εμφανίζει μείωση 72% έναντι του 2017.</w:t>
      </w:r>
    </w:p>
    <w:bookmarkStart w:id="40" w:name="_top"/>
    <w:bookmarkEnd w:id="40"/>
    <w:p w:rsidR="00360BDE" w:rsidRPr="004A6AAA" w:rsidRDefault="00B8717C" w:rsidP="00360BDE">
      <w:pPr>
        <w:spacing w:before="240" w:after="240"/>
        <w:rPr>
          <w:rFonts w:ascii="Georgia" w:hAnsi="Georgia"/>
        </w:rPr>
      </w:pPr>
      <w:r w:rsidRPr="00B8717C">
        <w:rPr>
          <w:rFonts w:ascii="Georgia" w:hAnsi="Georgia"/>
          <w:noProof/>
          <w:lang w:val="en-GB" w:eastAsia="zh-CN"/>
        </w:rPr>
      </w:r>
      <w:r w:rsidRPr="00B8717C">
        <w:rPr>
          <w:rFonts w:ascii="Georgia" w:hAnsi="Georgia"/>
          <w:noProof/>
          <w:lang w:val="en-GB" w:eastAsia="zh-CN"/>
        </w:rPr>
        <w:pict>
          <v:group id="Group 4" o:spid="_x0000_s1251" style="width:413.25pt;height:134.65pt;mso-position-horizontal-relative:char;mso-position-vertical-relative:line" coordsize="8265,2693">
            <o:lock v:ext="edit" aspectratio="t"/>
            <v:rect id="AutoShape 3" o:spid="_x0000_s1252" style="position:absolute;width:8265;height:269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L+OxAAA&#10;ANsAAAAPAAAAZHJzL2Rvd25yZXYueG1sRI9Ba4NAFITvhfyH5QVyKc3aHEIx2YQihEgohGri+eG+&#10;qtR9q+5W7b/vFgo9DjPzDbM/zqYVIw2usazgeR2BIC6tbrhScMtPTy8gnEfW2FomBd/k4HhYPOwx&#10;1nbidxozX4kAYRejgtr7LpbSlTUZdGvbEQfvww4GfZBDJfWAU4CbVm6iaCsNNhwWauwoqan8zL6M&#10;gqm8jkX+dpbXxyK13Kd9kt0vSq2W8+sOhKfZ/4f/2qlWsN3A75fwA+Th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S/jsQAAADbAAAADwAAAAAAAAAAAAAAAACXAgAAZHJzL2Rv&#10;d25yZXYueG1sUEsFBgAAAAAEAAQA9QAAAIgDAAAAAA==&#10;" filled="f" stroked="f">
              <o:lock v:ext="edit" aspectratio="t" text="t"/>
            </v:rect>
            <v:rect id="Rectangle 5" o:spid="_x0000_s1253" style="position:absolute;left:2925;top:975;width:494;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4vuIwAAA&#10;ANsAAAAPAAAAZHJzL2Rvd25yZXYueG1sRI/NigIxEITvC75DaMHbmlFB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4vuIwAAAANsAAAAPAAAAAAAAAAAAAAAAAJcCAABkcnMvZG93bnJl&#10;di54bWxQSwUGAAAAAAQABAD1AAAAhAMAAAAA&#10;" filled="f" stroked="f">
              <v:textbox style="mso-next-textbox:#Rectangle 5;mso-fit-shape-to-text:t" inset="0,0,0,0">
                <w:txbxContent>
                  <w:p w:rsidR="003742E2" w:rsidRDefault="003742E2" w:rsidP="00360BDE">
                    <w:r>
                      <w:rPr>
                        <w:rFonts w:ascii="Georgia" w:hAnsi="Georgia" w:cs="Georgia"/>
                        <w:b/>
                        <w:bCs/>
                        <w:i/>
                        <w:iCs/>
                        <w:color w:val="000000"/>
                        <w:sz w:val="20"/>
                        <w:szCs w:val="20"/>
                      </w:rPr>
                      <w:t>2016</w:t>
                    </w:r>
                  </w:p>
                </w:txbxContent>
              </v:textbox>
            </v:rect>
            <v:rect id="Rectangle 6" o:spid="_x0000_s1254" style="position:absolute;left:4350;top:975;width:477;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2P8wAAA&#10;ANsAAAAPAAAAZHJzL2Rvd25yZXYueG1sRI/NigIxEITvC75DaMHbmlFE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C2P8wAAAANsAAAAPAAAAAAAAAAAAAAAAAJcCAABkcnMvZG93bnJl&#10;di54bWxQSwUGAAAAAAQABAD1AAAAhAMAAAAA&#10;" filled="f" stroked="f">
              <v:textbox style="mso-next-textbox:#Rectangle 6;mso-fit-shape-to-text:t" inset="0,0,0,0">
                <w:txbxContent>
                  <w:p w:rsidR="003742E2" w:rsidRDefault="003742E2" w:rsidP="00360BDE">
                    <w:r>
                      <w:rPr>
                        <w:rFonts w:ascii="Georgia" w:hAnsi="Georgia" w:cs="Georgia"/>
                        <w:b/>
                        <w:bCs/>
                        <w:i/>
                        <w:iCs/>
                        <w:color w:val="000000"/>
                        <w:sz w:val="20"/>
                        <w:szCs w:val="20"/>
                      </w:rPr>
                      <w:t>2017</w:t>
                    </w:r>
                  </w:p>
                </w:txbxContent>
              </v:textbox>
            </v:rect>
            <v:rect id="Rectangle 7" o:spid="_x0000_s1255" style="position:absolute;left:5745;top:975;width:499;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8ZnwAAA&#10;ANsAAAAPAAAAZHJzL2Rvd25yZXYueG1sRI/NigIxEITvC75DaMHbmlFQ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R8ZnwAAAANsAAAAPAAAAAAAAAAAAAAAAAJcCAABkcnMvZG93bnJl&#10;di54bWxQSwUGAAAAAAQABAD1AAAAhAMAAAAA&#10;" filled="f" stroked="f">
              <v:textbox style="mso-next-textbox:#Rectangle 7;mso-fit-shape-to-text:t" inset="0,0,0,0">
                <w:txbxContent>
                  <w:p w:rsidR="003742E2" w:rsidRDefault="003742E2" w:rsidP="00360BDE">
                    <w:r>
                      <w:rPr>
                        <w:rFonts w:ascii="Georgia" w:hAnsi="Georgia" w:cs="Georgia"/>
                        <w:b/>
                        <w:bCs/>
                        <w:i/>
                        <w:iCs/>
                        <w:color w:val="000000"/>
                        <w:sz w:val="20"/>
                        <w:szCs w:val="20"/>
                      </w:rPr>
                      <w:t>2018</w:t>
                    </w:r>
                  </w:p>
                </w:txbxContent>
              </v:textbox>
            </v:rect>
            <v:rect id="Rectangle 8" o:spid="_x0000_s1256" style="position:absolute;left:6900;top:975;width:1070;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lVgQwAAA&#10;ANsAAAAPAAAAZHJzL2Rvd25yZXYueG1sRI/NigIxEITvC75DaMHbmtHDILNGEUFQ8eK4D9BMen7Y&#10;pDMk0Rnf3gjCHouq+opab0drxIN86BwrWMwzEMSV0x03Cn5vh+8ViBCRNRrHpOBJAbabydcaC+0G&#10;vtKjjI1IEA4FKmhj7AspQ9WSxTB3PXHyauctxiR9I7XHIcGtkcssy6XFjtNCiz3tW6r+yrtVIG/l&#10;YViVxmfuvKwv5nS81uSUmk3H3Q+ISGP8D3/aR60gz+H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lVgQwAAAANsAAAAPAAAAAAAAAAAAAAAAAJcCAABkcnMvZG93bnJl&#10;di54bWxQSwUGAAAAAAQABAD1AAAAhAMAAAAA&#10;" filled="f" stroked="f">
              <v:textbox style="mso-next-textbox:#Rectangle 8;mso-fit-shape-to-text:t" inset="0,0,0,0">
                <w:txbxContent>
                  <w:p w:rsidR="003742E2" w:rsidRDefault="003742E2" w:rsidP="00360BDE">
                    <w:r>
                      <w:rPr>
                        <w:rFonts w:ascii="Georgia" w:hAnsi="Georgia" w:cs="Georgia"/>
                        <w:b/>
                        <w:bCs/>
                        <w:i/>
                        <w:iCs/>
                        <w:color w:val="000000"/>
                        <w:sz w:val="20"/>
                        <w:szCs w:val="20"/>
                      </w:rPr>
                      <w:t>2018/2017</w:t>
                    </w:r>
                  </w:p>
                </w:txbxContent>
              </v:textbox>
            </v:rect>
            <v:rect id="Rectangle 9" o:spid="_x0000_s1257" style="position:absolute;left:60;top:1230;width:1890;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2f2LwAAA&#10;ANsAAAAPAAAAZHJzL2Rvd25yZXYueG1sRI/NigIxEITvC75DaMHbmtGDK6NRRBBc8eLoAzSTnh9M&#10;OkMSndm3N4Kwx6KqvqLW28Ea8SQfWscKZtMMBHHpdMu1gtv18L0EESKyRuOYFPxRgO1m9LXGXLue&#10;L/QsYi0ShEOOCpoYu1zKUDZkMUxdR5y8ynmLMUlfS+2xT3Br5DzLFtJiy2mhwY72DZX34mEVyGtx&#10;6JeF8Zk7zauz+T1eKnJKTcbDbgUi0hD/w5/2UStY/M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2f2LwAAAANsAAAAPAAAAAAAAAAAAAAAAAJcCAABkcnMvZG93bnJl&#10;di54bWxQSwUGAAAAAAQABAD1AAAAhAMAAAAA&#10;" filled="f" stroked="f">
              <v:textbox style="mso-next-textbox:#Rectangle 9;mso-fit-shape-to-text:t" inset="0,0,0,0">
                <w:txbxContent>
                  <w:p w:rsidR="003742E2" w:rsidRDefault="003742E2" w:rsidP="00360BDE">
                    <w:proofErr w:type="spellStart"/>
                    <w:r>
                      <w:rPr>
                        <w:rFonts w:ascii="Georgia" w:hAnsi="Georgia" w:cs="Georgia"/>
                        <w:b/>
                        <w:bCs/>
                        <w:i/>
                        <w:iCs/>
                        <w:color w:val="000000"/>
                        <w:sz w:val="20"/>
                        <w:szCs w:val="20"/>
                      </w:rPr>
                      <w:t>Eξαγωγές</w:t>
                    </w:r>
                    <w:proofErr w:type="spellEnd"/>
                    <w:r>
                      <w:rPr>
                        <w:rFonts w:ascii="Georgia" w:hAnsi="Georgia" w:cs="Georgia"/>
                        <w:b/>
                        <w:bCs/>
                        <w:i/>
                        <w:iCs/>
                        <w:color w:val="000000"/>
                        <w:sz w:val="20"/>
                        <w:szCs w:val="20"/>
                      </w:rPr>
                      <w:t xml:space="preserve"> Ελλάδας</w:t>
                    </w:r>
                  </w:p>
                </w:txbxContent>
              </v:textbox>
            </v:rect>
            <v:rect id="Rectangle 10" o:spid="_x0000_s1258" style="position:absolute;left:2910;top:1230;width:833;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mn5vQAA&#10;ANsAAAAPAAAAZHJzL2Rvd25yZXYueG1sRE/LisIwFN0L/kO4gjub6kKkGkUEQQc31vmAS3P7wOSm&#10;JNF2/t4shFkeznt3GK0Rb/Khc6xgmeUgiCunO24U/D7Oiw2IEJE1Gsek4I8CHPbTyQ4L7Qa+07uM&#10;jUghHApU0MbYF1KGqiWLIXM9ceJq5y3GBH0jtcchhVsjV3m+lhY7Tg0t9nRqqXqWL6tAPsrzsCmN&#10;z93Pqr6Z6+Vek1NqPhuPWxCRxvgv/rovWsE6jU1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yRmn5vQAAANsAAAAPAAAAAAAAAAAAAAAAAJcCAABkcnMvZG93bnJldi54&#10;bWxQSwUGAAAAAAQABAD1AAAAgQMAAAAA&#10;" filled="f" stroked="f">
              <v:textbox style="mso-next-textbox:#Rectangle 10;mso-fit-shape-to-text:t" inset="0,0,0,0">
                <w:txbxContent>
                  <w:p w:rsidR="003742E2" w:rsidRDefault="003742E2" w:rsidP="00360BDE">
                    <w:r>
                      <w:rPr>
                        <w:rFonts w:ascii="Georgia" w:hAnsi="Georgia" w:cs="Georgia"/>
                        <w:color w:val="000000"/>
                        <w:sz w:val="20"/>
                        <w:szCs w:val="20"/>
                      </w:rPr>
                      <w:t>9.176.196</w:t>
                    </w:r>
                  </w:p>
                </w:txbxContent>
              </v:textbox>
            </v:rect>
            <v:rect id="Rectangle 11" o:spid="_x0000_s1259" style="position:absolute;left:4185;top:1230;width:999;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CsxiwAAA&#10;ANsAAAAPAAAAZHJzL2Rvd25yZXYueG1sRI/NigIxEITvC75DaMHbmtGDuKNRRBBc8eLoAzSTnh9M&#10;OkMSndm3N4Kwx6KqvqLW28Ea8SQfWscKZtMMBHHpdMu1gtv18L0EESKyRuOYFPxRgO1m9LXGXLue&#10;L/QsYi0ShEOOCpoYu1zKUDZkMUxdR5y8ynmLMUlfS+2xT3Br5DzLFtJiy2mhwY72DZX34mEVyGtx&#10;6JeF8Zk7zauz+T1eKnJKTcbDbgUi0hD/w5/2UStY/M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CsxiwAAAANsAAAAPAAAAAAAAAAAAAAAAAJcCAABkcnMvZG93bnJl&#10;di54bWxQSwUGAAAAAAQABAD1AAAAhAMAAAAA&#10;" filled="f" stroked="f">
              <v:textbox style="mso-next-textbox:#Rectangle 11;mso-fit-shape-to-text:t" inset="0,0,0,0">
                <w:txbxContent>
                  <w:p w:rsidR="003742E2" w:rsidRDefault="003742E2" w:rsidP="00360BDE">
                    <w:r>
                      <w:rPr>
                        <w:rFonts w:ascii="Georgia" w:hAnsi="Georgia" w:cs="Georgia"/>
                        <w:color w:val="000000"/>
                        <w:sz w:val="20"/>
                        <w:szCs w:val="20"/>
                      </w:rPr>
                      <w:t>10.443.989</w:t>
                    </w:r>
                  </w:p>
                </w:txbxContent>
              </v:textbox>
            </v:rect>
            <v:rect id="Rectangle 12" o:spid="_x0000_s1260" style="position:absolute;left:5715;top:1230;width:896;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next-textbox:#Rectangle 12;mso-fit-shape-to-text:t" inset="0,0,0,0">
                <w:txbxContent>
                  <w:p w:rsidR="003742E2" w:rsidRDefault="003742E2" w:rsidP="00360BDE">
                    <w:r>
                      <w:rPr>
                        <w:rFonts w:ascii="Georgia" w:hAnsi="Georgia" w:cs="Georgia"/>
                        <w:color w:val="000000"/>
                        <w:sz w:val="20"/>
                        <w:szCs w:val="20"/>
                      </w:rPr>
                      <w:t>9.984.356</w:t>
                    </w:r>
                  </w:p>
                </w:txbxContent>
              </v:textbox>
            </v:rect>
            <v:rect id="Rectangle 13" o:spid="_x0000_s1261" style="position:absolute;left:7515;top:1230;width:641;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next-textbox:#Rectangle 13;mso-fit-shape-to-text:t" inset="0,0,0,0">
                <w:txbxContent>
                  <w:p w:rsidR="003742E2" w:rsidRDefault="003742E2" w:rsidP="00360BDE">
                    <w:r>
                      <w:rPr>
                        <w:rFonts w:ascii="Georgia" w:hAnsi="Georgia" w:cs="Georgia"/>
                        <w:color w:val="000000"/>
                        <w:sz w:val="20"/>
                        <w:szCs w:val="20"/>
                      </w:rPr>
                      <w:t>-4,40%</w:t>
                    </w:r>
                  </w:p>
                </w:txbxContent>
              </v:textbox>
            </v:rect>
            <v:rect id="Rectangle 14" o:spid="_x0000_s1262" style="position:absolute;left:60;top:1485;width:1990;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next-textbox:#Rectangle 14;mso-fit-shape-to-text:t" inset="0,0,0,0">
                <w:txbxContent>
                  <w:p w:rsidR="003742E2" w:rsidRDefault="003742E2" w:rsidP="00360BDE">
                    <w:r>
                      <w:rPr>
                        <w:rFonts w:ascii="Georgia" w:hAnsi="Georgia" w:cs="Georgia"/>
                        <w:b/>
                        <w:bCs/>
                        <w:i/>
                        <w:iCs/>
                        <w:color w:val="000000"/>
                        <w:sz w:val="20"/>
                        <w:szCs w:val="20"/>
                      </w:rPr>
                      <w:t>Εισαγωγές Ελλάδας</w:t>
                    </w:r>
                  </w:p>
                </w:txbxContent>
              </v:textbox>
            </v:rect>
            <v:rect id="Rectangle 15" o:spid="_x0000_s1263" style="position:absolute;left:3060;top:1485;width:710;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next-textbox:#Rectangle 15;mso-fit-shape-to-text:t" inset="0,0,0,0">
                <w:txbxContent>
                  <w:p w:rsidR="003742E2" w:rsidRDefault="003742E2" w:rsidP="00360BDE">
                    <w:r>
                      <w:rPr>
                        <w:rFonts w:ascii="Georgia" w:hAnsi="Georgia" w:cs="Georgia"/>
                        <w:color w:val="000000"/>
                        <w:sz w:val="20"/>
                        <w:szCs w:val="20"/>
                      </w:rPr>
                      <w:t>697.543</w:t>
                    </w:r>
                  </w:p>
                </w:txbxContent>
              </v:textbox>
            </v:rect>
            <v:rect id="Rectangle 16" o:spid="_x0000_s1264" style="position:absolute;left:4275;top:1485;width:859;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next-textbox:#Rectangle 16;mso-fit-shape-to-text:t" inset="0,0,0,0">
                <w:txbxContent>
                  <w:p w:rsidR="003742E2" w:rsidRDefault="003742E2" w:rsidP="00360BDE">
                    <w:r>
                      <w:rPr>
                        <w:rFonts w:ascii="Georgia" w:hAnsi="Georgia" w:cs="Georgia"/>
                        <w:color w:val="000000"/>
                        <w:sz w:val="20"/>
                        <w:szCs w:val="20"/>
                      </w:rPr>
                      <w:t>2.275.337</w:t>
                    </w:r>
                  </w:p>
                </w:txbxContent>
              </v:textbox>
            </v:rect>
            <v:rect id="Rectangle 17" o:spid="_x0000_s1265" style="position:absolute;left:5655;top:1485;width:869;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next-textbox:#Rectangle 17;mso-fit-shape-to-text:t" inset="0,0,0,0">
                <w:txbxContent>
                  <w:p w:rsidR="003742E2" w:rsidRDefault="003742E2" w:rsidP="00360BDE">
                    <w:r>
                      <w:rPr>
                        <w:rFonts w:ascii="Georgia" w:hAnsi="Georgia" w:cs="Georgia"/>
                        <w:color w:val="000000"/>
                        <w:sz w:val="20"/>
                        <w:szCs w:val="20"/>
                      </w:rPr>
                      <w:t>7.707.394</w:t>
                    </w:r>
                  </w:p>
                </w:txbxContent>
              </v:textbox>
            </v:rect>
            <v:rect id="Rectangle 18" o:spid="_x0000_s1266" style="position:absolute;left:7350;top:1485;width:773;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next-textbox:#Rectangle 18;mso-fit-shape-to-text:t" inset="0,0,0,0">
                <w:txbxContent>
                  <w:p w:rsidR="003742E2" w:rsidRDefault="003742E2" w:rsidP="00360BDE">
                    <w:r>
                      <w:rPr>
                        <w:rFonts w:ascii="Georgia" w:hAnsi="Georgia" w:cs="Georgia"/>
                        <w:color w:val="000000"/>
                        <w:sz w:val="20"/>
                        <w:szCs w:val="20"/>
                      </w:rPr>
                      <w:t>238,74%</w:t>
                    </w:r>
                  </w:p>
                </w:txbxContent>
              </v:textbox>
            </v:rect>
            <v:rect id="Rectangle 19" o:spid="_x0000_s1267" style="position:absolute;left:60;top:1740;width:1674;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next-textbox:#Rectangle 19;mso-fit-shape-to-text:t" inset="0,0,0,0">
                <w:txbxContent>
                  <w:p w:rsidR="003742E2" w:rsidRDefault="003742E2" w:rsidP="00360BDE">
                    <w:proofErr w:type="spellStart"/>
                    <w:r>
                      <w:rPr>
                        <w:rFonts w:ascii="Georgia" w:hAnsi="Georgia" w:cs="Georgia"/>
                        <w:b/>
                        <w:bCs/>
                        <w:i/>
                        <w:iCs/>
                        <w:color w:val="000000"/>
                        <w:sz w:val="20"/>
                        <w:szCs w:val="20"/>
                      </w:rPr>
                      <w:t>Ογκος</w:t>
                    </w:r>
                    <w:proofErr w:type="spellEnd"/>
                    <w:r>
                      <w:rPr>
                        <w:rFonts w:ascii="Georgia" w:hAnsi="Georgia" w:cs="Georgia"/>
                        <w:b/>
                        <w:bCs/>
                        <w:i/>
                        <w:iCs/>
                        <w:color w:val="000000"/>
                        <w:sz w:val="20"/>
                        <w:szCs w:val="20"/>
                      </w:rPr>
                      <w:t xml:space="preserve"> Εμπορίου</w:t>
                    </w:r>
                  </w:p>
                </w:txbxContent>
              </v:textbox>
            </v:rect>
            <v:rect id="Rectangle 20" o:spid="_x0000_s1268" style="position:absolute;left:2865;top:1740;width:876;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next-textbox:#Rectangle 20;mso-fit-shape-to-text:t" inset="0,0,0,0">
                <w:txbxContent>
                  <w:p w:rsidR="003742E2" w:rsidRDefault="003742E2" w:rsidP="00360BDE">
                    <w:r>
                      <w:rPr>
                        <w:rFonts w:ascii="Georgia" w:hAnsi="Georgia" w:cs="Georgia"/>
                        <w:color w:val="000000"/>
                        <w:sz w:val="20"/>
                        <w:szCs w:val="20"/>
                      </w:rPr>
                      <w:t>9.873.739</w:t>
                    </w:r>
                  </w:p>
                </w:txbxContent>
              </v:textbox>
            </v:rect>
            <v:rect id="Rectangle 21" o:spid="_x0000_s1269" style="position:absolute;left:4200;top:1740;width:941;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next-textbox:#Rectangle 21;mso-fit-shape-to-text:t" inset="0,0,0,0">
                <w:txbxContent>
                  <w:p w:rsidR="003742E2" w:rsidRDefault="003742E2" w:rsidP="00360BDE">
                    <w:r>
                      <w:rPr>
                        <w:rFonts w:ascii="Georgia" w:hAnsi="Georgia" w:cs="Georgia"/>
                        <w:color w:val="000000"/>
                        <w:sz w:val="20"/>
                        <w:szCs w:val="20"/>
                      </w:rPr>
                      <w:t>12.719.326</w:t>
                    </w:r>
                  </w:p>
                </w:txbxContent>
              </v:textbox>
            </v:rect>
            <v:rect id="Rectangle 22" o:spid="_x0000_s1270" style="position:absolute;left:5580;top:1740;width:936;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next-textbox:#Rectangle 22;mso-fit-shape-to-text:t" inset="0,0,0,0">
                <w:txbxContent>
                  <w:p w:rsidR="003742E2" w:rsidRDefault="003742E2" w:rsidP="00360BDE">
                    <w:r>
                      <w:rPr>
                        <w:rFonts w:ascii="Georgia" w:hAnsi="Georgia" w:cs="Georgia"/>
                        <w:color w:val="000000"/>
                        <w:sz w:val="20"/>
                        <w:szCs w:val="20"/>
                      </w:rPr>
                      <w:t>17.691.750</w:t>
                    </w:r>
                  </w:p>
                </w:txbxContent>
              </v:textbox>
            </v:rect>
            <v:rect id="Rectangle 23" o:spid="_x0000_s1271" style="position:absolute;left:7470;top:1740;width:677;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next-textbox:#Rectangle 23;mso-fit-shape-to-text:t" inset="0,0,0,0">
                <w:txbxContent>
                  <w:p w:rsidR="003742E2" w:rsidRDefault="003742E2" w:rsidP="00360BDE">
                    <w:r>
                      <w:rPr>
                        <w:rFonts w:ascii="Georgia" w:hAnsi="Georgia" w:cs="Georgia"/>
                        <w:color w:val="000000"/>
                        <w:sz w:val="20"/>
                        <w:szCs w:val="20"/>
                      </w:rPr>
                      <w:t>39,09%</w:t>
                    </w:r>
                  </w:p>
                </w:txbxContent>
              </v:textbox>
            </v:rect>
            <v:rect id="Rectangle 24" o:spid="_x0000_s1272" style="position:absolute;left:60;top:1995;width:1920;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next-textbox:#Rectangle 24;mso-fit-shape-to-text:t" inset="0,0,0,0">
                <w:txbxContent>
                  <w:p w:rsidR="003742E2" w:rsidRDefault="003742E2" w:rsidP="00360BDE">
                    <w:r>
                      <w:rPr>
                        <w:rFonts w:ascii="Georgia" w:hAnsi="Georgia" w:cs="Georgia"/>
                        <w:b/>
                        <w:bCs/>
                        <w:i/>
                        <w:iCs/>
                        <w:color w:val="000000"/>
                        <w:sz w:val="20"/>
                        <w:szCs w:val="20"/>
                      </w:rPr>
                      <w:t>Εμπορικό Ισοζύγιο</w:t>
                    </w:r>
                  </w:p>
                </w:txbxContent>
              </v:textbox>
            </v:rect>
            <v:rect id="Rectangle 25" o:spid="_x0000_s1273" style="position:absolute;left:2880;top:1995;width:889;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next-textbox:#Rectangle 25;mso-fit-shape-to-text:t" inset="0,0,0,0">
                <w:txbxContent>
                  <w:p w:rsidR="003742E2" w:rsidRDefault="003742E2" w:rsidP="00360BDE">
                    <w:r>
                      <w:rPr>
                        <w:rFonts w:ascii="Georgia" w:hAnsi="Georgia" w:cs="Georgia"/>
                        <w:color w:val="000000"/>
                        <w:sz w:val="20"/>
                        <w:szCs w:val="20"/>
                      </w:rPr>
                      <w:t>8.478.653</w:t>
                    </w:r>
                  </w:p>
                </w:txbxContent>
              </v:textbox>
            </v:rect>
            <v:rect id="Rectangle 26" o:spid="_x0000_s1274" style="position:absolute;left:4320;top:1995;width:876;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next-textbox:#Rectangle 26;mso-fit-shape-to-text:t" inset="0,0,0,0">
                <w:txbxContent>
                  <w:p w:rsidR="003742E2" w:rsidRDefault="003742E2" w:rsidP="00360BDE">
                    <w:r>
                      <w:rPr>
                        <w:rFonts w:ascii="Georgia" w:hAnsi="Georgia" w:cs="Georgia"/>
                        <w:color w:val="000000"/>
                        <w:sz w:val="20"/>
                        <w:szCs w:val="20"/>
                      </w:rPr>
                      <w:t>8.168.652</w:t>
                    </w:r>
                  </w:p>
                </w:txbxContent>
              </v:textbox>
            </v:rect>
            <v:rect id="Rectangle 27" o:spid="_x0000_s1275" style="position:absolute;left:5700;top:1995;width:884;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next-textbox:#Rectangle 27;mso-fit-shape-to-text:t" inset="0,0,0,0">
                <w:txbxContent>
                  <w:p w:rsidR="003742E2" w:rsidRDefault="003742E2" w:rsidP="00360BDE">
                    <w:r>
                      <w:rPr>
                        <w:rFonts w:ascii="Georgia" w:hAnsi="Georgia" w:cs="Georgia"/>
                        <w:color w:val="000000"/>
                        <w:sz w:val="20"/>
                        <w:szCs w:val="20"/>
                      </w:rPr>
                      <w:t>2.276.962</w:t>
                    </w:r>
                  </w:p>
                </w:txbxContent>
              </v:textbox>
            </v:rect>
            <v:rect id="Rectangle 28" o:spid="_x0000_s1276" style="position:absolute;left:7410;top:1995;width:701;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next-textbox:#Rectangle 28;mso-fit-shape-to-text:t" inset="0,0,0,0">
                <w:txbxContent>
                  <w:p w:rsidR="003742E2" w:rsidRDefault="003742E2" w:rsidP="00360BDE">
                    <w:r>
                      <w:rPr>
                        <w:rFonts w:ascii="Georgia" w:hAnsi="Georgia" w:cs="Georgia"/>
                        <w:color w:val="000000"/>
                        <w:sz w:val="20"/>
                        <w:szCs w:val="20"/>
                      </w:rPr>
                      <w:t>-72,13%</w:t>
                    </w:r>
                  </w:p>
                </w:txbxContent>
              </v:textbox>
            </v:rect>
            <v:rect id="Rectangle 29" o:spid="_x0000_s1277" style="position:absolute;left:270;top:240;width:7284;height:46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next-textbox:#Rectangle 29;mso-fit-shape-to-text:t" inset="0,0,0,0">
                <w:txbxContent>
                  <w:p w:rsidR="003742E2" w:rsidRDefault="003742E2" w:rsidP="00360BDE">
                    <w:r>
                      <w:rPr>
                        <w:rFonts w:ascii="Georgia" w:hAnsi="Georgia" w:cs="Georgia"/>
                        <w:b/>
                        <w:bCs/>
                        <w:i/>
                        <w:iCs/>
                        <w:color w:val="000000"/>
                        <w:sz w:val="20"/>
                        <w:szCs w:val="20"/>
                      </w:rPr>
                      <w:t>Διαχρονική εξέλιξη διμερούς εξαγωγικού εμπορίου σε ευρώ, 2016 - 2018</w:t>
                    </w:r>
                  </w:p>
                </w:txbxContent>
              </v:textbox>
            </v:rect>
            <v:rect id="Rectangle 30" o:spid="_x0000_s1278" style="position:absolute;left:45;top:2310;width:2332;height:38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next-textbox:#Rectangle 30;mso-fit-shape-to-text:t" inset="0,0,0,0">
                <w:txbxContent>
                  <w:p w:rsidR="003742E2" w:rsidRDefault="003742E2" w:rsidP="00360BDE">
                    <w:r>
                      <w:rPr>
                        <w:rFonts w:ascii="Georgia" w:hAnsi="Georgia" w:cs="Georgia"/>
                        <w:color w:val="000000"/>
                        <w:sz w:val="14"/>
                        <w:szCs w:val="14"/>
                      </w:rPr>
                      <w:t>Πηγή : Στατιστική Υπηρεσία Ελλάδας</w:t>
                    </w:r>
                  </w:p>
                </w:txbxContent>
              </v:textbox>
            </v:rect>
            <v:line id="Line 31" o:spid="_x0000_s1279" style="position:absolute;visibility:visible" from="15,0" to="823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6t7EyxAAAANsAAAAPAAAAAAAAAAAA&#10;AAAAAKECAABkcnMvZG93bnJldi54bWxQSwUGAAAAAAQABAD5AAAAkgMAAAAA&#10;" strokeweight="0"/>
            <v:line id="Line 32" o:spid="_x0000_s1280" style="position:absolute;visibility:visible" from="15,720" to="8235,7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5UjnLAAAAA2wAAAA8AAAAAAAAAAAAAAAAA&#10;oQIAAGRycy9kb3ducmV2LnhtbFBLBQYAAAAABAAEAPkAAACOAwAAAAA=&#10;" strokeweight="0"/>
            <v:line id="Line 33" o:spid="_x0000_s1281" style="position:absolute;visibility:visible" from="15,1215" to="8235,1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gr6cQAAADbAAAADwAAAGRycy9kb3ducmV2LnhtbESPQWvCQBSE7wX/w/KE3ppNCrUxuopI&#10;xXpr1YDHR/aZLGbfhuyq6b93C4Ueh5n5hpkvB9uKG/XeOFaQJSkI4sppw7WC42HzkoPwAVlj65gU&#10;/JCH5WL0NMdCuzt/020fahEh7AtU0ITQFVL6qiGLPnEdcfTOrrcYouxrqXu8R7ht5WuaTqRFw3Gh&#10;wY7WDVWX/dUqMF+T7dvuvZyW8mMbslN+yY09KvU8HlYzEIGG8B/+a39qBdMMfr/EHyA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GCvpxAAAANsAAAAPAAAAAAAAAAAA&#10;AAAAAKECAABkcnMvZG93bnJldi54bWxQSwUGAAAAAAQABAD5AAAAkgMAAAAA&#10;" strokeweight="0"/>
            <v:line id="Line 34" o:spid="_x0000_s1282" style="position:absolute;visibility:visible" from="15,1470" to="8235,14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yrWexAAAANsAAAAPAAAAAAAAAAAA&#10;AAAAAKECAABkcnMvZG93bnJldi54bWxQSwUGAAAAAAQABAD5AAAAkgMAAAAA&#10;" strokeweight="0"/>
            <v:line id="Line 35" o:spid="_x0000_s1283" style="position:absolute;visibility:visible" from="15,1725" to="8235,17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hhAFxAAAANsAAAAPAAAAAAAAAAAA&#10;AAAAAKECAABkcnMvZG93bnJldi54bWxQSwUGAAAAAAQABAD5AAAAkgMAAAAA&#10;" strokeweight="0"/>
            <v:line id="Line 36" o:spid="_x0000_s1284" style="position:absolute;visibility:visible" from="15,1980" to="8235,19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W+IccQAAADbAAAADwAAAGRycy9kb3ducmV2LnhtbESPQWvCQBSE70L/w/IKvenGUm2MrlJK&#10;i3qzUcHjI/tMFrNvQ3ar8d+7guBxmJlvmNmis7U4U+uNYwXDQQKCuHDacKlgt/3tpyB8QNZYOyYF&#10;V/KwmL/0Zphpd+E/OuehFBHCPkMFVQhNJqUvKrLoB64hjt7RtRZDlG0pdYuXCLe1fE+SsbRoOC5U&#10;2NB3RcUp/7cKzGa8HK0/95O9/FmG4SE9pcbulHp77b6mIAJ14Rl+tFdaweQD7l/iD5D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b4hxxAAAANsAAAAPAAAAAAAAAAAA&#10;AAAAAKECAABkcnMvZG93bnJldi54bWxQSwUGAAAAAAQABAD5AAAAkgMAAAAA&#10;" strokeweight="0"/>
            <v:line id="Line 37" o:spid="_x0000_s1285" style="position:absolute;visibility:visible" from="15,2235" to="8235,22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Mt6sQAAADbAAAADwAAAGRycy9kb3ducmV2LnhtbESPQWvCQBSE7wX/w/IK3upGQZukriJS&#10;SXurUaHHR/Y1Wcy+DdmtSf99t1DwOMzMN8x6O9pW3Kj3xrGC+SwBQVw5bbhWcD4dnlIQPiBrbB2T&#10;gh/ysN1MHtaYazfwkW5lqEWEsM9RQRNCl0vpq4Ys+pnriKP35XqLIcq+lrrHIcJtKxdJspIWDceF&#10;BjvaN1Rdy2+rwHysiuX78yW7yNcizD/Ta2rsWanp47h7ARFoDPfwf/tNK8iW8Pcl/gC5+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y3qxAAAANsAAAAPAAAAAAAAAAAA&#10;AAAAAKECAABkcnMvZG93bnJldi54bWxQSwUGAAAAAAQABAD5AAAAkgMAAAAA&#10;" strokeweight="0"/>
            <v:line id="Line 38" o:spid="_x0000_s1286" style="position:absolute;visibility:visible" from="0,0" to="1,2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8bOdxAAAANsAAAAPAAAAAAAAAAAA&#10;AAAAAKECAABkcnMvZG93bnJldi54bWxQSwUGAAAAAAQABAD5AAAAkgMAAAAA&#10;" strokeweight="0"/>
            <v:line id="Line 39" o:spid="_x0000_s1287" style="position:absolute;visibility:visible" from="2490,735" to="2491,2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b0WBsQAAADbAAAADwAAAGRycy9kb3ducmV2LnhtbESPQWvCQBSE7wX/w/IKvdWNgjFJXUWk&#10;kvZWo0KPj+xrsph9G7JbTf99t1DwOMzMN8xqM9pOXGnwxrGC2TQBQVw7bbhRcDrunzMQPiBr7ByT&#10;gh/ysFlPHlZYaHfjA12r0IgIYV+ggjaEvpDS1y1Z9FPXE0fvyw0WQ5RDI/WAtwi3nZwnSSotGo4L&#10;Lfa0a6m+VN9WgflIy8X78pyf5WsZZp/ZJTP2pNTT47h9ARFoDPfwf/tNK8iX8Pcl/gC5/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vRYGxAAAANsAAAAPAAAAAAAAAAAA&#10;AAAAAKECAABkcnMvZG93bnJldi54bWxQSwUGAAAAAAQABAD5AAAAkgMAAAAA&#10;" strokeweight="0"/>
            <v:line id="Line 40" o:spid="_x0000_s1288" style="position:absolute;visibility:visible" from="3900,735" to="3901,2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AignTAAAAA2wAAAA8AAAAAAAAAAAAAAAAA&#10;oQIAAGRycy9kb3ducmV2LnhtbFBLBQYAAAAABAAEAPkAAACOAwAAAAA=&#10;" strokeweight="0"/>
            <v:line id="Line 41" o:spid="_x0000_s1289" style="position:absolute;visibility:visible" from="5310,735" to="5311,2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24n78MAAADbAAAADwAAAGRycy9kb3ducmV2LnhtbESPQWvCQBSE70L/w/IK3nSjoCapq5Ri&#10;0d40VejxkX1NFrNvQ3ar8d93BcHjMDPfMMt1bxtxoc4bxwom4wQEcem04UrB8ftzlILwAVlj45gU&#10;3MjDevUyWGKu3ZUPdClCJSKEfY4K6hDaXEpf1mTRj11LHL1f11kMUXaV1B1eI9w2cpokc2nRcFyo&#10;saWPmspz8WcVmP18O/tanLKT3GzD5Cc9p8YelRq+9u9vIAL14Rl+tHdaQZbB/Uv8AXL1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9uJ+/DAAAA2wAAAA8AAAAAAAAAAAAA&#10;AAAAoQIAAGRycy9kb3ducmV2LnhtbFBLBQYAAAAABAAEAPkAAACRAwAAAAA=&#10;" strokeweight="0"/>
            <v:line id="Line 42" o:spid="_x0000_s1290" style="position:absolute;visibility:visible" from="6720,735" to="6721,2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oZ+gMUAAADcAAAADwAAAAAAAAAA&#10;AAAAAAChAgAAZHJzL2Rvd25yZXYueG1sUEsFBgAAAAAEAAQA+QAAAJMDAAAAAA==&#10;" strokeweight="0"/>
            <v:line id="Line 43" o:spid="_x0000_s1291" style="position:absolute;visibility:visible" from="15,2490" to="8235,24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crbG8EAAADcAAAADwAAAGRycy9kb3ducmV2LnhtbERPTYvCMBC9L+x/CLPgbU0rqLUaZVlc&#10;1JvrKngcmrENNpPSZLX+eyMI3ubxPme26GwtLtR641hB2k9AEBdOGy4V7P9+PjMQPiBrrB2Tght5&#10;WMzf32aYa3flX7rsQiliCPscFVQhNLmUvqjIou+7hjhyJ9daDBG2pdQtXmO4reUgSUbSouHYUGFD&#10;3xUV592/VWC2o9VwMz5MDnK5CukxO2fG7pXqfXRfUxCBuvASP91rHecnKTyeiRfI+R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ytsbwQAAANwAAAAPAAAAAAAAAAAAAAAA&#10;AKECAABkcnMvZG93bnJldi54bWxQSwUGAAAAAAQABAD5AAAAjwMAAAAA&#10;" strokeweight="0"/>
            <v:line id="Line 44" o:spid="_x0000_s1292" style="position:absolute;visibility:visible" from="8220,15" to="8221,2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GEVswQAAANwAAAAPAAAAAAAAAAAAAAAA&#10;AKECAABkcnMvZG93bnJldi54bWxQSwUGAAAAAAQABAD5AAAAjwMAAAAA&#10;" strokeweight="0"/>
            <v:line id="Line 45" o:spid="_x0000_s1293" style="position:absolute;visibility:visible" from="0,2505" to="1,25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ywW8MAAADcAAAADwAAAGRycy9kb3ducmV2LnhtbERP22qDQBB9D/QflinkLa7mUhqbNZRA&#10;oO1DoNoPGNyJ2riz1t2o/ftuIZC3OZzr7PaTacVAvWssK0iiGARxaXXDlYKv4rh4BuE8ssbWMin4&#10;JQf77GG2w1TbkT9pyH0lQgi7FBXU3neplK6syaCLbEccuLPtDfoA+0rqHscQblq5jOMnabDh0FBj&#10;R4eaykt+NQrs++HnMq43p+K6XQ8fJN130jql5o/T6wsIT5O/i2/uNx3mxyv4fyZcILM/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IcsFvDAAAA3AAAAA8AAAAAAAAAAAAA&#10;AAAAoQIAAGRycy9kb3ducmV2LnhtbFBLBQYAAAAABAAEAPkAAACRAwAAAAA=&#10;" strokecolor="#d0d7e5" strokeweight="0"/>
            <v:line id="Line 46" o:spid="_x0000_s1294" style="position:absolute;visibility:visible" from="2490,2505" to="2491,25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UoL8IAAADcAAAADwAAAGRycy9kb3ducmV2LnhtbERPzWrCQBC+F3yHZQRvzcaSFo1uggiF&#10;2kOhxgcYsmMSzc6m2TWJb+8WCr3Nx/c723wyrRiod41lBcsoBkFcWt1wpeBUvD+vQDiPrLG1TAru&#10;5CDPZk9bTLUd+ZuGo69ECGGXooLa+y6V0pU1GXSR7YgDd7a9QR9gX0nd4xjCTStf4vhNGmw4NNTY&#10;0b6m8nq8GQX2sP+5jsnrV3FbJ8MnSXdZtk6pxXzabUB4mvy/+M/9ocP8OIHfZ8IFMn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fUoL8IAAADcAAAADwAAAAAAAAAAAAAA&#10;AAChAgAAZHJzL2Rvd25yZXYueG1sUEsFBgAAAAAEAAQA+QAAAJADAAAAAA==&#10;" strokecolor="#d0d7e5" strokeweight="0"/>
            <v:line id="Line 47" o:spid="_x0000_s1295" style="position:absolute;visibility:visible" from="3900,2505" to="3901,25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mNtMIAAADcAAAADwAAAGRycy9kb3ducmV2LnhtbERPS2rDMBDdB3oHMYXuEjnFDo0bOQRD&#10;oemikKQHGKyJ7doaOZb8ye2rQqG7ebzv7PazacVIvastK1ivIhDEhdU1lwq+Lm/LFxDOI2tsLZOC&#10;OznYZw+LHabaTnyi8exLEULYpaig8r5LpXRFRQbdynbEgbva3qAPsC+l7nEK4aaVz1G0kQZrDg0V&#10;dpRXVDTnwSiwx/zWTHHyeRm28fhB0n2vW6fU0+N8eAXhafb/4j/3uw7zowR+nwkXyOw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rmNtMIAAADcAAAADwAAAAAAAAAAAAAA&#10;AAChAgAAZHJzL2Rvd25yZXYueG1sUEsFBgAAAAAEAAQA+QAAAJADAAAAAA==&#10;" strokecolor="#d0d7e5" strokeweight="0"/>
            <v:line id="Line 48" o:spid="_x0000_s1296" style="position:absolute;visibility:visible" from="5310,2505" to="5311,25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sTw8IAAADcAAAADwAAAGRycy9kb3ducmV2LnhtbERPS2rDMBDdF3oHMYXuGjnFNY0bOQRD&#10;ocmikKQHGKyJ7doaOZb8ye2jQiG7ebzvrDezacVIvastK1guIhDEhdU1lwp+Tp8v7yCcR9bYWiYF&#10;V3KwyR4f1phqO/GBxqMvRQhhl6KCyvsuldIVFRl0C9sRB+5se4M+wL6UuscphJtWvkZRIg3WHBoq&#10;7CivqGiOg1Fgd/mlmeK379Owisc9Sfe7bJ1Sz0/z9gOEp9nfxf/uLx3mRwn8PRMukNk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msTw8IAAADcAAAADwAAAAAAAAAAAAAA&#10;AAChAgAAZHJzL2Rvd25yZXYueG1sUEsFBgAAAAAEAAQA+QAAAJADAAAAAA==&#10;" strokecolor="#d0d7e5" strokeweight="0"/>
            <v:line id="Line 49" o:spid="_x0000_s1297" style="position:absolute;visibility:visible" from="6720,2505" to="6721,25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Se2WMEAAADcAAAADwAAAGRycy9kb3ducmV2LnhtbERPzYrCMBC+L/gOYQRva+qiu1qNIsKC&#10;ehC2+gBDM7bVZlKb2Na3N4Kwt/n4fmex6kwpGqpdYVnBaBiBIE6tLjhTcDr+fk5BOI+ssbRMCh7k&#10;YLXsfSww1rblP2oSn4kQwi5GBbn3VSylS3My6Ia2Ig7c2dYGfYB1JnWNbQg3pfyKom9psODQkGNF&#10;m5zSa3I3Cuxuc7u248nheJ+Nmz1JdxmVTqlBv1vPQXjq/L/47d7qMD/6gdcz4QK5f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J7ZYwQAAANwAAAAPAAAAAAAAAAAAAAAA&#10;AKECAABkcnMvZG93bnJldi54bWxQSwUGAAAAAAQABAD5AAAAjwMAAAAA&#10;" strokecolor="#d0d7e5" strokeweight="0"/>
            <v:line id="Line 50" o:spid="_x0000_s1298" style="position:absolute;visibility:visible" from="8220,2505" to="8221,25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giKsQAAADcAAAADwAAAGRycy9kb3ducmV2LnhtbESPQWvCQBCF7wX/wzKCt7pRbLGpq4gg&#10;qIdCoz9gyE6T1OxszK5J/PfOodDbDO/Ne9+sNoOrVUdtqDwbmE0TUMS5txUXBi7n/esSVIjIFmvP&#10;ZOBBATbr0csKU+t7/qYui4WSEA4pGihjbFKtQ16SwzD1DbFoP751GGVtC21b7CXc1XqeJO/aYcXS&#10;UGJDu5Lya3Z3Bvxxd7v2i7ev8/1j0Z1Ih99ZHYyZjIftJ6hIQ/w3/10frOAnQivPyAR6/QQ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uCIqxAAAANwAAAAPAAAAAAAAAAAA&#10;AAAAAKECAABkcnMvZG93bnJldi54bWxQSwUGAAAAAAQABAD5AAAAkgMAAAAA&#10;" strokecolor="#d0d7e5" strokeweight="0"/>
            <v:line id="Line 51" o:spid="_x0000_s1299" style="position:absolute;visibility:visible" from="8235,0" to="823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SHscEAAADcAAAADwAAAGRycy9kb3ducmV2LnhtbERP24rCMBB9F/yHMIJvmrq4orVRRBB0&#10;Hxa8fMDQjG1tM+k2se3+/WZB8G0O5zrJtjeVaKlxhWUFs2kEgji1uuBMwe16mCxBOI+ssbJMCn7J&#10;wXYzHCQYa9vxmdqLz0QIYRejgtz7OpbSpTkZdFNbEwfubhuDPsAmk7rBLoSbSn5E0UIaLDg05FjT&#10;Pqe0vDyNAnva/5Td/PP7+lzN2y+S7jGrnFLjUb9bg/DU+7f45T7qMD9awf8z4QK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9IexwQAAANwAAAAPAAAAAAAAAAAAAAAA&#10;AKECAABkcnMvZG93bnJldi54bWxQSwUGAAAAAAQABAD5AAAAjwMAAAAA&#10;" strokecolor="#d0d7e5" strokeweight="0"/>
            <v:line id="Line 52" o:spid="_x0000_s1300" style="position:absolute;visibility:visible" from="8235,720" to="8236,7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e48cQAAADcAAAADwAAAGRycy9kb3ducmV2LnhtbESPQWvCQBCF7wX/wzKCt7pJ0VKjq4hQ&#10;0B4K1f6AITsm0exszK5J/Pedg9DbDO/Ne9+sNoOrVUdtqDwbSKcJKOLc24oLA7+nz9cPUCEiW6w9&#10;k4EHBdisRy8rzKzv+Ye6YyyUhHDI0EAZY5NpHfKSHIapb4hFO/vWYZS1LbRtsZdwV+u3JHnXDiuW&#10;hhIb2pWUX493Z8AfdrdrP5t/n+6LWfdFOlzSOhgzGQ/bJahIQ/w3P6/3VvBTwZdnZAK9/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F7jxxAAAANwAAAAPAAAAAAAAAAAA&#10;AAAAAKECAABkcnMvZG93bnJldi54bWxQSwUGAAAAAAQABAD5AAAAkgMAAAAA&#10;" strokecolor="#d0d7e5" strokeweight="0"/>
            <v:line id="Line 53" o:spid="_x0000_s1301" style="position:absolute;visibility:visible" from="8235,1215" to="8236,1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FsdasEAAADcAAAADwAAAGRycy9kb3ducmV2LnhtbERPzYrCMBC+C75DmAVvmnZR0a5RRBDU&#10;g2D1AYZmtu3aTLpNbLtvvxEEb/Px/c5q05tKtNS40rKCeBKBIM6sLjlXcLvuxwsQziNrrCyTgj9y&#10;sFkPBytMtO34Qm3qcxFC2CWooPC+TqR0WUEG3cTWxIH7to1BH2CTS91gF8JNJT+jaC4NlhwaCqxp&#10;V1B2Tx9GgT3ufu/ddHa+PpbT9kTS/cSVU2r00W+/QHjq/Vv8ch90mB/H8HwmXCD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Wx1qwQAAANwAAAAPAAAAAAAAAAAAAAAA&#10;AKECAABkcnMvZG93bnJldi54bWxQSwUGAAAAAAQABAD5AAAAjwMAAAAA&#10;" strokecolor="#d0d7e5" strokeweight="0"/>
            <v:line id="Line 54" o:spid="_x0000_s1302" style="position:absolute;visibility:visible" from="8235,1470" to="8236,14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mDHcIAAADcAAAADwAAAGRycy9kb3ducmV2LnhtbERPzWrCQBC+F/oOyxS8NZuILRpdpQiC&#10;9lCo8QGG7JhEd2fT7JrEt3cLhd7m4/ud1Wa0RvTU+caxgixJQRCXTjdcKTgVu9c5CB+QNRrHpOBO&#10;Hjbr56cV5toN/E39MVQihrDPUUEdQptL6cuaLPrEtcSRO7vOYoiwq6TucIjh1shpmr5Liw3Hhhpb&#10;2tZUXo83q8Adtj/XYfb2VdwWs/6TpL9kxis1eRk/liACjeFf/Ofe6zg/m8LvM/ECuX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ImDHcIAAADcAAAADwAAAAAAAAAAAAAA&#10;AAChAgAAZHJzL2Rvd25yZXYueG1sUEsFBgAAAAAEAAQA+QAAAJADAAAAAA==&#10;" strokecolor="#d0d7e5" strokeweight="0"/>
            <v:line id="Line 55" o:spid="_x0000_s1303" style="position:absolute;visibility:visible" from="8235,1725" to="8236,17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UmhsMAAADcAAAADwAAAGRycy9kb3ducmV2LnhtbERPzWrCQBC+C32HZQredJOqpU1dRYRC&#10;7UFo0gcYstMkNTsbd9ckfXu3IHibj+931tvRtKIn5xvLCtJ5AoK4tLrhSsF38T57AeEDssbWMin4&#10;Iw/bzcNkjZm2A39Rn4dKxBD2GSqoQ+gyKX1Zk0E/tx1x5H6sMxgidJXUDocYblr5lCTP0mDDsaHG&#10;jvY1laf8YhTYw/58GparY3F5XfafJP1v2nqlpo/j7g1EoDHcxTf3h47z0wX8PxMvkJsr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FJobDAAAA3AAAAA8AAAAAAAAAAAAA&#10;AAAAoQIAAGRycy9kb3ducmV2LnhtbFBLBQYAAAAABAAEAPkAAACRAwAAAAA=&#10;" strokecolor="#d0d7e5" strokeweight="0"/>
            <v:line id="Line 56" o:spid="_x0000_s1304" style="position:absolute;visibility:visible" from="8235,1980" to="8236,19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y+8sIAAADcAAAADwAAAGRycy9kb3ducmV2LnhtbERPzWqDQBC+F/IOywR6a1aLLYnJRoIQ&#10;SHsoVPMAgztRE3fWuhu1b98tFHqbj+93dtlsOjHS4FrLCuJVBIK4srrlWsG5PD6tQTiPrLGzTAq+&#10;yUG2XzzsMNV24k8aC1+LEMIuRQWN930qpasaMuhWticO3MUOBn2AQy31gFMIN518jqJXabDl0NBg&#10;T3lD1a24GwX2Lf+6TcnLR3nfJOM7SXeNO6fU43I+bEF4mv2/+M990mF+nMDvM+ECuf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Cy+8sIAAADcAAAADwAAAAAAAAAAAAAA&#10;AAChAgAAZHJzL2Rvd25yZXYueG1sUEsFBgAAAAAEAAQA+QAAAJADAAAAAA==&#10;" strokecolor="#d0d7e5" strokeweight="0"/>
            <v:line id="Line 57" o:spid="_x0000_s1305" style="position:absolute;visibility:visible" from="8235,2235" to="8236,22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2AbacEAAADcAAAADwAAAGRycy9kb3ducmV2LnhtbERPzYrCMBC+C75DGMGbpl10WatRRFjQ&#10;PQhb9wGGZmyrzaQ2sa1vvxEEb/Px/c5q05tKtNS40rKCeBqBIM6sLjlX8Hf6nnyBcB5ZY2WZFDzI&#10;wWY9HKww0bbjX2pTn4sQwi5BBYX3dSKlywoy6Ka2Jg7c2TYGfYBNLnWDXQg3lfyIok9psOTQUGBN&#10;u4Kya3o3Cuxhd7t2s/nxdF/M2h+S7hJXTqnxqN8uQXjq/Vv8cu91mB/P4flMuECu/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3YBtpwQAAANwAAAAPAAAAAAAAAAAAAAAA&#10;AKECAABkcnMvZG93bnJldi54bWxQSwUGAAAAAAQABAD5AAAAjwMAAAAA&#10;" strokecolor="#d0d7e5" strokeweight="0"/>
            <v:line id="Line 58" o:spid="_x0000_s1306" style="position:absolute;visibility:visible" from="8235,2490" to="8236,24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7KFHsEAAADcAAAADwAAAGRycy9kb3ducmV2LnhtbERPzYrCMBC+L/gOYQRva9pFZa1GEWFB&#10;PQhb9wGGZmyrzaQ2sa1vbwRhb/Px/c5y3ZtKtNS40rKCeByBIM6sLjlX8Hf6+fwG4TyyxsoyKXiQ&#10;g/Vq8LHERNuOf6lNfS5CCLsEFRTe14mULivIoBvbmjhwZ9sY9AE2udQNdiHcVPIrimbSYMmhocCa&#10;tgVl1/RuFNj99nbtJtPj6T6ftAeS7hJXTqnRsN8sQHjq/b/47d7pMD+eweuZcIFcP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soUewQAAANwAAAAPAAAAAAAAAAAAAAAA&#10;AKECAABkcnMvZG93bnJldi54bWxQSwUGAAAAAAQABAD5AAAAjwMAAAAA&#10;" strokecolor="#d0d7e5" strokeweight="0"/>
            <w10:wrap type="none"/>
            <w10:anchorlock/>
          </v:group>
        </w:pict>
      </w:r>
    </w:p>
    <w:p w:rsidR="00360BDE" w:rsidRPr="004A6AAA" w:rsidRDefault="00360BDE" w:rsidP="00360BDE">
      <w:pPr>
        <w:spacing w:after="120"/>
        <w:rPr>
          <w:rFonts w:ascii="Georgia" w:hAnsi="Georgia"/>
        </w:rPr>
      </w:pPr>
      <w:r w:rsidRPr="004A6AAA">
        <w:rPr>
          <w:rFonts w:ascii="Georgia" w:hAnsi="Georgia"/>
        </w:rPr>
        <w:t xml:space="preserve">Η μεγάλη αύξηση των εισαγωγών από τη Λευκορωσία το 2018, οφείλεται σε δύο κατηγορίες προϊόντων : λιπάσματα (αύξηση των εισαγωγών κατά 250% έναντι του 2017 με πενταπλασιασμό της εισαγόμενης αξίας) και λάδια πετρελαίου (ο κωδικός ήταν μηδενικός το 2017). Τα εν λόγω δύο προϊόντα αντιστοιχούσαν στο 86,10% του συνόλου των εισαγωγών. </w:t>
      </w:r>
    </w:p>
    <w:p w:rsidR="00360BDE" w:rsidRPr="004A6AAA" w:rsidRDefault="00360BDE" w:rsidP="00360BDE">
      <w:pPr>
        <w:spacing w:after="120"/>
        <w:rPr>
          <w:rFonts w:ascii="Georgia" w:hAnsi="Georgia"/>
        </w:rPr>
      </w:pPr>
      <w:r w:rsidRPr="004A6AAA">
        <w:rPr>
          <w:rFonts w:ascii="Georgia" w:hAnsi="Georgia"/>
        </w:rPr>
        <w:t>Οι σημαντικότερες ελληνικές εξαγωγές προς Λευκορωσία το 2018 αφορούσαν φύλλα και ταινίες αργιλίου (30,9% επί συνόλου εξαγωγών) φρέσκα φρούτα (18,55%), ακατέργαστα καπνά (16,53%), λάδια πετρελαίου (5,73%), ενδύματα από γούνα (4,05%), μηχανές ανύψωσης (3,58%), σωλήνες από χαλκό (3,54%).</w:t>
      </w:r>
    </w:p>
    <w:p w:rsidR="00D4742F" w:rsidRPr="004A6AAA" w:rsidRDefault="00360BDE" w:rsidP="00C6700F">
      <w:pPr>
        <w:spacing w:after="120"/>
        <w:rPr>
          <w:rFonts w:ascii="Georgia" w:hAnsi="Georgia"/>
        </w:rPr>
      </w:pPr>
      <w:r w:rsidRPr="004A6AAA">
        <w:rPr>
          <w:rFonts w:ascii="Georgia" w:hAnsi="Georgia"/>
        </w:rPr>
        <w:t xml:space="preserve">Τα σημαντικότερα προϊόντα που εισήχθησαν από Λευκορωσία το 2018 αφορούσαν λιπάσματα (69,23% επί συνόλου εισαγωγών), λάδια πετρελαίου (16,87%), προσθετικά λαδιών (2,7%), ξυλεία κόντρα πλακέ (1,87% και χαρτί (1,73%). </w:t>
      </w:r>
    </w:p>
    <w:p w:rsidR="00360BDE" w:rsidRPr="004A6AAA" w:rsidRDefault="00C6700F" w:rsidP="00360BDE">
      <w:pPr>
        <w:rPr>
          <w:rFonts w:ascii="Georgia" w:hAnsi="Georgia"/>
        </w:rPr>
      </w:pPr>
      <w:r>
        <w:rPr>
          <w:rFonts w:ascii="Georgia" w:hAnsi="Georgia"/>
        </w:rPr>
        <w:t xml:space="preserve">Από τα ανωτέρω συνάγεται ότι το περιθώριο ανάπτυξης εμπορικών σχέσεων μπορεί να περιλάβει πολλούς εξαγώγιμους ελληνικούς κλάδους. </w:t>
      </w:r>
      <w:r w:rsidR="00360BDE" w:rsidRPr="004A6AAA">
        <w:rPr>
          <w:rFonts w:ascii="Georgia" w:hAnsi="Georgia"/>
        </w:rPr>
        <w:t xml:space="preserve">Ευκαιρίες επιχειρηματικής συνεργασίας υφίστανται στους τομείς της γεωργίας, τροφίμων, </w:t>
      </w:r>
      <w:r w:rsidR="002C1221" w:rsidRPr="004A6AAA">
        <w:rPr>
          <w:rFonts w:ascii="Georgia" w:hAnsi="Georgia"/>
        </w:rPr>
        <w:t xml:space="preserve">ενδυμάτων από γούνα, καπνικών προϊόντων, </w:t>
      </w:r>
      <w:r w:rsidR="00360BDE" w:rsidRPr="004A6AAA">
        <w:rPr>
          <w:rFonts w:ascii="Georgia" w:hAnsi="Georgia"/>
        </w:rPr>
        <w:t>κατασκευών,</w:t>
      </w:r>
      <w:r w:rsidR="002C1221" w:rsidRPr="004A6AAA">
        <w:rPr>
          <w:rFonts w:ascii="Georgia" w:hAnsi="Georgia"/>
        </w:rPr>
        <w:t xml:space="preserve"> δομικών υλικών,</w:t>
      </w:r>
      <w:r w:rsidR="00360BDE" w:rsidRPr="004A6AAA">
        <w:rPr>
          <w:rFonts w:ascii="Georgia" w:hAnsi="Georgia"/>
        </w:rPr>
        <w:t xml:space="preserve"> τουρισμού, ενέργειας.</w:t>
      </w:r>
      <w:r>
        <w:rPr>
          <w:rFonts w:ascii="Georgia" w:hAnsi="Georgia"/>
        </w:rPr>
        <w:t xml:space="preserve"> </w:t>
      </w:r>
    </w:p>
    <w:p w:rsidR="00D4742F" w:rsidRPr="004A6AAA" w:rsidRDefault="00D4742F" w:rsidP="00863C80">
      <w:pPr>
        <w:spacing w:after="0"/>
        <w:rPr>
          <w:rFonts w:ascii="Georgia" w:hAnsi="Georgia"/>
        </w:rPr>
      </w:pPr>
    </w:p>
    <w:p w:rsidR="00D4742F" w:rsidRPr="004A6AAA" w:rsidRDefault="00D4742F" w:rsidP="00863C80">
      <w:pPr>
        <w:spacing w:after="0"/>
        <w:rPr>
          <w:rFonts w:ascii="Georgia" w:hAnsi="Georgia"/>
        </w:rPr>
      </w:pPr>
    </w:p>
    <w:p w:rsidR="00D4742F" w:rsidRPr="004A6AAA" w:rsidRDefault="00D4742F" w:rsidP="00863C80">
      <w:pPr>
        <w:rPr>
          <w:rFonts w:ascii="Georgia" w:hAnsi="Georgia"/>
        </w:rPr>
      </w:pPr>
      <w:r w:rsidRPr="004A6AAA">
        <w:rPr>
          <w:rFonts w:ascii="Georgia" w:hAnsi="Georgia"/>
        </w:rPr>
        <w:br w:type="page"/>
      </w:r>
    </w:p>
    <w:p w:rsidR="00D4742F" w:rsidRPr="004A6AAA" w:rsidRDefault="00D4742F" w:rsidP="00863C80">
      <w:pPr>
        <w:pStyle w:val="1"/>
        <w:jc w:val="left"/>
        <w:rPr>
          <w:rFonts w:ascii="Georgia" w:hAnsi="Georgia"/>
          <w:sz w:val="22"/>
        </w:rPr>
      </w:pPr>
      <w:bookmarkStart w:id="41" w:name="_Toc25567482"/>
      <w:r w:rsidRPr="004A6AAA">
        <w:rPr>
          <w:rFonts w:ascii="Georgia" w:hAnsi="Georgia"/>
          <w:sz w:val="22"/>
        </w:rPr>
        <w:lastRenderedPageBreak/>
        <w:t>Ζ. ΧΡΗΣΙΜΑ ΣΤΟΙΧΕΙΑ ΕΠΙΚΟΙΝΩΝΙΑΣ</w:t>
      </w:r>
      <w:bookmarkEnd w:id="41"/>
    </w:p>
    <w:p w:rsidR="00D4742F" w:rsidRPr="004A6AAA" w:rsidRDefault="00D4742F" w:rsidP="00863C80">
      <w:pPr>
        <w:spacing w:after="0"/>
        <w:rPr>
          <w:rFonts w:ascii="Georgia" w:hAnsi="Georgia"/>
        </w:rPr>
      </w:pPr>
    </w:p>
    <w:p w:rsidR="009307DC" w:rsidRPr="004A6AAA" w:rsidRDefault="009307DC" w:rsidP="00863C80">
      <w:pPr>
        <w:pStyle w:val="Body2"/>
        <w:ind w:left="0"/>
        <w:rPr>
          <w:rFonts w:ascii="Georgia" w:hAnsi="Georgia"/>
          <w:b/>
          <w:i/>
          <w:sz w:val="22"/>
          <w:szCs w:val="22"/>
          <w:lang w:val="el-GR"/>
        </w:rPr>
      </w:pPr>
      <w:r w:rsidRPr="004A6AAA">
        <w:rPr>
          <w:rFonts w:ascii="Georgia" w:hAnsi="Georgia"/>
          <w:b/>
          <w:i/>
          <w:sz w:val="22"/>
          <w:szCs w:val="22"/>
          <w:lang w:val="el-GR"/>
        </w:rPr>
        <w:t>Ελληνικές Αρχές</w:t>
      </w:r>
    </w:p>
    <w:p w:rsidR="009307DC" w:rsidRPr="004A6AAA" w:rsidRDefault="009307DC" w:rsidP="00863C80">
      <w:pPr>
        <w:pStyle w:val="Body2"/>
        <w:ind w:left="0"/>
        <w:rPr>
          <w:rFonts w:ascii="Georgia" w:hAnsi="Georgia"/>
          <w:sz w:val="22"/>
          <w:szCs w:val="22"/>
          <w:lang w:val="el-GR"/>
        </w:rPr>
      </w:pPr>
    </w:p>
    <w:p w:rsidR="009307DC" w:rsidRPr="004A6AAA" w:rsidRDefault="009307DC" w:rsidP="00863C80">
      <w:pPr>
        <w:pStyle w:val="Body2"/>
        <w:spacing w:before="0" w:after="0"/>
        <w:ind w:left="0"/>
        <w:rPr>
          <w:rFonts w:ascii="Georgia" w:hAnsi="Georgia"/>
          <w:sz w:val="22"/>
          <w:szCs w:val="22"/>
          <w:lang w:val="el-GR"/>
        </w:rPr>
      </w:pPr>
      <w:r w:rsidRPr="004A6AAA">
        <w:rPr>
          <w:rFonts w:ascii="Georgia" w:hAnsi="Georgia"/>
          <w:sz w:val="22"/>
          <w:szCs w:val="22"/>
          <w:lang w:val="el-GR"/>
        </w:rPr>
        <w:t xml:space="preserve">Ελληνική Πρεσβεία </w:t>
      </w:r>
      <w:r w:rsidRPr="004A6AAA">
        <w:rPr>
          <w:rFonts w:ascii="Georgia" w:hAnsi="Georgia"/>
          <w:sz w:val="22"/>
          <w:szCs w:val="22"/>
          <w:lang w:val="el-GR"/>
        </w:rPr>
        <w:tab/>
      </w:r>
      <w:r w:rsidRPr="004A6AAA">
        <w:rPr>
          <w:rFonts w:ascii="Georgia" w:hAnsi="Georgia"/>
          <w:sz w:val="22"/>
          <w:szCs w:val="22"/>
          <w:lang w:val="el-GR"/>
        </w:rPr>
        <w:tab/>
      </w:r>
      <w:r w:rsidRPr="004A6AAA">
        <w:rPr>
          <w:rFonts w:ascii="Georgia" w:hAnsi="Georgia"/>
          <w:sz w:val="22"/>
          <w:szCs w:val="22"/>
          <w:lang w:val="el-GR"/>
        </w:rPr>
        <w:tab/>
      </w:r>
    </w:p>
    <w:p w:rsidR="009307DC" w:rsidRPr="004A6AAA" w:rsidRDefault="009307DC" w:rsidP="00863C80">
      <w:pPr>
        <w:spacing w:after="0" w:line="240" w:lineRule="auto"/>
        <w:rPr>
          <w:rFonts w:ascii="Georgia" w:hAnsi="Georgia"/>
        </w:rPr>
      </w:pPr>
      <w:r w:rsidRPr="004A6AAA">
        <w:rPr>
          <w:rFonts w:ascii="Georgia" w:hAnsi="Georgia"/>
        </w:rPr>
        <w:t xml:space="preserve">Δ/νση: 4, </w:t>
      </w:r>
      <w:proofErr w:type="spellStart"/>
      <w:r w:rsidRPr="004A6AAA">
        <w:rPr>
          <w:rFonts w:ascii="Georgia" w:hAnsi="Georgia"/>
          <w:lang w:val="en-US"/>
        </w:rPr>
        <w:t>Leontievsky</w:t>
      </w:r>
      <w:proofErr w:type="spellEnd"/>
      <w:r w:rsidRPr="004A6AAA">
        <w:rPr>
          <w:rFonts w:ascii="Georgia" w:hAnsi="Georgia"/>
        </w:rPr>
        <w:t xml:space="preserve"> </w:t>
      </w:r>
      <w:proofErr w:type="spellStart"/>
      <w:r w:rsidRPr="004A6AAA">
        <w:rPr>
          <w:rFonts w:ascii="Georgia" w:hAnsi="Georgia"/>
          <w:lang w:val="en-US"/>
        </w:rPr>
        <w:t>pereulok</w:t>
      </w:r>
      <w:proofErr w:type="spellEnd"/>
      <w:r w:rsidRPr="004A6AAA">
        <w:rPr>
          <w:rFonts w:ascii="Georgia" w:hAnsi="Georgia"/>
        </w:rPr>
        <w:t xml:space="preserve">, </w:t>
      </w:r>
      <w:r w:rsidRPr="004A6AAA">
        <w:rPr>
          <w:rFonts w:ascii="Georgia" w:hAnsi="Georgia"/>
          <w:lang w:val="en-US"/>
        </w:rPr>
        <w:t>Moscow</w:t>
      </w:r>
      <w:r w:rsidRPr="004A6AAA">
        <w:rPr>
          <w:rFonts w:ascii="Georgia" w:hAnsi="Georgia"/>
        </w:rPr>
        <w:t xml:space="preserve"> 125009</w:t>
      </w:r>
    </w:p>
    <w:p w:rsidR="009307DC" w:rsidRPr="004A6AAA" w:rsidRDefault="009307DC" w:rsidP="00863C80">
      <w:pPr>
        <w:spacing w:after="0" w:line="240" w:lineRule="auto"/>
        <w:rPr>
          <w:rFonts w:ascii="Georgia" w:hAnsi="Georgia"/>
          <w:lang w:val="fr-FR"/>
        </w:rPr>
      </w:pPr>
      <w:proofErr w:type="spellStart"/>
      <w:r w:rsidRPr="004A6AAA">
        <w:rPr>
          <w:rFonts w:ascii="Georgia" w:hAnsi="Georgia"/>
        </w:rPr>
        <w:t>Τηλ</w:t>
      </w:r>
      <w:proofErr w:type="spellEnd"/>
      <w:r w:rsidRPr="004A6AAA">
        <w:rPr>
          <w:rFonts w:ascii="Georgia" w:hAnsi="Georgia"/>
          <w:lang w:val="fr-FR"/>
        </w:rPr>
        <w:t xml:space="preserve">.: +7(495) 539 2941, </w:t>
      </w:r>
    </w:p>
    <w:p w:rsidR="009307DC" w:rsidRPr="004A6AAA" w:rsidRDefault="009307DC" w:rsidP="00863C80">
      <w:pPr>
        <w:spacing w:after="0" w:line="240" w:lineRule="auto"/>
        <w:rPr>
          <w:rFonts w:ascii="Georgia" w:hAnsi="Georgia" w:cs="Arial"/>
          <w:lang w:val="fr-FR"/>
        </w:rPr>
      </w:pPr>
      <w:r w:rsidRPr="004A6AAA">
        <w:rPr>
          <w:rFonts w:ascii="Georgia" w:hAnsi="Georgia" w:cs="Arial"/>
          <w:lang w:val="fr-FR"/>
        </w:rPr>
        <w:t xml:space="preserve">E-mail: </w:t>
      </w:r>
      <w:hyperlink r:id="rId30" w:history="1">
        <w:r w:rsidRPr="004A6AAA">
          <w:rPr>
            <w:rStyle w:val="-"/>
            <w:rFonts w:ascii="Georgia" w:hAnsi="Georgia" w:cs="Arial"/>
            <w:lang w:val="fr-FR"/>
          </w:rPr>
          <w:t>gremb.mow@mfa.gr</w:t>
        </w:r>
      </w:hyperlink>
    </w:p>
    <w:p w:rsidR="009307DC" w:rsidRPr="004A6AAA" w:rsidRDefault="009307DC" w:rsidP="00863C80">
      <w:pPr>
        <w:pStyle w:val="Body2"/>
        <w:spacing w:before="0" w:after="0"/>
        <w:ind w:left="0"/>
        <w:rPr>
          <w:rFonts w:ascii="Georgia" w:hAnsi="Georgia" w:cs="Arial"/>
          <w:sz w:val="22"/>
          <w:szCs w:val="22"/>
        </w:rPr>
      </w:pPr>
      <w:r w:rsidRPr="004A6AAA">
        <w:rPr>
          <w:rFonts w:ascii="Georgia" w:hAnsi="Georgia" w:cs="Arial"/>
          <w:sz w:val="22"/>
          <w:szCs w:val="22"/>
        </w:rPr>
        <w:t xml:space="preserve">Website: </w:t>
      </w:r>
      <w:hyperlink r:id="rId31" w:history="1">
        <w:r w:rsidRPr="004A6AAA">
          <w:rPr>
            <w:rStyle w:val="-"/>
            <w:rFonts w:ascii="Georgia" w:hAnsi="Georgia" w:cs="Arial"/>
            <w:sz w:val="22"/>
            <w:szCs w:val="22"/>
          </w:rPr>
          <w:t>http://www.mfa.gr/russia</w:t>
        </w:r>
      </w:hyperlink>
    </w:p>
    <w:p w:rsidR="009307DC" w:rsidRPr="004A6AAA" w:rsidRDefault="009307DC" w:rsidP="00863C80">
      <w:pPr>
        <w:rPr>
          <w:rFonts w:ascii="Georgia" w:hAnsi="Georgia"/>
          <w:lang w:val="en-US"/>
        </w:rPr>
      </w:pPr>
    </w:p>
    <w:p w:rsidR="009307DC" w:rsidRPr="004A6AAA" w:rsidRDefault="009307DC" w:rsidP="00863C80">
      <w:pPr>
        <w:spacing w:after="0" w:line="240" w:lineRule="auto"/>
        <w:rPr>
          <w:rFonts w:ascii="Georgia" w:hAnsi="Georgia"/>
        </w:rPr>
      </w:pPr>
      <w:r w:rsidRPr="004A6AAA">
        <w:rPr>
          <w:rFonts w:ascii="Georgia" w:hAnsi="Georgia"/>
        </w:rPr>
        <w:t xml:space="preserve">Γραφείο Οικονομικών &amp; Εμπορικών Υποθέσεων Μόσχας </w:t>
      </w:r>
    </w:p>
    <w:p w:rsidR="009307DC" w:rsidRPr="004A6AAA" w:rsidRDefault="009307DC" w:rsidP="00863C80">
      <w:pPr>
        <w:spacing w:after="0" w:line="240" w:lineRule="auto"/>
        <w:rPr>
          <w:rFonts w:ascii="Georgia" w:hAnsi="Georgia"/>
        </w:rPr>
      </w:pPr>
      <w:r w:rsidRPr="004A6AAA">
        <w:rPr>
          <w:rFonts w:ascii="Georgia" w:hAnsi="Georgia"/>
        </w:rPr>
        <w:t xml:space="preserve">Δ/νση: 4, </w:t>
      </w:r>
      <w:proofErr w:type="spellStart"/>
      <w:r w:rsidRPr="004A6AAA">
        <w:rPr>
          <w:rFonts w:ascii="Georgia" w:hAnsi="Georgia"/>
          <w:lang w:val="en-US"/>
        </w:rPr>
        <w:t>Leontievsky</w:t>
      </w:r>
      <w:proofErr w:type="spellEnd"/>
      <w:r w:rsidRPr="004A6AAA">
        <w:rPr>
          <w:rFonts w:ascii="Georgia" w:hAnsi="Georgia"/>
        </w:rPr>
        <w:t xml:space="preserve"> </w:t>
      </w:r>
      <w:proofErr w:type="spellStart"/>
      <w:r w:rsidRPr="004A6AAA">
        <w:rPr>
          <w:rFonts w:ascii="Georgia" w:hAnsi="Georgia"/>
          <w:lang w:val="en-US"/>
        </w:rPr>
        <w:t>pereulok</w:t>
      </w:r>
      <w:proofErr w:type="spellEnd"/>
      <w:r w:rsidRPr="004A6AAA">
        <w:rPr>
          <w:rFonts w:ascii="Georgia" w:hAnsi="Georgia"/>
        </w:rPr>
        <w:t xml:space="preserve">, </w:t>
      </w:r>
      <w:r w:rsidRPr="004A6AAA">
        <w:rPr>
          <w:rFonts w:ascii="Georgia" w:hAnsi="Georgia"/>
          <w:lang w:val="en-US"/>
        </w:rPr>
        <w:t>Moscow</w:t>
      </w:r>
      <w:r w:rsidRPr="004A6AAA">
        <w:rPr>
          <w:rFonts w:ascii="Georgia" w:hAnsi="Georgia"/>
        </w:rPr>
        <w:t xml:space="preserve"> 125009</w:t>
      </w:r>
    </w:p>
    <w:p w:rsidR="009307DC" w:rsidRPr="004A6AAA" w:rsidRDefault="009307DC" w:rsidP="00863C80">
      <w:pPr>
        <w:spacing w:after="0" w:line="240" w:lineRule="auto"/>
        <w:rPr>
          <w:rFonts w:ascii="Georgia" w:hAnsi="Georgia"/>
          <w:lang w:val="fr-FR"/>
        </w:rPr>
      </w:pPr>
      <w:proofErr w:type="spellStart"/>
      <w:r w:rsidRPr="004A6AAA">
        <w:rPr>
          <w:rFonts w:ascii="Georgia" w:hAnsi="Georgia"/>
        </w:rPr>
        <w:t>Τηλ</w:t>
      </w:r>
      <w:proofErr w:type="spellEnd"/>
      <w:r w:rsidRPr="004A6AAA">
        <w:rPr>
          <w:rFonts w:ascii="Georgia" w:hAnsi="Georgia"/>
          <w:lang w:val="fr-FR"/>
        </w:rPr>
        <w:t xml:space="preserve">.: +7 (495) 539 2970, </w:t>
      </w:r>
    </w:p>
    <w:p w:rsidR="009307DC" w:rsidRPr="004A6AAA" w:rsidRDefault="009307DC" w:rsidP="00863C80">
      <w:pPr>
        <w:spacing w:after="0" w:line="240" w:lineRule="auto"/>
        <w:rPr>
          <w:rFonts w:ascii="Georgia" w:hAnsi="Georgia" w:cs="Arial"/>
          <w:lang w:val="fr-FR"/>
        </w:rPr>
      </w:pPr>
      <w:r w:rsidRPr="004A6AAA">
        <w:rPr>
          <w:rFonts w:ascii="Georgia" w:hAnsi="Georgia" w:cs="Arial"/>
          <w:lang w:val="fr-FR"/>
        </w:rPr>
        <w:t xml:space="preserve">E-mail: </w:t>
      </w:r>
      <w:hyperlink r:id="rId32" w:history="1">
        <w:r w:rsidRPr="004A6AAA">
          <w:rPr>
            <w:rStyle w:val="-"/>
            <w:rFonts w:ascii="Georgia" w:hAnsi="Georgia" w:cs="Arial"/>
            <w:lang w:val="fr-FR"/>
          </w:rPr>
          <w:t>ecocom-moscow@mfa.gr</w:t>
        </w:r>
      </w:hyperlink>
      <w:r w:rsidRPr="004A6AAA">
        <w:rPr>
          <w:rFonts w:ascii="Georgia" w:hAnsi="Georgia" w:cs="Arial"/>
          <w:lang w:val="fr-FR"/>
        </w:rPr>
        <w:t xml:space="preserve"> </w:t>
      </w:r>
    </w:p>
    <w:p w:rsidR="009307DC" w:rsidRPr="004A6AAA" w:rsidRDefault="009307DC" w:rsidP="00863C80">
      <w:pPr>
        <w:spacing w:after="0" w:line="240" w:lineRule="auto"/>
        <w:rPr>
          <w:rFonts w:ascii="Georgia" w:hAnsi="Georgia"/>
        </w:rPr>
      </w:pPr>
      <w:r w:rsidRPr="004A6AAA">
        <w:rPr>
          <w:rFonts w:ascii="Georgia" w:hAnsi="Georgia" w:cs="Arial"/>
          <w:lang w:val="en-US"/>
        </w:rPr>
        <w:t>Website</w:t>
      </w:r>
      <w:r w:rsidRPr="004A6AAA">
        <w:rPr>
          <w:rFonts w:ascii="Georgia" w:hAnsi="Georgia" w:cs="Arial"/>
        </w:rPr>
        <w:t xml:space="preserve">: </w:t>
      </w:r>
      <w:hyperlink r:id="rId33" w:history="1">
        <w:r w:rsidRPr="004A6AAA">
          <w:rPr>
            <w:rStyle w:val="-"/>
            <w:rFonts w:ascii="Georgia" w:hAnsi="Georgia" w:cs="Arial"/>
            <w:lang w:val="en-US"/>
          </w:rPr>
          <w:t>www</w:t>
        </w:r>
        <w:r w:rsidRPr="004A6AAA">
          <w:rPr>
            <w:rStyle w:val="-"/>
            <w:rFonts w:ascii="Georgia" w:hAnsi="Georgia" w:cs="Arial"/>
          </w:rPr>
          <w:t>.</w:t>
        </w:r>
        <w:r w:rsidRPr="004A6AAA">
          <w:rPr>
            <w:rStyle w:val="-"/>
            <w:rFonts w:ascii="Georgia" w:hAnsi="Georgia" w:cs="Arial"/>
            <w:lang w:val="en-US"/>
          </w:rPr>
          <w:t>agora</w:t>
        </w:r>
        <w:r w:rsidRPr="004A6AAA">
          <w:rPr>
            <w:rStyle w:val="-"/>
            <w:rFonts w:ascii="Georgia" w:hAnsi="Georgia" w:cs="Arial"/>
          </w:rPr>
          <w:t>.</w:t>
        </w:r>
        <w:proofErr w:type="spellStart"/>
        <w:r w:rsidRPr="004A6AAA">
          <w:rPr>
            <w:rStyle w:val="-"/>
            <w:rFonts w:ascii="Georgia" w:hAnsi="Georgia" w:cs="Arial"/>
            <w:lang w:val="en-US"/>
          </w:rPr>
          <w:t>mfa</w:t>
        </w:r>
        <w:proofErr w:type="spellEnd"/>
        <w:r w:rsidRPr="004A6AAA">
          <w:rPr>
            <w:rStyle w:val="-"/>
            <w:rFonts w:ascii="Georgia" w:hAnsi="Georgia" w:cs="Arial"/>
          </w:rPr>
          <w:t>.</w:t>
        </w:r>
        <w:proofErr w:type="spellStart"/>
        <w:r w:rsidRPr="004A6AAA">
          <w:rPr>
            <w:rStyle w:val="-"/>
            <w:rFonts w:ascii="Georgia" w:hAnsi="Georgia" w:cs="Arial"/>
            <w:lang w:val="en-US"/>
          </w:rPr>
          <w:t>gr</w:t>
        </w:r>
        <w:proofErr w:type="spellEnd"/>
      </w:hyperlink>
    </w:p>
    <w:p w:rsidR="009307DC" w:rsidRPr="004A6AAA" w:rsidRDefault="009307DC" w:rsidP="00863C80">
      <w:pPr>
        <w:pStyle w:val="Body2"/>
        <w:rPr>
          <w:rFonts w:ascii="Georgia" w:hAnsi="Georgia"/>
          <w:sz w:val="22"/>
          <w:szCs w:val="22"/>
          <w:lang w:val="el-GR"/>
        </w:rPr>
      </w:pPr>
      <w:r w:rsidRPr="004A6AAA">
        <w:rPr>
          <w:rFonts w:ascii="Georgia" w:hAnsi="Georgia"/>
          <w:sz w:val="22"/>
          <w:szCs w:val="22"/>
          <w:lang w:val="el-GR"/>
        </w:rPr>
        <w:t xml:space="preserve">                                                                         </w:t>
      </w:r>
    </w:p>
    <w:p w:rsidR="009307DC" w:rsidRPr="004A6AAA" w:rsidRDefault="009307DC" w:rsidP="00863C80">
      <w:pPr>
        <w:pStyle w:val="Body2"/>
        <w:spacing w:before="0" w:after="0"/>
        <w:ind w:left="0"/>
        <w:rPr>
          <w:rFonts w:ascii="Georgia" w:hAnsi="Georgia"/>
          <w:sz w:val="22"/>
          <w:szCs w:val="22"/>
          <w:lang w:val="el-GR"/>
        </w:rPr>
      </w:pPr>
      <w:r w:rsidRPr="004A6AAA">
        <w:rPr>
          <w:rFonts w:ascii="Georgia" w:hAnsi="Georgia"/>
          <w:sz w:val="22"/>
          <w:szCs w:val="22"/>
          <w:lang w:val="el-GR"/>
        </w:rPr>
        <w:t>Γενικό Προξενείο της Ελλάδας στη Μόσχα</w:t>
      </w:r>
    </w:p>
    <w:p w:rsidR="009307DC" w:rsidRPr="004A6AAA" w:rsidRDefault="009307DC" w:rsidP="00863C80">
      <w:pPr>
        <w:spacing w:after="0" w:line="240" w:lineRule="auto"/>
        <w:rPr>
          <w:rFonts w:ascii="Georgia" w:hAnsi="Georgia"/>
          <w:lang w:val="en-US"/>
        </w:rPr>
      </w:pPr>
      <w:r w:rsidRPr="004A6AAA">
        <w:rPr>
          <w:rFonts w:ascii="Georgia" w:hAnsi="Georgia"/>
        </w:rPr>
        <w:t>Δ</w:t>
      </w:r>
      <w:r w:rsidRPr="004A6AAA">
        <w:rPr>
          <w:rFonts w:ascii="Georgia" w:hAnsi="Georgia"/>
          <w:lang w:val="en-US"/>
        </w:rPr>
        <w:t>/</w:t>
      </w:r>
      <w:proofErr w:type="spellStart"/>
      <w:r w:rsidRPr="004A6AAA">
        <w:rPr>
          <w:rFonts w:ascii="Georgia" w:hAnsi="Georgia"/>
        </w:rPr>
        <w:t>νση</w:t>
      </w:r>
      <w:proofErr w:type="spellEnd"/>
      <w:r w:rsidRPr="004A6AAA">
        <w:rPr>
          <w:rFonts w:ascii="Georgia" w:hAnsi="Georgia"/>
          <w:lang w:val="en-US"/>
        </w:rPr>
        <w:t xml:space="preserve">: 14, </w:t>
      </w:r>
      <w:proofErr w:type="spellStart"/>
      <w:r w:rsidRPr="004A6AAA">
        <w:rPr>
          <w:rFonts w:ascii="Georgia" w:hAnsi="Georgia"/>
          <w:lang w:val="en-US"/>
        </w:rPr>
        <w:t>Spiridonovka</w:t>
      </w:r>
      <w:proofErr w:type="spellEnd"/>
      <w:r w:rsidRPr="004A6AAA">
        <w:rPr>
          <w:rFonts w:ascii="Georgia" w:hAnsi="Georgia"/>
          <w:lang w:val="en-US"/>
        </w:rPr>
        <w:t xml:space="preserve"> str., Moscow 123001</w:t>
      </w:r>
    </w:p>
    <w:p w:rsidR="009307DC" w:rsidRPr="004A6AAA" w:rsidRDefault="009307DC" w:rsidP="00863C80">
      <w:pPr>
        <w:pStyle w:val="Body2"/>
        <w:spacing w:before="0" w:after="0"/>
        <w:ind w:left="0"/>
        <w:rPr>
          <w:rFonts w:ascii="Georgia" w:hAnsi="Georgia"/>
          <w:sz w:val="22"/>
          <w:szCs w:val="22"/>
          <w:lang w:val="fr-FR"/>
        </w:rPr>
      </w:pPr>
      <w:proofErr w:type="spellStart"/>
      <w:r w:rsidRPr="004A6AAA">
        <w:rPr>
          <w:rFonts w:ascii="Georgia" w:hAnsi="Georgia"/>
          <w:sz w:val="22"/>
          <w:szCs w:val="22"/>
          <w:lang w:val="el-GR"/>
        </w:rPr>
        <w:t>Τηλ</w:t>
      </w:r>
      <w:proofErr w:type="spellEnd"/>
      <w:r w:rsidRPr="004A6AAA">
        <w:rPr>
          <w:rFonts w:ascii="Georgia" w:hAnsi="Georgia"/>
          <w:sz w:val="22"/>
          <w:szCs w:val="22"/>
          <w:lang w:val="fr-FR"/>
        </w:rPr>
        <w:t>: +7 (495) 539 3840,</w:t>
      </w:r>
      <w:r w:rsidRPr="004A6AAA">
        <w:rPr>
          <w:rFonts w:ascii="Georgia" w:hAnsi="Georgia"/>
          <w:sz w:val="22"/>
          <w:szCs w:val="22"/>
          <w:lang w:val="fr-FR"/>
        </w:rPr>
        <w:tab/>
        <w:t xml:space="preserve">       </w:t>
      </w:r>
    </w:p>
    <w:p w:rsidR="009307DC" w:rsidRPr="004A6AAA" w:rsidRDefault="009307DC" w:rsidP="00863C80">
      <w:pPr>
        <w:pStyle w:val="Body2"/>
        <w:spacing w:before="0" w:after="0"/>
        <w:ind w:left="0"/>
        <w:rPr>
          <w:rFonts w:ascii="Georgia" w:hAnsi="Georgia" w:cs="Arial"/>
          <w:sz w:val="22"/>
          <w:szCs w:val="22"/>
          <w:lang w:val="fr-FR"/>
        </w:rPr>
      </w:pPr>
      <w:r w:rsidRPr="004A6AAA">
        <w:rPr>
          <w:rFonts w:ascii="Georgia" w:hAnsi="Georgia" w:cs="Arial"/>
          <w:sz w:val="22"/>
          <w:szCs w:val="22"/>
          <w:lang w:val="fr-FR"/>
        </w:rPr>
        <w:t xml:space="preserve">E-mail: </w:t>
      </w:r>
      <w:hyperlink r:id="rId34" w:history="1">
        <w:r w:rsidRPr="004A6AAA">
          <w:rPr>
            <w:rStyle w:val="-"/>
            <w:rFonts w:ascii="Georgia" w:hAnsi="Georgia" w:cs="Arial"/>
            <w:sz w:val="22"/>
            <w:szCs w:val="22"/>
            <w:lang w:val="fr-FR"/>
          </w:rPr>
          <w:t>grgencon.mow@mfa.gr</w:t>
        </w:r>
      </w:hyperlink>
    </w:p>
    <w:p w:rsidR="009307DC" w:rsidRPr="004A6AAA" w:rsidRDefault="009307DC" w:rsidP="00863C80">
      <w:pPr>
        <w:pStyle w:val="Body2"/>
        <w:spacing w:before="0" w:after="0"/>
        <w:ind w:left="0"/>
        <w:rPr>
          <w:rFonts w:ascii="Georgia" w:hAnsi="Georgia" w:cs="Arial"/>
          <w:sz w:val="22"/>
          <w:szCs w:val="22"/>
        </w:rPr>
      </w:pPr>
      <w:r w:rsidRPr="004A6AAA">
        <w:rPr>
          <w:rFonts w:ascii="Georgia" w:hAnsi="Georgia" w:cs="Arial"/>
          <w:sz w:val="22"/>
          <w:szCs w:val="22"/>
        </w:rPr>
        <w:t xml:space="preserve">Website: </w:t>
      </w:r>
      <w:hyperlink r:id="rId35" w:history="1">
        <w:r w:rsidRPr="004A6AAA">
          <w:rPr>
            <w:rStyle w:val="-"/>
            <w:rFonts w:ascii="Georgia" w:hAnsi="Georgia" w:cs="Arial"/>
            <w:sz w:val="22"/>
            <w:szCs w:val="22"/>
          </w:rPr>
          <w:t>http://www.mfa.gr/russia</w:t>
        </w:r>
      </w:hyperlink>
    </w:p>
    <w:p w:rsidR="009307DC" w:rsidRPr="004A6AAA" w:rsidRDefault="009307DC" w:rsidP="00863C80">
      <w:pPr>
        <w:pStyle w:val="Body2"/>
        <w:rPr>
          <w:rFonts w:ascii="Georgia" w:hAnsi="Georgia"/>
          <w:sz w:val="22"/>
          <w:szCs w:val="22"/>
        </w:rPr>
      </w:pPr>
    </w:p>
    <w:p w:rsidR="009307DC" w:rsidRPr="004A6AAA" w:rsidRDefault="00612623" w:rsidP="00863C80">
      <w:pPr>
        <w:spacing w:after="0" w:line="240" w:lineRule="auto"/>
        <w:rPr>
          <w:rFonts w:ascii="Georgia" w:hAnsi="Georgia"/>
          <w:b/>
        </w:rPr>
      </w:pPr>
      <w:r w:rsidRPr="004A6AAA">
        <w:rPr>
          <w:rFonts w:ascii="Georgia" w:hAnsi="Georgia"/>
          <w:b/>
        </w:rPr>
        <w:t xml:space="preserve">Επίτιμος Πρόξενος της Ελλάδας στο </w:t>
      </w:r>
      <w:proofErr w:type="spellStart"/>
      <w:r w:rsidRPr="004A6AAA">
        <w:rPr>
          <w:rFonts w:ascii="Georgia" w:hAnsi="Georgia"/>
          <w:b/>
        </w:rPr>
        <w:t>Μίνσκ</w:t>
      </w:r>
      <w:proofErr w:type="spellEnd"/>
    </w:p>
    <w:p w:rsidR="009307DC" w:rsidRPr="004A6AAA" w:rsidRDefault="009307DC" w:rsidP="00863C80">
      <w:pPr>
        <w:spacing w:after="0" w:line="240" w:lineRule="auto"/>
        <w:rPr>
          <w:rFonts w:ascii="Georgia" w:hAnsi="Georgia"/>
          <w:color w:val="000000"/>
          <w:shd w:val="clear" w:color="auto" w:fill="FFFFFF"/>
        </w:rPr>
      </w:pPr>
      <w:r w:rsidRPr="004A6AAA">
        <w:rPr>
          <w:rFonts w:ascii="Georgia" w:hAnsi="Georgia"/>
        </w:rPr>
        <w:t>Τηλέφωνο:</w:t>
      </w:r>
      <w:r w:rsidRPr="004A6AAA">
        <w:rPr>
          <w:rFonts w:ascii="Georgia" w:hAnsi="Georgia"/>
          <w:lang w:val="fr-FR"/>
        </w:rPr>
        <w:t> </w:t>
      </w:r>
      <w:r w:rsidRPr="004A6AAA">
        <w:rPr>
          <w:rFonts w:ascii="Georgia" w:hAnsi="Georgia"/>
        </w:rPr>
        <w:t xml:space="preserve"> </w:t>
      </w:r>
      <w:r w:rsidRPr="004A6AAA">
        <w:rPr>
          <w:rFonts w:ascii="Georgia" w:hAnsi="Georgia"/>
          <w:color w:val="000000"/>
          <w:shd w:val="clear" w:color="auto" w:fill="FFFFFF"/>
        </w:rPr>
        <w:t>+</w:t>
      </w:r>
      <w:r w:rsidR="00612623" w:rsidRPr="004A6AAA">
        <w:rPr>
          <w:rFonts w:ascii="Georgia" w:hAnsi="Georgia"/>
          <w:color w:val="000000"/>
          <w:shd w:val="clear" w:color="auto" w:fill="FFFFFF"/>
        </w:rPr>
        <w:t>375 17 207 1404</w:t>
      </w:r>
      <w:r w:rsidRPr="004A6AAA">
        <w:rPr>
          <w:rFonts w:ascii="Georgia" w:hAnsi="Georgia"/>
          <w:color w:val="000000"/>
          <w:shd w:val="clear" w:color="auto" w:fill="FFFFFF"/>
        </w:rPr>
        <w:t>,</w:t>
      </w:r>
    </w:p>
    <w:p w:rsidR="009307DC" w:rsidRPr="004A6AAA" w:rsidRDefault="009307DC" w:rsidP="00863C80">
      <w:pPr>
        <w:spacing w:after="0" w:line="240" w:lineRule="auto"/>
        <w:rPr>
          <w:rFonts w:ascii="Georgia" w:hAnsi="Georgia"/>
          <w:color w:val="000000"/>
          <w:shd w:val="clear" w:color="auto" w:fill="FFFFFF"/>
        </w:rPr>
      </w:pPr>
      <w:r w:rsidRPr="004A6AAA">
        <w:rPr>
          <w:rFonts w:ascii="Georgia" w:hAnsi="Georgia"/>
          <w:color w:val="000000"/>
          <w:shd w:val="clear" w:color="auto" w:fill="FFFFFF"/>
        </w:rPr>
        <w:t xml:space="preserve">κ. </w:t>
      </w:r>
      <w:proofErr w:type="spellStart"/>
      <w:r w:rsidR="00612623" w:rsidRPr="004A6AAA">
        <w:rPr>
          <w:rFonts w:ascii="Georgia" w:hAnsi="Georgia"/>
          <w:color w:val="000000"/>
          <w:shd w:val="clear" w:color="auto" w:fill="FFFFFF"/>
          <w:lang w:val="en-US"/>
        </w:rPr>
        <w:t>Pavel</w:t>
      </w:r>
      <w:proofErr w:type="spellEnd"/>
      <w:r w:rsidRPr="004A6AAA">
        <w:rPr>
          <w:rFonts w:ascii="Georgia" w:hAnsi="Georgia"/>
          <w:color w:val="000000"/>
          <w:shd w:val="clear" w:color="auto" w:fill="FFFFFF"/>
        </w:rPr>
        <w:t xml:space="preserve"> </w:t>
      </w:r>
      <w:proofErr w:type="spellStart"/>
      <w:r w:rsidR="00612623" w:rsidRPr="004A6AAA">
        <w:rPr>
          <w:rFonts w:ascii="Georgia" w:hAnsi="Georgia"/>
          <w:color w:val="000000"/>
          <w:shd w:val="clear" w:color="auto" w:fill="FFFFFF"/>
        </w:rPr>
        <w:t>Τοπουζίδης</w:t>
      </w:r>
      <w:proofErr w:type="spellEnd"/>
    </w:p>
    <w:p w:rsidR="009307DC" w:rsidRPr="00C94C31" w:rsidRDefault="00612623" w:rsidP="00863C80">
      <w:pPr>
        <w:spacing w:after="0" w:line="240" w:lineRule="auto"/>
        <w:rPr>
          <w:rFonts w:ascii="Georgia" w:hAnsi="Georgia"/>
          <w:color w:val="000000"/>
          <w:shd w:val="clear" w:color="auto" w:fill="FFFFFF"/>
        </w:rPr>
      </w:pPr>
      <w:r w:rsidRPr="004A6AAA">
        <w:rPr>
          <w:rFonts w:ascii="Georgia" w:hAnsi="Georgia"/>
          <w:lang w:val="fr-FR"/>
        </w:rPr>
        <w:t>E</w:t>
      </w:r>
      <w:r w:rsidRPr="00C94C31">
        <w:rPr>
          <w:rFonts w:ascii="Georgia" w:hAnsi="Georgia"/>
        </w:rPr>
        <w:t>-</w:t>
      </w:r>
      <w:r w:rsidRPr="004A6AAA">
        <w:rPr>
          <w:rFonts w:ascii="Georgia" w:hAnsi="Georgia"/>
          <w:lang w:val="fr-FR"/>
        </w:rPr>
        <w:t>mail</w:t>
      </w:r>
      <w:r w:rsidRPr="00C94C31">
        <w:rPr>
          <w:rFonts w:ascii="Georgia" w:hAnsi="Georgia"/>
        </w:rPr>
        <w:t xml:space="preserve">: </w:t>
      </w:r>
      <w:proofErr w:type="spellStart"/>
      <w:r w:rsidRPr="004A6AAA">
        <w:rPr>
          <w:rFonts w:ascii="Georgia" w:hAnsi="Georgia"/>
          <w:lang w:val="fr-FR"/>
        </w:rPr>
        <w:t>greece</w:t>
      </w:r>
      <w:proofErr w:type="spellEnd"/>
      <w:r w:rsidRPr="00C94C31">
        <w:rPr>
          <w:rFonts w:ascii="Georgia" w:hAnsi="Georgia"/>
        </w:rPr>
        <w:t>.</w:t>
      </w:r>
      <w:proofErr w:type="spellStart"/>
      <w:r w:rsidRPr="004A6AAA">
        <w:rPr>
          <w:rFonts w:ascii="Georgia" w:hAnsi="Georgia"/>
          <w:lang w:val="fr-FR"/>
        </w:rPr>
        <w:t>minsk</w:t>
      </w:r>
      <w:proofErr w:type="spellEnd"/>
      <w:r w:rsidRPr="00C94C31">
        <w:rPr>
          <w:rFonts w:ascii="Georgia" w:hAnsi="Georgia"/>
        </w:rPr>
        <w:t>@</w:t>
      </w:r>
      <w:proofErr w:type="spellStart"/>
      <w:r w:rsidRPr="004A6AAA">
        <w:rPr>
          <w:rFonts w:ascii="Georgia" w:hAnsi="Georgia"/>
          <w:lang w:val="fr-FR"/>
        </w:rPr>
        <w:t>gmail</w:t>
      </w:r>
      <w:proofErr w:type="spellEnd"/>
      <w:r w:rsidRPr="00C94C31">
        <w:rPr>
          <w:rFonts w:ascii="Georgia" w:hAnsi="Georgia"/>
        </w:rPr>
        <w:t>.</w:t>
      </w:r>
      <w:proofErr w:type="spellStart"/>
      <w:r w:rsidRPr="004A6AAA">
        <w:rPr>
          <w:rFonts w:ascii="Georgia" w:hAnsi="Georgia"/>
          <w:lang w:val="fr-FR"/>
        </w:rPr>
        <w:t>com</w:t>
      </w:r>
      <w:proofErr w:type="spellEnd"/>
      <w:r w:rsidRPr="00C94C31">
        <w:rPr>
          <w:rFonts w:ascii="Georgia" w:hAnsi="Georgia"/>
        </w:rPr>
        <w:t xml:space="preserve"> </w:t>
      </w:r>
      <w:r w:rsidR="009307DC" w:rsidRPr="00C94C31">
        <w:rPr>
          <w:rFonts w:ascii="Georgia" w:hAnsi="Georgia"/>
        </w:rPr>
        <w:br/>
      </w:r>
    </w:p>
    <w:p w:rsidR="009307DC" w:rsidRPr="004A6AAA" w:rsidRDefault="009307DC" w:rsidP="00863C80">
      <w:pPr>
        <w:pStyle w:val="Body2"/>
        <w:ind w:left="0"/>
        <w:rPr>
          <w:rFonts w:ascii="Georgia" w:hAnsi="Georgia"/>
          <w:b/>
          <w:i/>
          <w:sz w:val="22"/>
          <w:szCs w:val="22"/>
          <w:lang w:val="el-GR"/>
        </w:rPr>
      </w:pPr>
      <w:proofErr w:type="spellStart"/>
      <w:r w:rsidRPr="004A6AAA">
        <w:rPr>
          <w:rFonts w:ascii="Georgia" w:hAnsi="Georgia"/>
          <w:b/>
          <w:i/>
          <w:sz w:val="22"/>
          <w:szCs w:val="22"/>
          <w:lang w:val="el-GR"/>
        </w:rPr>
        <w:t>Λευκορωσικές</w:t>
      </w:r>
      <w:proofErr w:type="spellEnd"/>
      <w:r w:rsidRPr="004A6AAA">
        <w:rPr>
          <w:rFonts w:ascii="Georgia" w:hAnsi="Georgia"/>
          <w:b/>
          <w:i/>
          <w:sz w:val="22"/>
          <w:szCs w:val="22"/>
          <w:lang w:val="el-GR"/>
        </w:rPr>
        <w:t xml:space="preserve"> Αρχές</w:t>
      </w:r>
    </w:p>
    <w:p w:rsidR="009307DC" w:rsidRPr="004A6AAA" w:rsidRDefault="009307DC"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lang w:val="en-US"/>
        </w:rPr>
        <w:t>E</w:t>
      </w:r>
      <w:proofErr w:type="spellStart"/>
      <w:r w:rsidRPr="004A6AAA">
        <w:rPr>
          <w:rFonts w:ascii="Georgia" w:hAnsi="Georgia"/>
        </w:rPr>
        <w:t>πίσημη</w:t>
      </w:r>
      <w:proofErr w:type="spellEnd"/>
      <w:r w:rsidRPr="004A6AAA">
        <w:rPr>
          <w:rFonts w:ascii="Georgia" w:hAnsi="Georgia"/>
        </w:rPr>
        <w:t xml:space="preserve"> Ιστοσελί</w:t>
      </w:r>
      <w:r w:rsidR="00612623" w:rsidRPr="004A6AAA">
        <w:rPr>
          <w:rFonts w:ascii="Georgia" w:hAnsi="Georgia"/>
        </w:rPr>
        <w:t>δ</w:t>
      </w:r>
      <w:r w:rsidRPr="004A6AAA">
        <w:rPr>
          <w:rFonts w:ascii="Georgia" w:hAnsi="Georgia"/>
        </w:rPr>
        <w:t xml:space="preserve">α Προέδρου </w:t>
      </w:r>
      <w:r w:rsidR="000D7E9C" w:rsidRPr="004A6AAA">
        <w:rPr>
          <w:rFonts w:ascii="Georgia" w:hAnsi="Georgia"/>
        </w:rPr>
        <w:t>Λευκορωσίας</w:t>
      </w:r>
      <w:r w:rsidRPr="004A6AAA">
        <w:rPr>
          <w:rFonts w:ascii="Georgia" w:hAnsi="Georgia"/>
        </w:rPr>
        <w:t xml:space="preserve"> </w:t>
      </w:r>
    </w:p>
    <w:p w:rsidR="009307DC" w:rsidRPr="004A6AAA" w:rsidRDefault="00B8717C" w:rsidP="00863C80">
      <w:pPr>
        <w:pStyle w:val="Body2"/>
        <w:spacing w:before="0" w:after="0"/>
        <w:ind w:left="0"/>
        <w:rPr>
          <w:rFonts w:ascii="Georgia" w:hAnsi="Georgia"/>
          <w:sz w:val="22"/>
          <w:szCs w:val="22"/>
          <w:lang w:val="el-GR"/>
        </w:rPr>
      </w:pPr>
      <w:hyperlink r:id="rId36" w:history="1">
        <w:r w:rsidR="000D7E9C" w:rsidRPr="004A6AAA">
          <w:rPr>
            <w:rStyle w:val="-"/>
            <w:rFonts w:ascii="Georgia" w:hAnsi="Georgia"/>
            <w:sz w:val="22"/>
            <w:szCs w:val="22"/>
          </w:rPr>
          <w:t>http</w:t>
        </w:r>
        <w:r w:rsidR="000D7E9C" w:rsidRPr="004A6AAA">
          <w:rPr>
            <w:rStyle w:val="-"/>
            <w:rFonts w:ascii="Georgia" w:hAnsi="Georgia"/>
            <w:sz w:val="22"/>
            <w:szCs w:val="22"/>
            <w:lang w:val="el-GR"/>
          </w:rPr>
          <w:t>://</w:t>
        </w:r>
        <w:r w:rsidR="000D7E9C" w:rsidRPr="004A6AAA">
          <w:rPr>
            <w:rStyle w:val="-"/>
            <w:rFonts w:ascii="Georgia" w:hAnsi="Georgia"/>
            <w:sz w:val="22"/>
            <w:szCs w:val="22"/>
          </w:rPr>
          <w:t>president</w:t>
        </w:r>
        <w:r w:rsidR="000D7E9C" w:rsidRPr="004A6AAA">
          <w:rPr>
            <w:rStyle w:val="-"/>
            <w:rFonts w:ascii="Georgia" w:hAnsi="Georgia"/>
            <w:sz w:val="22"/>
            <w:szCs w:val="22"/>
            <w:lang w:val="el-GR"/>
          </w:rPr>
          <w:t>.</w:t>
        </w:r>
        <w:proofErr w:type="spellStart"/>
        <w:r w:rsidR="000D7E9C" w:rsidRPr="004A6AAA">
          <w:rPr>
            <w:rStyle w:val="-"/>
            <w:rFonts w:ascii="Georgia" w:hAnsi="Georgia"/>
            <w:sz w:val="22"/>
            <w:szCs w:val="22"/>
          </w:rPr>
          <w:t>gov</w:t>
        </w:r>
        <w:proofErr w:type="spellEnd"/>
        <w:r w:rsidR="000D7E9C" w:rsidRPr="004A6AAA">
          <w:rPr>
            <w:rStyle w:val="-"/>
            <w:rFonts w:ascii="Georgia" w:hAnsi="Georgia"/>
            <w:sz w:val="22"/>
            <w:szCs w:val="22"/>
            <w:lang w:val="el-GR"/>
          </w:rPr>
          <w:t>.</w:t>
        </w:r>
        <w:r w:rsidR="000D7E9C" w:rsidRPr="004A6AAA">
          <w:rPr>
            <w:rStyle w:val="-"/>
            <w:rFonts w:ascii="Georgia" w:hAnsi="Georgia"/>
            <w:sz w:val="22"/>
            <w:szCs w:val="22"/>
          </w:rPr>
          <w:t>by</w:t>
        </w:r>
        <w:r w:rsidR="000D7E9C" w:rsidRPr="004A6AAA">
          <w:rPr>
            <w:rStyle w:val="-"/>
            <w:rFonts w:ascii="Georgia" w:hAnsi="Georgia"/>
            <w:sz w:val="22"/>
            <w:szCs w:val="22"/>
            <w:lang w:val="el-GR"/>
          </w:rPr>
          <w:t>/</w:t>
        </w:r>
        <w:r w:rsidR="000D7E9C" w:rsidRPr="004A6AAA">
          <w:rPr>
            <w:rStyle w:val="-"/>
            <w:rFonts w:ascii="Georgia" w:hAnsi="Georgia"/>
            <w:sz w:val="22"/>
            <w:szCs w:val="22"/>
          </w:rPr>
          <w:t>en</w:t>
        </w:r>
        <w:r w:rsidR="000D7E9C" w:rsidRPr="004A6AAA">
          <w:rPr>
            <w:rStyle w:val="-"/>
            <w:rFonts w:ascii="Georgia" w:hAnsi="Georgia"/>
            <w:sz w:val="22"/>
            <w:szCs w:val="22"/>
            <w:lang w:val="el-GR"/>
          </w:rPr>
          <w:t>/</w:t>
        </w:r>
      </w:hyperlink>
    </w:p>
    <w:p w:rsidR="000D7E9C" w:rsidRPr="004A6AAA" w:rsidRDefault="000D7E9C" w:rsidP="00863C80">
      <w:pPr>
        <w:pStyle w:val="Body2"/>
        <w:spacing w:before="0" w:after="0"/>
        <w:ind w:left="0"/>
        <w:rPr>
          <w:rFonts w:ascii="Georgia" w:hAnsi="Georgia"/>
          <w:sz w:val="22"/>
          <w:szCs w:val="22"/>
          <w:lang w:val="el-GR"/>
        </w:rPr>
      </w:pPr>
    </w:p>
    <w:p w:rsidR="00B868C5" w:rsidRPr="004A6AAA" w:rsidRDefault="00B868C5" w:rsidP="00863C80">
      <w:pPr>
        <w:pStyle w:val="Body2"/>
        <w:spacing w:before="0" w:after="0"/>
        <w:ind w:left="0"/>
        <w:rPr>
          <w:rFonts w:ascii="Georgia" w:hAnsi="Georgia"/>
          <w:sz w:val="22"/>
          <w:szCs w:val="22"/>
          <w:lang w:val="el-GR"/>
        </w:rPr>
      </w:pPr>
      <w:r w:rsidRPr="004A6AAA">
        <w:rPr>
          <w:rFonts w:ascii="Georgia" w:hAnsi="Georgia"/>
          <w:sz w:val="22"/>
          <w:szCs w:val="22"/>
          <w:lang w:val="el-GR"/>
        </w:rPr>
        <w:t>Κυβέρνηση Λευκορωσίας</w:t>
      </w:r>
    </w:p>
    <w:p w:rsidR="00B868C5" w:rsidRPr="004A6AAA" w:rsidRDefault="00B8717C" w:rsidP="00863C80">
      <w:pPr>
        <w:pStyle w:val="Body2"/>
        <w:spacing w:before="0" w:after="0"/>
        <w:ind w:left="0"/>
        <w:rPr>
          <w:rFonts w:ascii="Georgia" w:hAnsi="Georgia"/>
          <w:sz w:val="22"/>
          <w:szCs w:val="22"/>
          <w:lang w:val="el-GR"/>
        </w:rPr>
      </w:pPr>
      <w:hyperlink r:id="rId37" w:history="1">
        <w:r w:rsidR="00B868C5" w:rsidRPr="004A6AAA">
          <w:rPr>
            <w:rStyle w:val="-"/>
            <w:rFonts w:ascii="Georgia" w:hAnsi="Georgia"/>
            <w:sz w:val="22"/>
            <w:szCs w:val="22"/>
          </w:rPr>
          <w:t>http</w:t>
        </w:r>
        <w:r w:rsidR="00B868C5" w:rsidRPr="004A6AAA">
          <w:rPr>
            <w:rStyle w:val="-"/>
            <w:rFonts w:ascii="Georgia" w:hAnsi="Georgia"/>
            <w:sz w:val="22"/>
            <w:szCs w:val="22"/>
            <w:lang w:val="el-GR"/>
          </w:rPr>
          <w:t>://</w:t>
        </w:r>
        <w:r w:rsidR="00B868C5" w:rsidRPr="004A6AAA">
          <w:rPr>
            <w:rStyle w:val="-"/>
            <w:rFonts w:ascii="Georgia" w:hAnsi="Georgia"/>
            <w:sz w:val="22"/>
            <w:szCs w:val="22"/>
          </w:rPr>
          <w:t>www</w:t>
        </w:r>
        <w:r w:rsidR="00B868C5" w:rsidRPr="004A6AAA">
          <w:rPr>
            <w:rStyle w:val="-"/>
            <w:rFonts w:ascii="Georgia" w:hAnsi="Georgia"/>
            <w:sz w:val="22"/>
            <w:szCs w:val="22"/>
            <w:lang w:val="el-GR"/>
          </w:rPr>
          <w:t>.</w:t>
        </w:r>
        <w:r w:rsidR="00B868C5" w:rsidRPr="004A6AAA">
          <w:rPr>
            <w:rStyle w:val="-"/>
            <w:rFonts w:ascii="Georgia" w:hAnsi="Georgia"/>
            <w:sz w:val="22"/>
            <w:szCs w:val="22"/>
          </w:rPr>
          <w:t>government</w:t>
        </w:r>
        <w:r w:rsidR="00B868C5" w:rsidRPr="004A6AAA">
          <w:rPr>
            <w:rStyle w:val="-"/>
            <w:rFonts w:ascii="Georgia" w:hAnsi="Georgia"/>
            <w:sz w:val="22"/>
            <w:szCs w:val="22"/>
            <w:lang w:val="el-GR"/>
          </w:rPr>
          <w:t>.</w:t>
        </w:r>
        <w:r w:rsidR="00B868C5" w:rsidRPr="004A6AAA">
          <w:rPr>
            <w:rStyle w:val="-"/>
            <w:rFonts w:ascii="Georgia" w:hAnsi="Georgia"/>
            <w:sz w:val="22"/>
            <w:szCs w:val="22"/>
          </w:rPr>
          <w:t>by</w:t>
        </w:r>
        <w:r w:rsidR="00B868C5" w:rsidRPr="004A6AAA">
          <w:rPr>
            <w:rStyle w:val="-"/>
            <w:rFonts w:ascii="Georgia" w:hAnsi="Georgia"/>
            <w:sz w:val="22"/>
            <w:szCs w:val="22"/>
            <w:lang w:val="el-GR"/>
          </w:rPr>
          <w:t>/</w:t>
        </w:r>
        <w:r w:rsidR="00B868C5" w:rsidRPr="004A6AAA">
          <w:rPr>
            <w:rStyle w:val="-"/>
            <w:rFonts w:ascii="Georgia" w:hAnsi="Georgia"/>
            <w:sz w:val="22"/>
            <w:szCs w:val="22"/>
          </w:rPr>
          <w:t>en</w:t>
        </w:r>
        <w:r w:rsidR="00B868C5" w:rsidRPr="004A6AAA">
          <w:rPr>
            <w:rStyle w:val="-"/>
            <w:rFonts w:ascii="Georgia" w:hAnsi="Georgia"/>
            <w:sz w:val="22"/>
            <w:szCs w:val="22"/>
            <w:lang w:val="el-GR"/>
          </w:rPr>
          <w:t>/</w:t>
        </w:r>
      </w:hyperlink>
    </w:p>
    <w:p w:rsidR="00B868C5" w:rsidRPr="004A6AAA" w:rsidRDefault="00B868C5" w:rsidP="00863C80">
      <w:pPr>
        <w:pStyle w:val="Body2"/>
        <w:spacing w:before="0" w:after="0"/>
        <w:ind w:left="0"/>
        <w:rPr>
          <w:rFonts w:ascii="Georgia" w:hAnsi="Georgia"/>
          <w:sz w:val="22"/>
          <w:szCs w:val="22"/>
          <w:lang w:val="el-GR"/>
        </w:rPr>
      </w:pPr>
    </w:p>
    <w:p w:rsidR="00B868C5" w:rsidRPr="004A6AAA" w:rsidRDefault="00B868C5" w:rsidP="00863C80">
      <w:pPr>
        <w:spacing w:after="0" w:line="240" w:lineRule="auto"/>
        <w:rPr>
          <w:rFonts w:ascii="Georgia" w:hAnsi="Georgia"/>
        </w:rPr>
      </w:pPr>
      <w:r w:rsidRPr="004A6AAA">
        <w:rPr>
          <w:rFonts w:ascii="Georgia" w:hAnsi="Georgia"/>
        </w:rPr>
        <w:t>Βουλή των Αντιπροσώπων (Κάτω Βουλή)</w:t>
      </w:r>
    </w:p>
    <w:p w:rsidR="00B868C5" w:rsidRPr="004A6AAA" w:rsidRDefault="00B8717C" w:rsidP="00863C80">
      <w:pPr>
        <w:spacing w:after="0" w:line="240" w:lineRule="auto"/>
        <w:rPr>
          <w:rFonts w:ascii="Georgia" w:hAnsi="Georgia"/>
        </w:rPr>
      </w:pPr>
      <w:hyperlink r:id="rId38" w:history="1">
        <w:r w:rsidR="00B868C5" w:rsidRPr="004A6AAA">
          <w:rPr>
            <w:rStyle w:val="-"/>
            <w:rFonts w:ascii="Georgia" w:hAnsi="Georgia"/>
          </w:rPr>
          <w:t>http://www.house.gov.by/en/</w:t>
        </w:r>
      </w:hyperlink>
    </w:p>
    <w:p w:rsidR="00B868C5" w:rsidRPr="004A6AAA" w:rsidRDefault="00B868C5" w:rsidP="00863C80">
      <w:pPr>
        <w:pStyle w:val="Body2"/>
        <w:spacing w:before="0" w:after="0"/>
        <w:ind w:left="0"/>
        <w:rPr>
          <w:rFonts w:ascii="Georgia" w:hAnsi="Georgia"/>
          <w:sz w:val="22"/>
          <w:szCs w:val="22"/>
          <w:lang w:val="el-GR"/>
        </w:rPr>
      </w:pPr>
    </w:p>
    <w:p w:rsidR="00B868C5" w:rsidRPr="004A6AAA" w:rsidRDefault="00B868C5" w:rsidP="00863C80">
      <w:pPr>
        <w:pStyle w:val="Body2"/>
        <w:spacing w:before="0" w:after="0"/>
        <w:ind w:left="0"/>
        <w:rPr>
          <w:rFonts w:ascii="Georgia" w:hAnsi="Georgia"/>
          <w:sz w:val="22"/>
          <w:szCs w:val="22"/>
          <w:lang w:val="el-GR"/>
        </w:rPr>
      </w:pPr>
      <w:r w:rsidRPr="004A6AAA">
        <w:rPr>
          <w:rFonts w:ascii="Georgia" w:hAnsi="Georgia"/>
          <w:sz w:val="22"/>
          <w:szCs w:val="22"/>
          <w:lang w:val="el-GR"/>
        </w:rPr>
        <w:t>Συμβούλιο Λευκορωσίας (</w:t>
      </w:r>
      <w:proofErr w:type="spellStart"/>
      <w:r w:rsidRPr="004A6AAA">
        <w:rPr>
          <w:rFonts w:ascii="Georgia" w:hAnsi="Georgia"/>
          <w:sz w:val="22"/>
          <w:szCs w:val="22"/>
          <w:lang w:val="el-GR"/>
        </w:rPr>
        <w:t>Ανω</w:t>
      </w:r>
      <w:proofErr w:type="spellEnd"/>
      <w:r w:rsidRPr="004A6AAA">
        <w:rPr>
          <w:rFonts w:ascii="Georgia" w:hAnsi="Georgia"/>
          <w:sz w:val="22"/>
          <w:szCs w:val="22"/>
          <w:lang w:val="el-GR"/>
        </w:rPr>
        <w:t xml:space="preserve"> Βουλή)</w:t>
      </w:r>
    </w:p>
    <w:p w:rsidR="00B868C5" w:rsidRPr="004A6AAA" w:rsidRDefault="00B8717C" w:rsidP="00863C80">
      <w:pPr>
        <w:pStyle w:val="Body2"/>
        <w:spacing w:before="0" w:after="0"/>
        <w:ind w:left="0"/>
        <w:rPr>
          <w:rFonts w:ascii="Georgia" w:hAnsi="Georgia"/>
          <w:sz w:val="22"/>
          <w:szCs w:val="22"/>
          <w:lang w:val="el-GR"/>
        </w:rPr>
      </w:pPr>
      <w:hyperlink r:id="rId39" w:history="1">
        <w:r w:rsidR="00B868C5" w:rsidRPr="004A6AAA">
          <w:rPr>
            <w:rStyle w:val="-"/>
            <w:rFonts w:ascii="Georgia" w:hAnsi="Georgia"/>
            <w:sz w:val="22"/>
            <w:szCs w:val="22"/>
          </w:rPr>
          <w:t>http</w:t>
        </w:r>
        <w:r w:rsidR="00B868C5" w:rsidRPr="004A6AAA">
          <w:rPr>
            <w:rStyle w:val="-"/>
            <w:rFonts w:ascii="Georgia" w:hAnsi="Georgia"/>
            <w:sz w:val="22"/>
            <w:szCs w:val="22"/>
            <w:lang w:val="el-GR"/>
          </w:rPr>
          <w:t>://</w:t>
        </w:r>
        <w:proofErr w:type="spellStart"/>
        <w:r w:rsidR="00B868C5" w:rsidRPr="004A6AAA">
          <w:rPr>
            <w:rStyle w:val="-"/>
            <w:rFonts w:ascii="Georgia" w:hAnsi="Georgia"/>
            <w:sz w:val="22"/>
            <w:szCs w:val="22"/>
          </w:rPr>
          <w:t>sovrep</w:t>
        </w:r>
        <w:proofErr w:type="spellEnd"/>
        <w:r w:rsidR="00B868C5" w:rsidRPr="004A6AAA">
          <w:rPr>
            <w:rStyle w:val="-"/>
            <w:rFonts w:ascii="Georgia" w:hAnsi="Georgia"/>
            <w:sz w:val="22"/>
            <w:szCs w:val="22"/>
            <w:lang w:val="el-GR"/>
          </w:rPr>
          <w:t>.</w:t>
        </w:r>
        <w:proofErr w:type="spellStart"/>
        <w:r w:rsidR="00B868C5" w:rsidRPr="004A6AAA">
          <w:rPr>
            <w:rStyle w:val="-"/>
            <w:rFonts w:ascii="Georgia" w:hAnsi="Georgia"/>
            <w:sz w:val="22"/>
            <w:szCs w:val="22"/>
          </w:rPr>
          <w:t>gov</w:t>
        </w:r>
        <w:proofErr w:type="spellEnd"/>
        <w:r w:rsidR="00B868C5" w:rsidRPr="004A6AAA">
          <w:rPr>
            <w:rStyle w:val="-"/>
            <w:rFonts w:ascii="Georgia" w:hAnsi="Georgia"/>
            <w:sz w:val="22"/>
            <w:szCs w:val="22"/>
            <w:lang w:val="el-GR"/>
          </w:rPr>
          <w:t>.</w:t>
        </w:r>
        <w:r w:rsidR="00B868C5" w:rsidRPr="004A6AAA">
          <w:rPr>
            <w:rStyle w:val="-"/>
            <w:rFonts w:ascii="Georgia" w:hAnsi="Georgia"/>
            <w:sz w:val="22"/>
            <w:szCs w:val="22"/>
          </w:rPr>
          <w:t>by</w:t>
        </w:r>
        <w:r w:rsidR="00B868C5" w:rsidRPr="004A6AAA">
          <w:rPr>
            <w:rStyle w:val="-"/>
            <w:rFonts w:ascii="Georgia" w:hAnsi="Georgia"/>
            <w:sz w:val="22"/>
            <w:szCs w:val="22"/>
            <w:lang w:val="el-GR"/>
          </w:rPr>
          <w:t>/</w:t>
        </w:r>
        <w:proofErr w:type="spellStart"/>
        <w:r w:rsidR="00B868C5" w:rsidRPr="004A6AAA">
          <w:rPr>
            <w:rStyle w:val="-"/>
            <w:rFonts w:ascii="Georgia" w:hAnsi="Georgia"/>
            <w:sz w:val="22"/>
            <w:szCs w:val="22"/>
          </w:rPr>
          <w:t>ru</w:t>
        </w:r>
        <w:proofErr w:type="spellEnd"/>
        <w:r w:rsidR="00B868C5" w:rsidRPr="004A6AAA">
          <w:rPr>
            <w:rStyle w:val="-"/>
            <w:rFonts w:ascii="Georgia" w:hAnsi="Georgia"/>
            <w:sz w:val="22"/>
            <w:szCs w:val="22"/>
            <w:lang w:val="el-GR"/>
          </w:rPr>
          <w:t>/</w:t>
        </w:r>
      </w:hyperlink>
    </w:p>
    <w:p w:rsidR="009307DC" w:rsidRPr="004A6AAA" w:rsidRDefault="009307DC" w:rsidP="00863C80">
      <w:pPr>
        <w:pStyle w:val="Body2"/>
        <w:spacing w:before="0" w:after="0"/>
        <w:ind w:left="0"/>
        <w:rPr>
          <w:rFonts w:ascii="Georgia" w:hAnsi="Georgia"/>
          <w:sz w:val="22"/>
          <w:szCs w:val="22"/>
          <w:lang w:val="el-GR"/>
        </w:rPr>
      </w:pPr>
    </w:p>
    <w:p w:rsidR="009307DC" w:rsidRPr="004A6AAA" w:rsidRDefault="009307DC" w:rsidP="00863C80">
      <w:pPr>
        <w:pStyle w:val="Body2"/>
        <w:spacing w:before="0" w:after="0"/>
        <w:ind w:left="0"/>
        <w:rPr>
          <w:rFonts w:ascii="Georgia" w:hAnsi="Georgia"/>
          <w:sz w:val="22"/>
          <w:szCs w:val="22"/>
          <w:lang w:val="el-GR"/>
        </w:rPr>
      </w:pPr>
      <w:r w:rsidRPr="004A6AAA">
        <w:rPr>
          <w:rFonts w:ascii="Georgia" w:hAnsi="Georgia"/>
          <w:sz w:val="22"/>
          <w:szCs w:val="22"/>
          <w:lang w:val="el-GR"/>
        </w:rPr>
        <w:t xml:space="preserve">Υπουργείο Εξωτερικών </w:t>
      </w:r>
      <w:r w:rsidRPr="004A6AAA">
        <w:rPr>
          <w:rFonts w:ascii="Georgia" w:hAnsi="Georgia"/>
          <w:sz w:val="22"/>
          <w:szCs w:val="22"/>
          <w:lang w:val="el-GR"/>
        </w:rPr>
        <w:tab/>
      </w:r>
      <w:r w:rsidRPr="004A6AAA">
        <w:rPr>
          <w:rFonts w:ascii="Georgia" w:hAnsi="Georgia"/>
          <w:sz w:val="22"/>
          <w:szCs w:val="22"/>
          <w:lang w:val="el-GR"/>
        </w:rPr>
        <w:tab/>
      </w:r>
      <w:r w:rsidRPr="004A6AAA">
        <w:rPr>
          <w:rFonts w:ascii="Georgia" w:hAnsi="Georgia"/>
          <w:sz w:val="22"/>
          <w:szCs w:val="22"/>
          <w:lang w:val="el-GR"/>
        </w:rPr>
        <w:tab/>
        <w:t xml:space="preserve">  </w:t>
      </w:r>
    </w:p>
    <w:p w:rsidR="009307DC" w:rsidRPr="004A6AAA" w:rsidRDefault="00B8717C" w:rsidP="00863C80">
      <w:pPr>
        <w:pStyle w:val="Body2"/>
        <w:spacing w:before="0" w:after="0"/>
        <w:ind w:left="0"/>
        <w:rPr>
          <w:rFonts w:ascii="Georgia" w:hAnsi="Georgia"/>
          <w:sz w:val="22"/>
          <w:szCs w:val="22"/>
          <w:lang w:val="el-GR"/>
        </w:rPr>
      </w:pPr>
      <w:hyperlink r:id="rId40" w:history="1">
        <w:r w:rsidR="000D7E9C" w:rsidRPr="004A6AAA">
          <w:rPr>
            <w:rStyle w:val="-"/>
            <w:rFonts w:ascii="Georgia" w:hAnsi="Georgia"/>
            <w:sz w:val="22"/>
            <w:szCs w:val="22"/>
          </w:rPr>
          <w:t>http</w:t>
        </w:r>
        <w:r w:rsidR="000D7E9C" w:rsidRPr="004A6AAA">
          <w:rPr>
            <w:rStyle w:val="-"/>
            <w:rFonts w:ascii="Georgia" w:hAnsi="Georgia"/>
            <w:sz w:val="22"/>
            <w:szCs w:val="22"/>
            <w:lang w:val="el-GR"/>
          </w:rPr>
          <w:t>://</w:t>
        </w:r>
        <w:proofErr w:type="spellStart"/>
        <w:r w:rsidR="000D7E9C" w:rsidRPr="004A6AAA">
          <w:rPr>
            <w:rStyle w:val="-"/>
            <w:rFonts w:ascii="Georgia" w:hAnsi="Georgia"/>
            <w:sz w:val="22"/>
            <w:szCs w:val="22"/>
          </w:rPr>
          <w:t>mfa</w:t>
        </w:r>
        <w:proofErr w:type="spellEnd"/>
        <w:r w:rsidR="000D7E9C" w:rsidRPr="004A6AAA">
          <w:rPr>
            <w:rStyle w:val="-"/>
            <w:rFonts w:ascii="Georgia" w:hAnsi="Georgia"/>
            <w:sz w:val="22"/>
            <w:szCs w:val="22"/>
            <w:lang w:val="el-GR"/>
          </w:rPr>
          <w:t>.</w:t>
        </w:r>
        <w:proofErr w:type="spellStart"/>
        <w:r w:rsidR="000D7E9C" w:rsidRPr="004A6AAA">
          <w:rPr>
            <w:rStyle w:val="-"/>
            <w:rFonts w:ascii="Georgia" w:hAnsi="Georgia"/>
            <w:sz w:val="22"/>
            <w:szCs w:val="22"/>
          </w:rPr>
          <w:t>gov</w:t>
        </w:r>
        <w:proofErr w:type="spellEnd"/>
        <w:r w:rsidR="000D7E9C" w:rsidRPr="004A6AAA">
          <w:rPr>
            <w:rStyle w:val="-"/>
            <w:rFonts w:ascii="Georgia" w:hAnsi="Georgia"/>
            <w:sz w:val="22"/>
            <w:szCs w:val="22"/>
            <w:lang w:val="el-GR"/>
          </w:rPr>
          <w:t>.</w:t>
        </w:r>
        <w:r w:rsidR="000D7E9C" w:rsidRPr="004A6AAA">
          <w:rPr>
            <w:rStyle w:val="-"/>
            <w:rFonts w:ascii="Georgia" w:hAnsi="Georgia"/>
            <w:sz w:val="22"/>
            <w:szCs w:val="22"/>
          </w:rPr>
          <w:t>by</w:t>
        </w:r>
        <w:r w:rsidR="000D7E9C" w:rsidRPr="004A6AAA">
          <w:rPr>
            <w:rStyle w:val="-"/>
            <w:rFonts w:ascii="Georgia" w:hAnsi="Georgia"/>
            <w:sz w:val="22"/>
            <w:szCs w:val="22"/>
            <w:lang w:val="el-GR"/>
          </w:rPr>
          <w:t>/</w:t>
        </w:r>
        <w:r w:rsidR="000D7E9C" w:rsidRPr="004A6AAA">
          <w:rPr>
            <w:rStyle w:val="-"/>
            <w:rFonts w:ascii="Georgia" w:hAnsi="Georgia"/>
            <w:sz w:val="22"/>
            <w:szCs w:val="22"/>
          </w:rPr>
          <w:t>en</w:t>
        </w:r>
        <w:r w:rsidR="000D7E9C" w:rsidRPr="004A6AAA">
          <w:rPr>
            <w:rStyle w:val="-"/>
            <w:rFonts w:ascii="Georgia" w:hAnsi="Georgia"/>
            <w:sz w:val="22"/>
            <w:szCs w:val="22"/>
            <w:lang w:val="el-GR"/>
          </w:rPr>
          <w:t>/</w:t>
        </w:r>
      </w:hyperlink>
    </w:p>
    <w:p w:rsidR="000D7E9C" w:rsidRPr="004A6AAA" w:rsidRDefault="000D7E9C" w:rsidP="00863C80">
      <w:pPr>
        <w:spacing w:after="0" w:line="240" w:lineRule="auto"/>
        <w:rPr>
          <w:rFonts w:ascii="Georgia" w:hAnsi="Georgia"/>
        </w:rPr>
      </w:pPr>
    </w:p>
    <w:p w:rsidR="0041355B" w:rsidRPr="004A6AAA" w:rsidRDefault="009307DC" w:rsidP="00863C80">
      <w:pPr>
        <w:spacing w:after="0" w:line="240" w:lineRule="auto"/>
        <w:rPr>
          <w:rFonts w:ascii="Georgia" w:hAnsi="Georgia"/>
        </w:rPr>
      </w:pPr>
      <w:r w:rsidRPr="004A6AAA">
        <w:rPr>
          <w:rFonts w:ascii="Georgia" w:hAnsi="Georgia"/>
        </w:rPr>
        <w:t xml:space="preserve">Υπουργείο </w:t>
      </w:r>
      <w:r w:rsidR="0041355B" w:rsidRPr="004A6AAA">
        <w:rPr>
          <w:rFonts w:ascii="Georgia" w:hAnsi="Georgia"/>
        </w:rPr>
        <w:t xml:space="preserve">Φόρων </w:t>
      </w:r>
    </w:p>
    <w:p w:rsidR="009307DC" w:rsidRPr="004A6AAA" w:rsidRDefault="0041355B" w:rsidP="00863C80">
      <w:pPr>
        <w:spacing w:after="0" w:line="240" w:lineRule="auto"/>
        <w:rPr>
          <w:rFonts w:ascii="Georgia" w:hAnsi="Georgia"/>
        </w:rPr>
      </w:pPr>
      <w:r w:rsidRPr="004A6AAA">
        <w:rPr>
          <w:rFonts w:ascii="Georgia" w:hAnsi="Georgia"/>
        </w:rPr>
        <w:t xml:space="preserve"> </w:t>
      </w:r>
      <w:hyperlink r:id="rId41" w:history="1">
        <w:r w:rsidRPr="004A6AAA">
          <w:rPr>
            <w:rStyle w:val="-"/>
            <w:rFonts w:ascii="Georgia" w:hAnsi="Georgia"/>
          </w:rPr>
          <w:t>http://nalog.gov.by/ru/</w:t>
        </w:r>
      </w:hyperlink>
    </w:p>
    <w:p w:rsidR="0041355B" w:rsidRPr="004A6AAA" w:rsidRDefault="0041355B"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Υπουργείο Οικονομίας</w:t>
      </w:r>
    </w:p>
    <w:p w:rsidR="009307DC" w:rsidRPr="004A6AAA" w:rsidRDefault="00B8717C" w:rsidP="00863C80">
      <w:pPr>
        <w:spacing w:after="0" w:line="240" w:lineRule="auto"/>
        <w:rPr>
          <w:rFonts w:ascii="Georgia" w:hAnsi="Georgia"/>
          <w:color w:val="3D3D3D"/>
        </w:rPr>
      </w:pPr>
      <w:hyperlink r:id="rId42" w:history="1">
        <w:r w:rsidR="000D7E9C" w:rsidRPr="004A6AAA">
          <w:rPr>
            <w:rStyle w:val="-"/>
            <w:rFonts w:ascii="Georgia" w:hAnsi="Georgia"/>
          </w:rPr>
          <w:t>http://www.economy.gov.by/en/</w:t>
        </w:r>
      </w:hyperlink>
    </w:p>
    <w:p w:rsidR="000D7E9C" w:rsidRPr="004A6AAA" w:rsidRDefault="000D7E9C" w:rsidP="00863C80">
      <w:pPr>
        <w:spacing w:after="0" w:line="240" w:lineRule="auto"/>
        <w:rPr>
          <w:rFonts w:ascii="Georgia" w:hAnsi="Georgia"/>
        </w:rPr>
      </w:pPr>
    </w:p>
    <w:p w:rsidR="00330555" w:rsidRPr="004A6AAA" w:rsidRDefault="00330555" w:rsidP="00863C80">
      <w:pPr>
        <w:spacing w:after="0" w:line="240" w:lineRule="auto"/>
        <w:rPr>
          <w:rFonts w:ascii="Georgia" w:hAnsi="Georgia"/>
        </w:rPr>
      </w:pPr>
      <w:r w:rsidRPr="004A6AAA">
        <w:rPr>
          <w:rFonts w:ascii="Georgia" w:hAnsi="Georgia"/>
        </w:rPr>
        <w:t>Υπουργείο Αντιμονοπωλιακού Ελέγχου και Εμπορίου</w:t>
      </w:r>
    </w:p>
    <w:p w:rsidR="00330555" w:rsidRPr="004A6AAA" w:rsidRDefault="00B8717C" w:rsidP="00863C80">
      <w:pPr>
        <w:spacing w:after="0" w:line="240" w:lineRule="auto"/>
        <w:rPr>
          <w:rFonts w:ascii="Georgia" w:hAnsi="Georgia"/>
        </w:rPr>
      </w:pPr>
      <w:hyperlink r:id="rId43" w:history="1">
        <w:r w:rsidR="00330555" w:rsidRPr="004A6AAA">
          <w:rPr>
            <w:rStyle w:val="-"/>
            <w:rFonts w:ascii="Georgia" w:hAnsi="Georgia"/>
          </w:rPr>
          <w:t>https://mart.gov.by/en/sites/mart/home.html</w:t>
        </w:r>
      </w:hyperlink>
    </w:p>
    <w:p w:rsidR="009307DC" w:rsidRPr="004A6AAA" w:rsidRDefault="009307DC"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 xml:space="preserve">Υπουργείο </w:t>
      </w:r>
      <w:r w:rsidR="0041355B" w:rsidRPr="004A6AAA">
        <w:rPr>
          <w:rFonts w:ascii="Georgia" w:hAnsi="Georgia"/>
        </w:rPr>
        <w:t>Γεωργίας και Διατροφής</w:t>
      </w:r>
    </w:p>
    <w:p w:rsidR="009307DC" w:rsidRPr="004A6AAA" w:rsidRDefault="00B8717C" w:rsidP="00863C80">
      <w:pPr>
        <w:spacing w:after="0" w:line="240" w:lineRule="auto"/>
        <w:rPr>
          <w:rFonts w:ascii="Georgia" w:hAnsi="Georgia"/>
        </w:rPr>
      </w:pPr>
      <w:hyperlink r:id="rId44" w:history="1">
        <w:r w:rsidR="0041355B" w:rsidRPr="004A6AAA">
          <w:rPr>
            <w:rStyle w:val="-"/>
            <w:rFonts w:ascii="Georgia" w:hAnsi="Georgia"/>
          </w:rPr>
          <w:t>http://www.mshp.gov.by/en/</w:t>
        </w:r>
      </w:hyperlink>
    </w:p>
    <w:p w:rsidR="0041355B" w:rsidRPr="004A6AAA" w:rsidRDefault="0041355B"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 xml:space="preserve">Υπουργείο </w:t>
      </w:r>
      <w:r w:rsidR="0041355B" w:rsidRPr="004A6AAA">
        <w:rPr>
          <w:rFonts w:ascii="Georgia" w:hAnsi="Georgia"/>
        </w:rPr>
        <w:t>Επικοινωνίας και Πληροφορικής</w:t>
      </w:r>
    </w:p>
    <w:p w:rsidR="009307DC" w:rsidRPr="004A6AAA" w:rsidRDefault="00B8717C" w:rsidP="00863C80">
      <w:pPr>
        <w:spacing w:after="0" w:line="240" w:lineRule="auto"/>
        <w:rPr>
          <w:rFonts w:ascii="Georgia" w:hAnsi="Georgia"/>
        </w:rPr>
      </w:pPr>
      <w:hyperlink r:id="rId45" w:history="1">
        <w:r w:rsidR="0041355B" w:rsidRPr="004A6AAA">
          <w:rPr>
            <w:rStyle w:val="-"/>
            <w:rFonts w:ascii="Georgia" w:hAnsi="Georgia"/>
          </w:rPr>
          <w:t>https://www.mpt.gov.by/</w:t>
        </w:r>
      </w:hyperlink>
    </w:p>
    <w:p w:rsidR="0066226C" w:rsidRPr="004A6AAA" w:rsidRDefault="0066226C" w:rsidP="00863C80">
      <w:pPr>
        <w:spacing w:after="0" w:line="240" w:lineRule="auto"/>
        <w:rPr>
          <w:rFonts w:ascii="Georgia" w:hAnsi="Georgia"/>
        </w:rPr>
      </w:pPr>
    </w:p>
    <w:p w:rsidR="0066226C" w:rsidRPr="004A6AAA" w:rsidRDefault="0066226C" w:rsidP="00863C80">
      <w:pPr>
        <w:spacing w:after="0" w:line="240" w:lineRule="auto"/>
        <w:rPr>
          <w:rFonts w:ascii="Georgia" w:hAnsi="Georgia"/>
        </w:rPr>
      </w:pPr>
      <w:r w:rsidRPr="004A6AAA">
        <w:rPr>
          <w:rFonts w:ascii="Georgia" w:hAnsi="Georgia"/>
        </w:rPr>
        <w:t>Υπουργείο Αθλητισμού και Τουρισμού</w:t>
      </w:r>
    </w:p>
    <w:p w:rsidR="0066226C" w:rsidRPr="004A6AAA" w:rsidRDefault="00B8717C" w:rsidP="00863C80">
      <w:pPr>
        <w:spacing w:after="0" w:line="240" w:lineRule="auto"/>
        <w:rPr>
          <w:rFonts w:ascii="Georgia" w:hAnsi="Georgia"/>
        </w:rPr>
      </w:pPr>
      <w:hyperlink r:id="rId46" w:history="1">
        <w:r w:rsidR="0066226C" w:rsidRPr="004A6AAA">
          <w:rPr>
            <w:rStyle w:val="-"/>
            <w:rFonts w:ascii="Georgia" w:hAnsi="Georgia"/>
          </w:rPr>
          <w:t>http://www.mst.by/en/</w:t>
        </w:r>
      </w:hyperlink>
    </w:p>
    <w:p w:rsidR="009307DC" w:rsidRPr="004A6AAA" w:rsidRDefault="009307DC"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p>
    <w:p w:rsidR="009307DC" w:rsidRPr="004A6AAA" w:rsidRDefault="009307DC" w:rsidP="00863C80">
      <w:pPr>
        <w:rPr>
          <w:rFonts w:ascii="Georgia" w:hAnsi="Georgia"/>
          <w:b/>
          <w:bCs/>
          <w:i/>
        </w:rPr>
      </w:pPr>
      <w:r w:rsidRPr="004A6AAA">
        <w:rPr>
          <w:rFonts w:ascii="Georgia" w:hAnsi="Georgia"/>
          <w:b/>
          <w:i/>
        </w:rPr>
        <w:t xml:space="preserve">Άλλες Δημόσιες Υπηρεσίες </w:t>
      </w:r>
    </w:p>
    <w:p w:rsidR="009307DC" w:rsidRPr="004A6AAA" w:rsidRDefault="009307DC" w:rsidP="00863C80">
      <w:pPr>
        <w:spacing w:after="0" w:line="240" w:lineRule="auto"/>
        <w:rPr>
          <w:rFonts w:ascii="Georgia" w:hAnsi="Georgia"/>
        </w:rPr>
      </w:pPr>
      <w:r w:rsidRPr="004A6AAA">
        <w:rPr>
          <w:rFonts w:ascii="Georgia" w:hAnsi="Georgia"/>
        </w:rPr>
        <w:t>Κρατική Επιτροπή Στατιστικής</w:t>
      </w:r>
    </w:p>
    <w:p w:rsidR="009307DC" w:rsidRPr="004A6AAA" w:rsidRDefault="00B8717C" w:rsidP="00863C80">
      <w:pPr>
        <w:spacing w:after="0" w:line="240" w:lineRule="auto"/>
        <w:rPr>
          <w:rFonts w:ascii="Georgia" w:hAnsi="Georgia"/>
        </w:rPr>
      </w:pPr>
      <w:hyperlink r:id="rId47" w:history="1">
        <w:r w:rsidR="0066226C" w:rsidRPr="004A6AAA">
          <w:rPr>
            <w:rStyle w:val="-"/>
            <w:rFonts w:ascii="Georgia" w:hAnsi="Georgia"/>
          </w:rPr>
          <w:t>http://www.belstat.gov.by/en/</w:t>
        </w:r>
      </w:hyperlink>
    </w:p>
    <w:p w:rsidR="0066226C" w:rsidRPr="004A6AAA" w:rsidRDefault="0066226C"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Κρατική Τελωνειακή Επιτροπή</w:t>
      </w:r>
    </w:p>
    <w:p w:rsidR="009307DC" w:rsidRPr="004A6AAA" w:rsidRDefault="00B8717C" w:rsidP="00863C80">
      <w:pPr>
        <w:spacing w:after="0" w:line="240" w:lineRule="auto"/>
        <w:rPr>
          <w:rFonts w:ascii="Georgia" w:hAnsi="Georgia"/>
        </w:rPr>
      </w:pPr>
      <w:hyperlink r:id="rId48" w:history="1">
        <w:r w:rsidR="0066226C" w:rsidRPr="004A6AAA">
          <w:rPr>
            <w:rStyle w:val="-"/>
            <w:rFonts w:ascii="Georgia" w:hAnsi="Georgia"/>
          </w:rPr>
          <w:t>http://www.customs.gov.by/en/</w:t>
        </w:r>
      </w:hyperlink>
    </w:p>
    <w:p w:rsidR="0066226C" w:rsidRPr="004A6AAA" w:rsidRDefault="0066226C" w:rsidP="00863C80">
      <w:pPr>
        <w:spacing w:after="0" w:line="240" w:lineRule="auto"/>
        <w:rPr>
          <w:rFonts w:ascii="Georgia" w:hAnsi="Georgia"/>
        </w:rPr>
      </w:pPr>
    </w:p>
    <w:p w:rsidR="0066226C" w:rsidRPr="004A6AAA" w:rsidRDefault="0066226C" w:rsidP="00863C80">
      <w:pPr>
        <w:spacing w:after="0" w:line="240" w:lineRule="auto"/>
        <w:rPr>
          <w:rFonts w:ascii="Georgia" w:hAnsi="Georgia"/>
        </w:rPr>
      </w:pPr>
      <w:r w:rsidRPr="004A6AAA">
        <w:rPr>
          <w:rFonts w:ascii="Georgia" w:hAnsi="Georgia"/>
        </w:rPr>
        <w:t xml:space="preserve">Κρατική Επιτροπή </w:t>
      </w:r>
      <w:proofErr w:type="spellStart"/>
      <w:r w:rsidRPr="004A6AAA">
        <w:rPr>
          <w:rFonts w:ascii="Georgia" w:hAnsi="Georgia"/>
          <w:lang w:val="en-US"/>
        </w:rPr>
        <w:t>Standardisation</w:t>
      </w:r>
      <w:proofErr w:type="spellEnd"/>
    </w:p>
    <w:p w:rsidR="0066226C" w:rsidRPr="004A6AAA" w:rsidRDefault="00B8717C" w:rsidP="00863C80">
      <w:pPr>
        <w:spacing w:after="0" w:line="240" w:lineRule="auto"/>
        <w:rPr>
          <w:rFonts w:ascii="Georgia" w:hAnsi="Georgia"/>
        </w:rPr>
      </w:pPr>
      <w:hyperlink r:id="rId49" w:history="1">
        <w:r w:rsidR="0066226C" w:rsidRPr="004A6AAA">
          <w:rPr>
            <w:rStyle w:val="-"/>
            <w:rFonts w:ascii="Georgia" w:hAnsi="Georgia"/>
          </w:rPr>
          <w:t>https://gosstandart.gov.by/en/</w:t>
        </w:r>
      </w:hyperlink>
    </w:p>
    <w:p w:rsidR="0066226C" w:rsidRPr="004A6AAA" w:rsidRDefault="0066226C" w:rsidP="00863C80">
      <w:pPr>
        <w:spacing w:after="0" w:line="240" w:lineRule="auto"/>
        <w:rPr>
          <w:rFonts w:ascii="Georgia" w:hAnsi="Georgia"/>
        </w:rPr>
      </w:pPr>
    </w:p>
    <w:p w:rsidR="0066226C" w:rsidRPr="004A6AAA" w:rsidRDefault="0066226C" w:rsidP="00863C80">
      <w:pPr>
        <w:spacing w:after="0" w:line="240" w:lineRule="auto"/>
        <w:rPr>
          <w:rFonts w:ascii="Georgia" w:hAnsi="Georgia"/>
        </w:rPr>
      </w:pPr>
      <w:r w:rsidRPr="004A6AAA">
        <w:rPr>
          <w:rFonts w:ascii="Georgia" w:hAnsi="Georgia"/>
          <w:lang w:val="en-US"/>
        </w:rPr>
        <w:t>K</w:t>
      </w:r>
      <w:proofErr w:type="spellStart"/>
      <w:r w:rsidRPr="004A6AAA">
        <w:rPr>
          <w:rFonts w:ascii="Georgia" w:hAnsi="Georgia"/>
        </w:rPr>
        <w:t>ρατικη</w:t>
      </w:r>
      <w:proofErr w:type="spellEnd"/>
      <w:r w:rsidRPr="004A6AAA">
        <w:rPr>
          <w:rFonts w:ascii="Georgia" w:hAnsi="Georgia"/>
        </w:rPr>
        <w:t xml:space="preserve"> Επιτροπή Επιστήμης και Τεχνολογίας</w:t>
      </w:r>
    </w:p>
    <w:p w:rsidR="0066226C" w:rsidRPr="004A6AAA" w:rsidRDefault="00B8717C" w:rsidP="00863C80">
      <w:pPr>
        <w:spacing w:after="0" w:line="240" w:lineRule="auto"/>
        <w:rPr>
          <w:rFonts w:ascii="Georgia" w:hAnsi="Georgia"/>
        </w:rPr>
      </w:pPr>
      <w:hyperlink r:id="rId50" w:history="1">
        <w:r w:rsidR="0066226C" w:rsidRPr="004A6AAA">
          <w:rPr>
            <w:rStyle w:val="-"/>
            <w:rFonts w:ascii="Georgia" w:hAnsi="Georgia"/>
          </w:rPr>
          <w:t>http://www.gknt.gov.by/en/</w:t>
        </w:r>
      </w:hyperlink>
    </w:p>
    <w:p w:rsidR="0066226C" w:rsidRPr="004A6AAA" w:rsidRDefault="0066226C" w:rsidP="00863C80">
      <w:pPr>
        <w:spacing w:after="0" w:line="240" w:lineRule="auto"/>
        <w:rPr>
          <w:rFonts w:ascii="Georgia" w:hAnsi="Georgia"/>
        </w:rPr>
      </w:pPr>
    </w:p>
    <w:p w:rsidR="009307DC" w:rsidRPr="004A6AAA" w:rsidRDefault="00D05628" w:rsidP="00863C80">
      <w:pPr>
        <w:spacing w:after="0" w:line="240" w:lineRule="auto"/>
        <w:rPr>
          <w:rFonts w:ascii="Georgia" w:hAnsi="Georgia"/>
        </w:rPr>
      </w:pPr>
      <w:r w:rsidRPr="004A6AAA">
        <w:rPr>
          <w:rFonts w:ascii="Georgia" w:hAnsi="Georgia"/>
        </w:rPr>
        <w:t xml:space="preserve">Εθνικό </w:t>
      </w:r>
      <w:r w:rsidR="00D9183C" w:rsidRPr="004A6AAA">
        <w:rPr>
          <w:rFonts w:ascii="Georgia" w:hAnsi="Georgia"/>
        </w:rPr>
        <w:t>Κέντρο</w:t>
      </w:r>
      <w:r w:rsidRPr="004A6AAA">
        <w:rPr>
          <w:rFonts w:ascii="Georgia" w:hAnsi="Georgia"/>
        </w:rPr>
        <w:t xml:space="preserve"> Επενδύσεων και </w:t>
      </w:r>
      <w:r w:rsidR="00D9183C" w:rsidRPr="004A6AAA">
        <w:rPr>
          <w:rFonts w:ascii="Georgia" w:hAnsi="Georgia"/>
        </w:rPr>
        <w:t>Ιδιωτικοποιήσεων</w:t>
      </w:r>
    </w:p>
    <w:p w:rsidR="009307DC" w:rsidRPr="004A6AAA" w:rsidRDefault="00B8717C" w:rsidP="00863C80">
      <w:pPr>
        <w:spacing w:after="0" w:line="240" w:lineRule="auto"/>
        <w:rPr>
          <w:rFonts w:ascii="Georgia" w:hAnsi="Georgia"/>
        </w:rPr>
      </w:pPr>
      <w:hyperlink r:id="rId51" w:history="1">
        <w:r w:rsidR="001071CF" w:rsidRPr="004A6AAA">
          <w:rPr>
            <w:rStyle w:val="-"/>
            <w:rFonts w:ascii="Georgia" w:hAnsi="Georgia"/>
          </w:rPr>
          <w:t>https://investinbelarus.by/en/</w:t>
        </w:r>
      </w:hyperlink>
    </w:p>
    <w:p w:rsidR="00DC7A5A" w:rsidRPr="004A6AAA" w:rsidRDefault="00DC7A5A" w:rsidP="00863C80">
      <w:pPr>
        <w:spacing w:after="0" w:line="240" w:lineRule="auto"/>
        <w:rPr>
          <w:rFonts w:ascii="Georgia" w:hAnsi="Georgia"/>
        </w:rPr>
      </w:pPr>
    </w:p>
    <w:p w:rsidR="00DC7A5A" w:rsidRPr="004A6AAA" w:rsidRDefault="00DC7A5A" w:rsidP="00863C80">
      <w:pPr>
        <w:spacing w:after="0" w:line="240" w:lineRule="auto"/>
        <w:rPr>
          <w:rFonts w:ascii="Georgia" w:hAnsi="Georgia"/>
        </w:rPr>
      </w:pPr>
      <w:r w:rsidRPr="004A6AAA">
        <w:rPr>
          <w:rFonts w:ascii="Georgia" w:hAnsi="Georgia"/>
          <w:lang w:val="en-US"/>
        </w:rPr>
        <w:t>E</w:t>
      </w:r>
      <w:proofErr w:type="spellStart"/>
      <w:r w:rsidRPr="004A6AAA">
        <w:rPr>
          <w:rFonts w:ascii="Georgia" w:hAnsi="Georgia"/>
        </w:rPr>
        <w:t>θνικό</w:t>
      </w:r>
      <w:proofErr w:type="spellEnd"/>
      <w:r w:rsidRPr="004A6AAA">
        <w:rPr>
          <w:rFonts w:ascii="Georgia" w:hAnsi="Georgia"/>
        </w:rPr>
        <w:t xml:space="preserve"> Κέντρο Προστασίας Βιομηχανικής Ιδιοκτησίας</w:t>
      </w:r>
    </w:p>
    <w:p w:rsidR="00DC7A5A" w:rsidRPr="004A6AAA" w:rsidRDefault="00B8717C" w:rsidP="00863C80">
      <w:pPr>
        <w:spacing w:after="0" w:line="240" w:lineRule="auto"/>
        <w:rPr>
          <w:rFonts w:ascii="Georgia" w:hAnsi="Georgia"/>
        </w:rPr>
      </w:pPr>
      <w:hyperlink r:id="rId52" w:history="1">
        <w:r w:rsidR="00DC7A5A" w:rsidRPr="004A6AAA">
          <w:rPr>
            <w:rStyle w:val="-"/>
            <w:rFonts w:ascii="Georgia" w:hAnsi="Georgia"/>
          </w:rPr>
          <w:t>http://belgospatent.by/eng/</w:t>
        </w:r>
      </w:hyperlink>
    </w:p>
    <w:p w:rsidR="002148EA" w:rsidRPr="004A6AAA" w:rsidRDefault="002148EA" w:rsidP="00863C80">
      <w:pPr>
        <w:spacing w:after="0" w:line="240" w:lineRule="auto"/>
        <w:rPr>
          <w:rFonts w:ascii="Georgia" w:hAnsi="Georgia"/>
        </w:rPr>
      </w:pPr>
    </w:p>
    <w:p w:rsidR="002148EA" w:rsidRPr="004A6AAA" w:rsidRDefault="002148EA" w:rsidP="00863C80">
      <w:pPr>
        <w:spacing w:after="0" w:line="240" w:lineRule="auto"/>
        <w:rPr>
          <w:rFonts w:ascii="Georgia" w:hAnsi="Georgia"/>
        </w:rPr>
      </w:pPr>
      <w:r w:rsidRPr="004A6AAA">
        <w:rPr>
          <w:rFonts w:ascii="Georgia" w:hAnsi="Georgia"/>
        </w:rPr>
        <w:t>Εθνικού Κέντρου Υγιεινής και Επιδημιολογίας</w:t>
      </w:r>
    </w:p>
    <w:p w:rsidR="002148EA" w:rsidRPr="004A6AAA" w:rsidRDefault="002148EA" w:rsidP="00863C80">
      <w:pPr>
        <w:spacing w:after="0" w:line="240" w:lineRule="auto"/>
        <w:rPr>
          <w:rFonts w:ascii="Georgia" w:hAnsi="Georgia"/>
        </w:rPr>
      </w:pPr>
      <w:r w:rsidRPr="004A6AAA">
        <w:rPr>
          <w:rFonts w:ascii="Georgia" w:hAnsi="Georgia"/>
          <w:lang w:val="en-US"/>
        </w:rPr>
        <w:t>www</w:t>
      </w:r>
      <w:r w:rsidRPr="004A6AAA">
        <w:rPr>
          <w:rFonts w:ascii="Georgia" w:hAnsi="Georgia"/>
        </w:rPr>
        <w:t>.</w:t>
      </w:r>
      <w:proofErr w:type="spellStart"/>
      <w:r w:rsidRPr="004A6AAA">
        <w:rPr>
          <w:rFonts w:ascii="Georgia" w:hAnsi="Georgia"/>
          <w:lang w:val="en-US"/>
        </w:rPr>
        <w:t>rcheph</w:t>
      </w:r>
      <w:proofErr w:type="spellEnd"/>
      <w:r w:rsidRPr="004A6AAA">
        <w:rPr>
          <w:rFonts w:ascii="Georgia" w:hAnsi="Georgia"/>
        </w:rPr>
        <w:t>.</w:t>
      </w:r>
      <w:r w:rsidRPr="004A6AAA">
        <w:rPr>
          <w:rFonts w:ascii="Georgia" w:hAnsi="Georgia"/>
          <w:lang w:val="en-US"/>
        </w:rPr>
        <w:t>by</w:t>
      </w:r>
    </w:p>
    <w:p w:rsidR="001071CF" w:rsidRPr="004A6AAA" w:rsidRDefault="001071CF" w:rsidP="00863C80">
      <w:pPr>
        <w:spacing w:after="0" w:line="240" w:lineRule="auto"/>
        <w:rPr>
          <w:rFonts w:ascii="Georgia" w:hAnsi="Georgia"/>
        </w:rPr>
      </w:pPr>
    </w:p>
    <w:p w:rsidR="000D7E9C" w:rsidRPr="004A6AAA" w:rsidRDefault="000D7E9C" w:rsidP="00863C80">
      <w:pPr>
        <w:spacing w:after="0" w:line="240" w:lineRule="auto"/>
        <w:rPr>
          <w:rFonts w:ascii="Georgia" w:hAnsi="Georgia"/>
        </w:rPr>
      </w:pPr>
      <w:r w:rsidRPr="004A6AAA">
        <w:rPr>
          <w:rFonts w:ascii="Georgia" w:hAnsi="Georgia"/>
        </w:rPr>
        <w:t xml:space="preserve">Εθνικό Κέντρο </w:t>
      </w:r>
      <w:r w:rsidRPr="004A6AAA">
        <w:rPr>
          <w:rFonts w:ascii="Georgia" w:hAnsi="Georgia"/>
          <w:lang w:val="en-US"/>
        </w:rPr>
        <w:t>Marketing</w:t>
      </w:r>
      <w:r w:rsidRPr="004A6AAA">
        <w:rPr>
          <w:rFonts w:ascii="Georgia" w:hAnsi="Georgia"/>
        </w:rPr>
        <w:t xml:space="preserve"> και Παρατηρητήριο Τιμών</w:t>
      </w:r>
    </w:p>
    <w:p w:rsidR="000D7E9C" w:rsidRPr="004A6AAA" w:rsidRDefault="00B8717C" w:rsidP="00863C80">
      <w:pPr>
        <w:spacing w:after="0" w:line="240" w:lineRule="auto"/>
        <w:rPr>
          <w:rFonts w:ascii="Georgia" w:hAnsi="Georgia"/>
          <w:lang w:val="fr-FR"/>
        </w:rPr>
      </w:pPr>
      <w:hyperlink r:id="rId53" w:history="1">
        <w:r w:rsidR="000D7E9C" w:rsidRPr="004A6AAA">
          <w:rPr>
            <w:rStyle w:val="-"/>
            <w:rFonts w:ascii="Georgia" w:hAnsi="Georgia"/>
            <w:lang w:val="fr-FR"/>
          </w:rPr>
          <w:t>https://ncmps.by/en/</w:t>
        </w:r>
      </w:hyperlink>
    </w:p>
    <w:p w:rsidR="009307DC" w:rsidRPr="004A6AAA" w:rsidRDefault="009307DC" w:rsidP="00863C80">
      <w:pPr>
        <w:spacing w:after="0" w:line="240" w:lineRule="auto"/>
        <w:rPr>
          <w:rFonts w:ascii="Georgia" w:hAnsi="Georgia"/>
          <w:lang w:val="fr-FR"/>
        </w:rPr>
      </w:pPr>
    </w:p>
    <w:p w:rsidR="009307DC" w:rsidRPr="004A6AAA" w:rsidRDefault="009307DC" w:rsidP="00863C80">
      <w:pPr>
        <w:spacing w:after="0" w:line="240" w:lineRule="auto"/>
        <w:rPr>
          <w:rFonts w:ascii="Georgia" w:hAnsi="Georgia"/>
          <w:lang w:val="fr-FR"/>
        </w:rPr>
      </w:pPr>
      <w:r w:rsidRPr="004A6AAA">
        <w:rPr>
          <w:rFonts w:ascii="Georgia" w:hAnsi="Georgia"/>
          <w:lang w:val="fr-FR"/>
        </w:rPr>
        <w:t xml:space="preserve">Trade </w:t>
      </w:r>
      <w:r w:rsidR="0041355B" w:rsidRPr="004A6AAA">
        <w:rPr>
          <w:rFonts w:ascii="Georgia" w:hAnsi="Georgia"/>
        </w:rPr>
        <w:t>Β</w:t>
      </w:r>
      <w:proofErr w:type="spellStart"/>
      <w:r w:rsidR="0041355B" w:rsidRPr="004A6AAA">
        <w:rPr>
          <w:rFonts w:ascii="Georgia" w:hAnsi="Georgia"/>
          <w:lang w:val="fr-FR"/>
        </w:rPr>
        <w:t>elarus</w:t>
      </w:r>
      <w:proofErr w:type="spellEnd"/>
    </w:p>
    <w:p w:rsidR="009307DC" w:rsidRPr="004A6AAA" w:rsidRDefault="00B8717C" w:rsidP="00863C80">
      <w:pPr>
        <w:spacing w:after="0" w:line="240" w:lineRule="auto"/>
        <w:rPr>
          <w:rFonts w:ascii="Georgia" w:hAnsi="Georgia"/>
        </w:rPr>
      </w:pPr>
      <w:hyperlink r:id="rId54" w:history="1">
        <w:r w:rsidR="0041355B" w:rsidRPr="004A6AAA">
          <w:rPr>
            <w:rStyle w:val="-"/>
            <w:rFonts w:ascii="Georgia" w:hAnsi="Georgia"/>
            <w:lang w:val="en-US"/>
          </w:rPr>
          <w:t>https</w:t>
        </w:r>
        <w:r w:rsidR="0041355B" w:rsidRPr="004A6AAA">
          <w:rPr>
            <w:rStyle w:val="-"/>
            <w:rFonts w:ascii="Georgia" w:hAnsi="Georgia"/>
          </w:rPr>
          <w:t>://</w:t>
        </w:r>
        <w:r w:rsidR="0041355B" w:rsidRPr="004A6AAA">
          <w:rPr>
            <w:rStyle w:val="-"/>
            <w:rFonts w:ascii="Georgia" w:hAnsi="Georgia"/>
            <w:lang w:val="en-US"/>
          </w:rPr>
          <w:t>export</w:t>
        </w:r>
        <w:r w:rsidR="0041355B" w:rsidRPr="004A6AAA">
          <w:rPr>
            <w:rStyle w:val="-"/>
            <w:rFonts w:ascii="Georgia" w:hAnsi="Georgia"/>
          </w:rPr>
          <w:t>.</w:t>
        </w:r>
        <w:r w:rsidR="0041355B" w:rsidRPr="004A6AAA">
          <w:rPr>
            <w:rStyle w:val="-"/>
            <w:rFonts w:ascii="Georgia" w:hAnsi="Georgia"/>
            <w:lang w:val="en-US"/>
          </w:rPr>
          <w:t>by</w:t>
        </w:r>
        <w:r w:rsidR="0041355B" w:rsidRPr="004A6AAA">
          <w:rPr>
            <w:rStyle w:val="-"/>
            <w:rFonts w:ascii="Georgia" w:hAnsi="Georgia"/>
          </w:rPr>
          <w:t>/</w:t>
        </w:r>
        <w:r w:rsidR="0041355B" w:rsidRPr="004A6AAA">
          <w:rPr>
            <w:rStyle w:val="-"/>
            <w:rFonts w:ascii="Georgia" w:hAnsi="Georgia"/>
            <w:lang w:val="en-US"/>
          </w:rPr>
          <w:t>en</w:t>
        </w:r>
      </w:hyperlink>
    </w:p>
    <w:p w:rsidR="0041355B" w:rsidRPr="004A6AAA" w:rsidRDefault="0041355B"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proofErr w:type="spellStart"/>
      <w:r w:rsidRPr="004A6AAA">
        <w:rPr>
          <w:rFonts w:ascii="Georgia" w:hAnsi="Georgia"/>
        </w:rPr>
        <w:t>Ιστότοπος</w:t>
      </w:r>
      <w:proofErr w:type="spellEnd"/>
      <w:r w:rsidRPr="004A6AAA">
        <w:rPr>
          <w:rFonts w:ascii="Georgia" w:hAnsi="Georgia"/>
        </w:rPr>
        <w:t xml:space="preserve"> παροχής πληροφοριών για επιχειρήσεις</w:t>
      </w:r>
    </w:p>
    <w:p w:rsidR="009307DC" w:rsidRPr="004A6AAA" w:rsidRDefault="0041355B" w:rsidP="00863C80">
      <w:pPr>
        <w:spacing w:after="0" w:line="240" w:lineRule="auto"/>
        <w:rPr>
          <w:rFonts w:ascii="Georgia" w:hAnsi="Georgia"/>
        </w:rPr>
      </w:pPr>
      <w:r w:rsidRPr="004A6AAA">
        <w:rPr>
          <w:rFonts w:ascii="Georgia" w:hAnsi="Georgia"/>
        </w:rPr>
        <w:t>https://www.belarus.by/en/</w:t>
      </w:r>
    </w:p>
    <w:p w:rsidR="009307DC" w:rsidRPr="004A6AAA" w:rsidRDefault="009307DC"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Βάση δεδομένων νομικών κειμένων</w:t>
      </w:r>
    </w:p>
    <w:p w:rsidR="009307DC" w:rsidRPr="004A6AAA" w:rsidRDefault="00B8717C" w:rsidP="00863C80">
      <w:pPr>
        <w:spacing w:after="0" w:line="240" w:lineRule="auto"/>
        <w:rPr>
          <w:rFonts w:ascii="Georgia" w:hAnsi="Georgia"/>
        </w:rPr>
      </w:pPr>
      <w:hyperlink r:id="rId55" w:history="1">
        <w:r w:rsidR="0041355B" w:rsidRPr="004A6AAA">
          <w:rPr>
            <w:rStyle w:val="-"/>
            <w:rFonts w:ascii="Georgia" w:hAnsi="Georgia"/>
          </w:rPr>
          <w:t>http://www.law.by/</w:t>
        </w:r>
      </w:hyperlink>
    </w:p>
    <w:p w:rsidR="0041355B" w:rsidRPr="004A6AAA" w:rsidRDefault="0041355B"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 xml:space="preserve">Χρηματιστήριο </w:t>
      </w:r>
      <w:r w:rsidR="008C73AB" w:rsidRPr="004A6AAA">
        <w:rPr>
          <w:rFonts w:ascii="Georgia" w:hAnsi="Georgia"/>
          <w:lang w:val="en-US"/>
        </w:rPr>
        <w:t>A</w:t>
      </w:r>
      <w:proofErr w:type="spellStart"/>
      <w:r w:rsidR="008C73AB" w:rsidRPr="004A6AAA">
        <w:rPr>
          <w:rFonts w:ascii="Georgia" w:hAnsi="Georgia"/>
        </w:rPr>
        <w:t>ξιών</w:t>
      </w:r>
      <w:proofErr w:type="spellEnd"/>
    </w:p>
    <w:p w:rsidR="009307DC" w:rsidRPr="004A6AAA" w:rsidRDefault="00B8717C" w:rsidP="00863C80">
      <w:pPr>
        <w:spacing w:after="0" w:line="240" w:lineRule="auto"/>
        <w:rPr>
          <w:rFonts w:ascii="Georgia" w:hAnsi="Georgia"/>
        </w:rPr>
      </w:pPr>
      <w:hyperlink r:id="rId56" w:history="1">
        <w:r w:rsidR="008C73AB" w:rsidRPr="004A6AAA">
          <w:rPr>
            <w:rStyle w:val="-"/>
            <w:rFonts w:ascii="Georgia" w:hAnsi="Georgia"/>
          </w:rPr>
          <w:t>https://www.bcse.by/en</w:t>
        </w:r>
      </w:hyperlink>
    </w:p>
    <w:p w:rsidR="004F76BC" w:rsidRPr="004A6AAA" w:rsidRDefault="004F76BC" w:rsidP="00863C80">
      <w:pPr>
        <w:spacing w:after="0" w:line="240" w:lineRule="auto"/>
        <w:rPr>
          <w:rFonts w:ascii="Georgia" w:hAnsi="Georgia"/>
        </w:rPr>
      </w:pPr>
    </w:p>
    <w:p w:rsidR="004F76BC" w:rsidRPr="004A6AAA" w:rsidRDefault="004F76BC" w:rsidP="00863C80">
      <w:pPr>
        <w:spacing w:after="0" w:line="240" w:lineRule="auto"/>
        <w:rPr>
          <w:rFonts w:ascii="Georgia" w:hAnsi="Georgia"/>
        </w:rPr>
      </w:pPr>
      <w:r w:rsidRPr="004A6AAA">
        <w:rPr>
          <w:rFonts w:ascii="Georgia" w:hAnsi="Georgia"/>
          <w:lang w:val="en-US"/>
        </w:rPr>
        <w:t>I</w:t>
      </w:r>
      <w:proofErr w:type="spellStart"/>
      <w:r w:rsidRPr="004A6AAA">
        <w:rPr>
          <w:rFonts w:ascii="Georgia" w:hAnsi="Georgia"/>
        </w:rPr>
        <w:t>στότοπο</w:t>
      </w:r>
      <w:r w:rsidR="00F46F68" w:rsidRPr="004A6AAA">
        <w:rPr>
          <w:rFonts w:ascii="Georgia" w:hAnsi="Georgia"/>
        </w:rPr>
        <w:t>ι</w:t>
      </w:r>
      <w:proofErr w:type="spellEnd"/>
      <w:r w:rsidRPr="004A6AAA">
        <w:rPr>
          <w:rFonts w:ascii="Georgia" w:hAnsi="Georgia"/>
        </w:rPr>
        <w:t xml:space="preserve"> Δημοσίων Προμηθειών</w:t>
      </w:r>
    </w:p>
    <w:p w:rsidR="004F76BC" w:rsidRPr="004A6AAA" w:rsidRDefault="00B8717C" w:rsidP="00863C80">
      <w:pPr>
        <w:spacing w:after="0" w:line="240" w:lineRule="auto"/>
        <w:rPr>
          <w:rFonts w:ascii="Georgia" w:hAnsi="Georgia"/>
        </w:rPr>
      </w:pPr>
      <w:hyperlink r:id="rId57" w:history="1">
        <w:r w:rsidR="004F76BC" w:rsidRPr="004A6AAA">
          <w:rPr>
            <w:rStyle w:val="-"/>
            <w:rFonts w:ascii="Georgia" w:hAnsi="Georgia"/>
          </w:rPr>
          <w:t>http://www.icetrade.by/</w:t>
        </w:r>
      </w:hyperlink>
    </w:p>
    <w:p w:rsidR="004F76BC" w:rsidRPr="004A6AAA" w:rsidRDefault="00B8717C" w:rsidP="00863C80">
      <w:pPr>
        <w:spacing w:after="0" w:line="240" w:lineRule="auto"/>
        <w:rPr>
          <w:rFonts w:ascii="Georgia" w:hAnsi="Georgia"/>
        </w:rPr>
      </w:pPr>
      <w:hyperlink r:id="rId58" w:history="1">
        <w:r w:rsidR="004F76BC" w:rsidRPr="004A6AAA">
          <w:rPr>
            <w:rStyle w:val="-"/>
            <w:rFonts w:ascii="Georgia" w:hAnsi="Georgia"/>
          </w:rPr>
          <w:t>http://goszakupki.by/</w:t>
        </w:r>
      </w:hyperlink>
    </w:p>
    <w:p w:rsidR="00F46F68" w:rsidRPr="004A6AAA" w:rsidRDefault="00B8717C" w:rsidP="00863C80">
      <w:pPr>
        <w:spacing w:after="0" w:line="240" w:lineRule="auto"/>
        <w:rPr>
          <w:rFonts w:ascii="Georgia" w:hAnsi="Georgia"/>
        </w:rPr>
      </w:pPr>
      <w:hyperlink r:id="rId59" w:history="1">
        <w:r w:rsidR="00F46F68" w:rsidRPr="004A6AAA">
          <w:rPr>
            <w:rStyle w:val="-"/>
            <w:rFonts w:ascii="Georgia" w:hAnsi="Georgia"/>
          </w:rPr>
          <w:t>http://butb.by/procurement-property-sales/public-procurement/</w:t>
        </w:r>
      </w:hyperlink>
    </w:p>
    <w:p w:rsidR="000B6AA0" w:rsidRPr="004A6AAA" w:rsidRDefault="000B6AA0" w:rsidP="00863C80">
      <w:pPr>
        <w:spacing w:after="0" w:line="240" w:lineRule="auto"/>
        <w:rPr>
          <w:rFonts w:ascii="Georgia" w:hAnsi="Georgia"/>
        </w:rPr>
      </w:pPr>
    </w:p>
    <w:p w:rsidR="00C6700F" w:rsidRDefault="00C6700F" w:rsidP="00863C80">
      <w:pPr>
        <w:spacing w:after="0" w:line="240" w:lineRule="auto"/>
        <w:rPr>
          <w:rFonts w:ascii="Georgia" w:hAnsi="Georgia"/>
        </w:rPr>
      </w:pPr>
    </w:p>
    <w:p w:rsidR="000B6AA0" w:rsidRPr="004A6AAA" w:rsidRDefault="000B6AA0" w:rsidP="00863C80">
      <w:pPr>
        <w:spacing w:after="0" w:line="240" w:lineRule="auto"/>
        <w:rPr>
          <w:rFonts w:ascii="Georgia" w:hAnsi="Georgia"/>
        </w:rPr>
      </w:pPr>
      <w:r w:rsidRPr="004A6AAA">
        <w:rPr>
          <w:rFonts w:ascii="Georgia" w:hAnsi="Georgia"/>
        </w:rPr>
        <w:lastRenderedPageBreak/>
        <w:t>Τεχνολογικό Πάρκο</w:t>
      </w:r>
    </w:p>
    <w:p w:rsidR="000B6AA0" w:rsidRPr="004A6AAA" w:rsidRDefault="00B8717C" w:rsidP="00863C80">
      <w:pPr>
        <w:spacing w:after="0" w:line="240" w:lineRule="auto"/>
        <w:rPr>
          <w:rFonts w:ascii="Georgia" w:hAnsi="Georgia"/>
        </w:rPr>
      </w:pPr>
      <w:hyperlink r:id="rId60" w:history="1">
        <w:r w:rsidR="000B6AA0" w:rsidRPr="004A6AAA">
          <w:rPr>
            <w:rStyle w:val="-"/>
            <w:rFonts w:ascii="Georgia" w:hAnsi="Georgia"/>
          </w:rPr>
          <w:t>http://www.park.by/?lng=en</w:t>
        </w:r>
      </w:hyperlink>
    </w:p>
    <w:p w:rsidR="008C73AB" w:rsidRPr="004A6AAA" w:rsidRDefault="008C73AB" w:rsidP="00863C80">
      <w:pPr>
        <w:spacing w:after="0" w:line="240" w:lineRule="auto"/>
        <w:rPr>
          <w:rFonts w:ascii="Georgia" w:hAnsi="Georgia"/>
        </w:rPr>
      </w:pPr>
    </w:p>
    <w:p w:rsidR="009307DC" w:rsidRPr="004A6AAA" w:rsidRDefault="009307DC" w:rsidP="00863C80">
      <w:pPr>
        <w:rPr>
          <w:rFonts w:ascii="Georgia" w:hAnsi="Georgia"/>
          <w:b/>
          <w:bCs/>
          <w:i/>
        </w:rPr>
      </w:pPr>
      <w:r w:rsidRPr="004A6AAA">
        <w:rPr>
          <w:rFonts w:ascii="Georgia" w:hAnsi="Georgia"/>
          <w:b/>
          <w:i/>
        </w:rPr>
        <w:t xml:space="preserve">Περιφερειακές Διοικήσεις </w:t>
      </w:r>
    </w:p>
    <w:p w:rsidR="009307DC" w:rsidRPr="004A6AAA" w:rsidRDefault="009307DC" w:rsidP="00863C80">
      <w:pPr>
        <w:spacing w:after="0" w:line="240" w:lineRule="auto"/>
        <w:rPr>
          <w:rFonts w:ascii="Georgia" w:hAnsi="Georgia"/>
        </w:rPr>
      </w:pPr>
      <w:r w:rsidRPr="004A6AAA">
        <w:rPr>
          <w:rFonts w:ascii="Georgia" w:hAnsi="Georgia"/>
        </w:rPr>
        <w:t xml:space="preserve">Διοικητική Περιφέρεια </w:t>
      </w:r>
      <w:r w:rsidR="0041355B" w:rsidRPr="004A6AAA">
        <w:rPr>
          <w:rFonts w:ascii="Georgia" w:hAnsi="Georgia"/>
        </w:rPr>
        <w:t xml:space="preserve">Μινσκ </w:t>
      </w:r>
    </w:p>
    <w:p w:rsidR="0041355B" w:rsidRPr="004A6AAA" w:rsidRDefault="00B8717C" w:rsidP="00863C80">
      <w:pPr>
        <w:rPr>
          <w:rFonts w:ascii="Georgia" w:hAnsi="Georgia"/>
        </w:rPr>
      </w:pPr>
      <w:hyperlink r:id="rId61" w:history="1">
        <w:r w:rsidR="008C73AB" w:rsidRPr="004A6AAA">
          <w:rPr>
            <w:rStyle w:val="-"/>
            <w:rFonts w:ascii="Georgia" w:hAnsi="Georgia"/>
          </w:rPr>
          <w:t>http://www.minsk-region.gov.by/en/</w:t>
        </w:r>
      </w:hyperlink>
    </w:p>
    <w:p w:rsidR="009307DC" w:rsidRPr="004A6AAA" w:rsidRDefault="009307DC" w:rsidP="00863C80">
      <w:pPr>
        <w:spacing w:after="0" w:line="240" w:lineRule="auto"/>
        <w:rPr>
          <w:rFonts w:ascii="Georgia" w:hAnsi="Georgia"/>
        </w:rPr>
      </w:pPr>
      <w:r w:rsidRPr="004A6AAA">
        <w:rPr>
          <w:rFonts w:ascii="Georgia" w:hAnsi="Georgia"/>
        </w:rPr>
        <w:t xml:space="preserve">Διοικητική Περιφέρεια </w:t>
      </w:r>
      <w:r w:rsidR="0041355B" w:rsidRPr="004A6AAA">
        <w:rPr>
          <w:rFonts w:ascii="Georgia" w:hAnsi="Georgia"/>
          <w:lang w:val="en-US"/>
        </w:rPr>
        <w:t>Vitebsk</w:t>
      </w:r>
    </w:p>
    <w:p w:rsidR="009307DC" w:rsidRPr="004A6AAA" w:rsidRDefault="00B8717C" w:rsidP="00863C80">
      <w:pPr>
        <w:spacing w:after="0" w:line="240" w:lineRule="auto"/>
        <w:rPr>
          <w:rFonts w:ascii="Georgia" w:hAnsi="Georgia"/>
        </w:rPr>
      </w:pPr>
      <w:hyperlink r:id="rId62" w:history="1">
        <w:r w:rsidR="0041355B" w:rsidRPr="004A6AAA">
          <w:rPr>
            <w:rStyle w:val="-"/>
            <w:rFonts w:ascii="Georgia" w:hAnsi="Georgia"/>
          </w:rPr>
          <w:t>http://vitebsk-region.gov.by/en/</w:t>
        </w:r>
      </w:hyperlink>
    </w:p>
    <w:p w:rsidR="0041355B" w:rsidRPr="004A6AAA" w:rsidRDefault="0041355B"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 xml:space="preserve">Διοικητική Περιφέρεια </w:t>
      </w:r>
      <w:r w:rsidR="0041355B" w:rsidRPr="004A6AAA">
        <w:rPr>
          <w:rFonts w:ascii="Georgia" w:hAnsi="Georgia"/>
          <w:lang w:val="en-US"/>
        </w:rPr>
        <w:t>Gomel</w:t>
      </w:r>
    </w:p>
    <w:p w:rsidR="009307DC" w:rsidRPr="004A6AAA" w:rsidRDefault="00B8717C" w:rsidP="00863C80">
      <w:pPr>
        <w:spacing w:after="0" w:line="240" w:lineRule="auto"/>
        <w:rPr>
          <w:rFonts w:ascii="Georgia" w:hAnsi="Georgia"/>
        </w:rPr>
      </w:pPr>
      <w:hyperlink r:id="rId63" w:history="1">
        <w:r w:rsidR="0041355B" w:rsidRPr="004A6AAA">
          <w:rPr>
            <w:rStyle w:val="-"/>
            <w:rFonts w:ascii="Georgia" w:hAnsi="Georgia"/>
          </w:rPr>
          <w:t>http://www.gomel-region.by/en/</w:t>
        </w:r>
      </w:hyperlink>
    </w:p>
    <w:p w:rsidR="0041355B" w:rsidRPr="004A6AAA" w:rsidRDefault="0041355B"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 xml:space="preserve">Διοικητική Περιφέρεια </w:t>
      </w:r>
      <w:r w:rsidR="0041355B" w:rsidRPr="004A6AAA">
        <w:rPr>
          <w:rFonts w:ascii="Georgia" w:hAnsi="Georgia"/>
          <w:lang w:val="en-US"/>
        </w:rPr>
        <w:t>Grodno</w:t>
      </w:r>
    </w:p>
    <w:p w:rsidR="009307DC" w:rsidRPr="004A6AAA" w:rsidRDefault="00B8717C" w:rsidP="00863C80">
      <w:pPr>
        <w:spacing w:after="0" w:line="240" w:lineRule="auto"/>
        <w:rPr>
          <w:rFonts w:ascii="Georgia" w:hAnsi="Georgia"/>
        </w:rPr>
      </w:pPr>
      <w:hyperlink r:id="rId64" w:history="1">
        <w:r w:rsidR="0041355B" w:rsidRPr="004A6AAA">
          <w:rPr>
            <w:rStyle w:val="-"/>
            <w:rFonts w:ascii="Georgia" w:hAnsi="Georgia"/>
          </w:rPr>
          <w:t>http://grodno.gov.by/en/</w:t>
        </w:r>
      </w:hyperlink>
    </w:p>
    <w:p w:rsidR="0041355B" w:rsidRPr="004A6AAA" w:rsidRDefault="0041355B"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 xml:space="preserve">Διοικητική Περιφέρεια </w:t>
      </w:r>
      <w:r w:rsidR="008C73AB" w:rsidRPr="004A6AAA">
        <w:rPr>
          <w:rFonts w:ascii="Georgia" w:hAnsi="Georgia"/>
        </w:rPr>
        <w:t>Μ</w:t>
      </w:r>
      <w:proofErr w:type="spellStart"/>
      <w:r w:rsidR="008C73AB" w:rsidRPr="004A6AAA">
        <w:rPr>
          <w:rFonts w:ascii="Georgia" w:hAnsi="Georgia"/>
          <w:lang w:val="en-US"/>
        </w:rPr>
        <w:t>ogilev</w:t>
      </w:r>
      <w:proofErr w:type="spellEnd"/>
    </w:p>
    <w:p w:rsidR="009307DC" w:rsidRPr="004A6AAA" w:rsidRDefault="00B8717C" w:rsidP="00863C80">
      <w:pPr>
        <w:spacing w:after="0" w:line="240" w:lineRule="auto"/>
        <w:rPr>
          <w:rFonts w:ascii="Georgia" w:hAnsi="Georgia"/>
        </w:rPr>
      </w:pPr>
      <w:hyperlink r:id="rId65" w:history="1">
        <w:r w:rsidR="008C73AB" w:rsidRPr="004A6AAA">
          <w:rPr>
            <w:rStyle w:val="-"/>
            <w:rFonts w:ascii="Georgia" w:hAnsi="Georgia"/>
          </w:rPr>
          <w:t>http://mogilev-region.gov.by/</w:t>
        </w:r>
      </w:hyperlink>
    </w:p>
    <w:p w:rsidR="008C73AB" w:rsidRPr="004A6AAA" w:rsidRDefault="008C73AB" w:rsidP="00863C80">
      <w:pPr>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 xml:space="preserve">Δήμος </w:t>
      </w:r>
      <w:r w:rsidR="008C73AB" w:rsidRPr="004A6AAA">
        <w:rPr>
          <w:rFonts w:ascii="Georgia" w:hAnsi="Georgia"/>
          <w:lang w:val="en-US"/>
        </w:rPr>
        <w:t>Minsk</w:t>
      </w:r>
    </w:p>
    <w:p w:rsidR="008C73AB" w:rsidRPr="004A6AAA" w:rsidRDefault="00B8717C" w:rsidP="00863C80">
      <w:pPr>
        <w:spacing w:after="0" w:line="240" w:lineRule="auto"/>
        <w:rPr>
          <w:rFonts w:ascii="Georgia" w:hAnsi="Georgia"/>
        </w:rPr>
      </w:pPr>
      <w:hyperlink r:id="rId66" w:history="1">
        <w:r w:rsidR="008C73AB" w:rsidRPr="004A6AAA">
          <w:rPr>
            <w:rStyle w:val="-"/>
            <w:rFonts w:ascii="Georgia" w:hAnsi="Georgia"/>
          </w:rPr>
          <w:t>https://minsk.gov.by/en/</w:t>
        </w:r>
      </w:hyperlink>
    </w:p>
    <w:p w:rsidR="004F76BC" w:rsidRPr="004A6AAA" w:rsidRDefault="004F76BC" w:rsidP="00863C80">
      <w:pPr>
        <w:spacing w:after="0" w:line="240" w:lineRule="auto"/>
        <w:rPr>
          <w:rFonts w:ascii="Georgia" w:hAnsi="Georgia"/>
        </w:rPr>
      </w:pPr>
    </w:p>
    <w:p w:rsidR="004F76BC" w:rsidRPr="004A6AAA" w:rsidRDefault="004F76BC" w:rsidP="00863C80">
      <w:pPr>
        <w:spacing w:after="0" w:line="240" w:lineRule="auto"/>
        <w:rPr>
          <w:rFonts w:ascii="Georgia" w:hAnsi="Georgia"/>
        </w:rPr>
      </w:pPr>
      <w:r w:rsidRPr="004A6AAA">
        <w:rPr>
          <w:rFonts w:ascii="Georgia" w:hAnsi="Georgia"/>
        </w:rPr>
        <w:t xml:space="preserve">Επενδύσεις στο </w:t>
      </w:r>
      <w:r w:rsidRPr="004A6AAA">
        <w:rPr>
          <w:rFonts w:ascii="Georgia" w:hAnsi="Georgia"/>
          <w:lang w:val="en-US"/>
        </w:rPr>
        <w:t>Minsk</w:t>
      </w:r>
    </w:p>
    <w:p w:rsidR="004F76BC" w:rsidRPr="004A6AAA" w:rsidRDefault="00B8717C" w:rsidP="00863C80">
      <w:pPr>
        <w:spacing w:after="0" w:line="240" w:lineRule="auto"/>
        <w:rPr>
          <w:rFonts w:ascii="Georgia" w:hAnsi="Georgia"/>
        </w:rPr>
      </w:pPr>
      <w:hyperlink r:id="rId67" w:history="1">
        <w:r w:rsidR="004F76BC" w:rsidRPr="004A6AAA">
          <w:rPr>
            <w:rStyle w:val="-"/>
            <w:rFonts w:ascii="Georgia" w:hAnsi="Georgia"/>
          </w:rPr>
          <w:t>http://investatlas.minsk.gov.by/ru/</w:t>
        </w:r>
      </w:hyperlink>
    </w:p>
    <w:p w:rsidR="00C6700F" w:rsidRDefault="00C6700F" w:rsidP="00863C80">
      <w:pPr>
        <w:pStyle w:val="Body2"/>
        <w:ind w:left="0"/>
        <w:rPr>
          <w:rFonts w:ascii="Georgia" w:hAnsi="Georgia"/>
          <w:b/>
          <w:i/>
          <w:sz w:val="22"/>
          <w:szCs w:val="22"/>
          <w:lang w:val="el-GR"/>
        </w:rPr>
      </w:pPr>
    </w:p>
    <w:p w:rsidR="009307DC" w:rsidRPr="004A6AAA" w:rsidRDefault="009307DC" w:rsidP="00863C80">
      <w:pPr>
        <w:pStyle w:val="Body2"/>
        <w:ind w:left="0"/>
        <w:rPr>
          <w:rFonts w:ascii="Georgia" w:hAnsi="Georgia"/>
          <w:b/>
          <w:i/>
          <w:sz w:val="22"/>
          <w:szCs w:val="22"/>
          <w:lang w:val="el-GR"/>
        </w:rPr>
      </w:pPr>
      <w:r w:rsidRPr="004A6AAA">
        <w:rPr>
          <w:rFonts w:ascii="Georgia" w:hAnsi="Georgia"/>
          <w:b/>
          <w:i/>
          <w:sz w:val="22"/>
          <w:szCs w:val="22"/>
          <w:lang w:val="el-GR"/>
        </w:rPr>
        <w:t>Εμπορικά &amp; Βιομηχανικά Επιμελητήρια (ΕΒΕ)</w:t>
      </w:r>
    </w:p>
    <w:p w:rsidR="009307DC" w:rsidRPr="004A6AAA" w:rsidRDefault="009307DC" w:rsidP="00863C80">
      <w:pPr>
        <w:pStyle w:val="Body2"/>
        <w:ind w:left="0"/>
        <w:rPr>
          <w:rFonts w:ascii="Georgia" w:hAnsi="Georgia"/>
          <w:sz w:val="22"/>
          <w:szCs w:val="22"/>
          <w:lang w:val="el-GR"/>
        </w:rPr>
      </w:pPr>
    </w:p>
    <w:p w:rsidR="009307DC" w:rsidRPr="004A6AAA" w:rsidRDefault="009307DC" w:rsidP="00863C80">
      <w:pPr>
        <w:pStyle w:val="Body2"/>
        <w:ind w:left="0"/>
        <w:rPr>
          <w:rFonts w:ascii="Georgia" w:hAnsi="Georgia"/>
          <w:sz w:val="22"/>
          <w:szCs w:val="22"/>
          <w:lang w:val="el-GR"/>
        </w:rPr>
      </w:pPr>
      <w:r w:rsidRPr="004A6AAA">
        <w:rPr>
          <w:rFonts w:ascii="Georgia" w:hAnsi="Georgia"/>
          <w:sz w:val="22"/>
          <w:szCs w:val="22"/>
          <w:lang w:val="el-GR"/>
        </w:rPr>
        <w:t xml:space="preserve">ΕΒΕ </w:t>
      </w:r>
      <w:r w:rsidR="0062784D" w:rsidRPr="004A6AAA">
        <w:rPr>
          <w:rFonts w:ascii="Georgia" w:hAnsi="Georgia"/>
          <w:sz w:val="22"/>
          <w:szCs w:val="22"/>
          <w:lang w:val="el-GR"/>
        </w:rPr>
        <w:t>Λευκορωσίας</w:t>
      </w:r>
      <w:r w:rsidRPr="004A6AAA">
        <w:rPr>
          <w:rFonts w:ascii="Georgia" w:hAnsi="Georgia"/>
          <w:sz w:val="22"/>
          <w:szCs w:val="22"/>
          <w:lang w:val="el-GR"/>
        </w:rPr>
        <w:t xml:space="preserve"> </w:t>
      </w:r>
    </w:p>
    <w:p w:rsidR="009307DC" w:rsidRPr="004A6AAA" w:rsidRDefault="00B8717C" w:rsidP="00863C80">
      <w:pPr>
        <w:pStyle w:val="Body2"/>
        <w:ind w:left="0"/>
        <w:rPr>
          <w:rFonts w:ascii="Georgia" w:hAnsi="Georgia"/>
          <w:sz w:val="22"/>
          <w:szCs w:val="22"/>
          <w:lang w:val="el-GR"/>
        </w:rPr>
      </w:pPr>
      <w:hyperlink r:id="rId68" w:history="1">
        <w:r w:rsidR="0062784D" w:rsidRPr="004A6AAA">
          <w:rPr>
            <w:rStyle w:val="-"/>
            <w:rFonts w:ascii="Georgia" w:hAnsi="Georgia"/>
            <w:sz w:val="22"/>
            <w:szCs w:val="22"/>
          </w:rPr>
          <w:t>https</w:t>
        </w:r>
        <w:r w:rsidR="0062784D" w:rsidRPr="004A6AAA">
          <w:rPr>
            <w:rStyle w:val="-"/>
            <w:rFonts w:ascii="Georgia" w:hAnsi="Georgia"/>
            <w:sz w:val="22"/>
            <w:szCs w:val="22"/>
            <w:lang w:val="el-GR"/>
          </w:rPr>
          <w:t>://</w:t>
        </w:r>
        <w:r w:rsidR="0062784D" w:rsidRPr="004A6AAA">
          <w:rPr>
            <w:rStyle w:val="-"/>
            <w:rFonts w:ascii="Georgia" w:hAnsi="Georgia"/>
            <w:sz w:val="22"/>
            <w:szCs w:val="22"/>
          </w:rPr>
          <w:t>www</w:t>
        </w:r>
        <w:r w:rsidR="0062784D" w:rsidRPr="004A6AAA">
          <w:rPr>
            <w:rStyle w:val="-"/>
            <w:rFonts w:ascii="Georgia" w:hAnsi="Georgia"/>
            <w:sz w:val="22"/>
            <w:szCs w:val="22"/>
            <w:lang w:val="el-GR"/>
          </w:rPr>
          <w:t>.</w:t>
        </w:r>
        <w:proofErr w:type="spellStart"/>
        <w:r w:rsidR="0062784D" w:rsidRPr="004A6AAA">
          <w:rPr>
            <w:rStyle w:val="-"/>
            <w:rFonts w:ascii="Georgia" w:hAnsi="Georgia"/>
            <w:sz w:val="22"/>
            <w:szCs w:val="22"/>
          </w:rPr>
          <w:t>cci</w:t>
        </w:r>
        <w:proofErr w:type="spellEnd"/>
        <w:r w:rsidR="0062784D" w:rsidRPr="004A6AAA">
          <w:rPr>
            <w:rStyle w:val="-"/>
            <w:rFonts w:ascii="Georgia" w:hAnsi="Georgia"/>
            <w:sz w:val="22"/>
            <w:szCs w:val="22"/>
            <w:lang w:val="el-GR"/>
          </w:rPr>
          <w:t>.</w:t>
        </w:r>
        <w:r w:rsidR="0062784D" w:rsidRPr="004A6AAA">
          <w:rPr>
            <w:rStyle w:val="-"/>
            <w:rFonts w:ascii="Georgia" w:hAnsi="Georgia"/>
            <w:sz w:val="22"/>
            <w:szCs w:val="22"/>
          </w:rPr>
          <w:t>by</w:t>
        </w:r>
        <w:r w:rsidR="0062784D" w:rsidRPr="004A6AAA">
          <w:rPr>
            <w:rStyle w:val="-"/>
            <w:rFonts w:ascii="Georgia" w:hAnsi="Georgia"/>
            <w:sz w:val="22"/>
            <w:szCs w:val="22"/>
            <w:lang w:val="el-GR"/>
          </w:rPr>
          <w:t>/</w:t>
        </w:r>
        <w:r w:rsidR="0062784D" w:rsidRPr="004A6AAA">
          <w:rPr>
            <w:rStyle w:val="-"/>
            <w:rFonts w:ascii="Georgia" w:hAnsi="Georgia"/>
            <w:sz w:val="22"/>
            <w:szCs w:val="22"/>
          </w:rPr>
          <w:t>en</w:t>
        </w:r>
      </w:hyperlink>
    </w:p>
    <w:p w:rsidR="00C6700F" w:rsidRDefault="00C6700F" w:rsidP="00863C80">
      <w:pPr>
        <w:pStyle w:val="a0"/>
        <w:ind w:left="0"/>
        <w:rPr>
          <w:rFonts w:ascii="Georgia" w:hAnsi="Georgia"/>
          <w:b/>
          <w:i/>
        </w:rPr>
      </w:pPr>
    </w:p>
    <w:p w:rsidR="009307DC" w:rsidRPr="004A6AAA" w:rsidRDefault="009307DC" w:rsidP="00863C80">
      <w:pPr>
        <w:pStyle w:val="a0"/>
        <w:ind w:left="0"/>
        <w:rPr>
          <w:rFonts w:ascii="Georgia" w:hAnsi="Georgia"/>
          <w:b/>
          <w:i/>
        </w:rPr>
      </w:pPr>
      <w:r w:rsidRPr="004A6AAA">
        <w:rPr>
          <w:rFonts w:ascii="Georgia" w:hAnsi="Georgia"/>
          <w:b/>
          <w:i/>
        </w:rPr>
        <w:t>Μεγάλες κρατικές εταιρείες</w:t>
      </w:r>
    </w:p>
    <w:p w:rsidR="000D7E9C" w:rsidRPr="004A6AAA" w:rsidRDefault="000D7E9C" w:rsidP="00863C80">
      <w:pPr>
        <w:spacing w:after="0" w:line="240" w:lineRule="auto"/>
        <w:rPr>
          <w:rFonts w:ascii="Georgia" w:hAnsi="Georgia"/>
        </w:rPr>
      </w:pPr>
      <w:r w:rsidRPr="004A6AAA">
        <w:rPr>
          <w:rFonts w:ascii="Georgia" w:hAnsi="Georgia"/>
          <w:lang w:val="en-US"/>
        </w:rPr>
        <w:t>X</w:t>
      </w:r>
      <w:proofErr w:type="spellStart"/>
      <w:r w:rsidRPr="004A6AAA">
        <w:rPr>
          <w:rFonts w:ascii="Georgia" w:hAnsi="Georgia"/>
        </w:rPr>
        <w:t>ρηματιστήριο</w:t>
      </w:r>
      <w:proofErr w:type="spellEnd"/>
      <w:r w:rsidRPr="004A6AAA">
        <w:rPr>
          <w:rFonts w:ascii="Georgia" w:hAnsi="Georgia"/>
        </w:rPr>
        <w:t xml:space="preserve"> Εμπορευμάτων Λευκορωσίας</w:t>
      </w:r>
    </w:p>
    <w:p w:rsidR="000D7E9C" w:rsidRPr="004A6AAA" w:rsidRDefault="00B8717C" w:rsidP="00863C80">
      <w:pPr>
        <w:spacing w:after="0" w:line="240" w:lineRule="auto"/>
        <w:rPr>
          <w:rFonts w:ascii="Georgia" w:hAnsi="Georgia"/>
        </w:rPr>
      </w:pPr>
      <w:hyperlink r:id="rId69" w:history="1">
        <w:r w:rsidR="000D7E9C" w:rsidRPr="004A6AAA">
          <w:rPr>
            <w:rStyle w:val="-"/>
            <w:rFonts w:ascii="Georgia" w:hAnsi="Georgia"/>
          </w:rPr>
          <w:t>http://www.butb.by/main</w:t>
        </w:r>
      </w:hyperlink>
    </w:p>
    <w:p w:rsidR="000D7E9C" w:rsidRPr="004A6AAA" w:rsidRDefault="000D7E9C" w:rsidP="00863C80">
      <w:pPr>
        <w:spacing w:after="0" w:line="240" w:lineRule="auto"/>
        <w:rPr>
          <w:rFonts w:ascii="Georgia" w:hAnsi="Georgia"/>
        </w:rPr>
      </w:pPr>
    </w:p>
    <w:p w:rsidR="009307DC" w:rsidRPr="004A6AAA" w:rsidRDefault="008C73AB" w:rsidP="00863C80">
      <w:pPr>
        <w:spacing w:after="0" w:line="240" w:lineRule="auto"/>
        <w:rPr>
          <w:rFonts w:ascii="Georgia" w:hAnsi="Georgia"/>
        </w:rPr>
      </w:pPr>
      <w:r w:rsidRPr="004A6AAA">
        <w:rPr>
          <w:rFonts w:ascii="Georgia" w:hAnsi="Georgia"/>
        </w:rPr>
        <w:t>Κρατική εταιρεία διαχείρισης δασικών πόρων</w:t>
      </w:r>
    </w:p>
    <w:p w:rsidR="009307DC" w:rsidRPr="004A6AAA" w:rsidRDefault="00B8717C" w:rsidP="00863C80">
      <w:pPr>
        <w:spacing w:after="0" w:line="240" w:lineRule="auto"/>
        <w:rPr>
          <w:rFonts w:ascii="Georgia" w:hAnsi="Georgia"/>
        </w:rPr>
      </w:pPr>
      <w:hyperlink r:id="rId70" w:history="1">
        <w:r w:rsidR="008C73AB" w:rsidRPr="004A6AAA">
          <w:rPr>
            <w:rStyle w:val="-"/>
            <w:rFonts w:ascii="Georgia" w:hAnsi="Georgia"/>
          </w:rPr>
          <w:t>http://www.bellesbumprom.by/en/</w:t>
        </w:r>
      </w:hyperlink>
    </w:p>
    <w:p w:rsidR="008C73AB" w:rsidRPr="004A6AAA" w:rsidRDefault="008C73AB" w:rsidP="00863C80">
      <w:pPr>
        <w:spacing w:after="0" w:line="240" w:lineRule="auto"/>
        <w:rPr>
          <w:rFonts w:ascii="Georgia" w:hAnsi="Georgia"/>
        </w:rPr>
      </w:pPr>
    </w:p>
    <w:p w:rsidR="009307DC" w:rsidRPr="004A6AAA" w:rsidRDefault="00E225A7" w:rsidP="00863C80">
      <w:pPr>
        <w:spacing w:after="0" w:line="240" w:lineRule="auto"/>
        <w:rPr>
          <w:rFonts w:ascii="Georgia" w:hAnsi="Georgia"/>
          <w:lang w:val="en-US"/>
        </w:rPr>
      </w:pPr>
      <w:proofErr w:type="spellStart"/>
      <w:r w:rsidRPr="004A6AAA">
        <w:rPr>
          <w:rFonts w:ascii="Georgia" w:hAnsi="Georgia"/>
          <w:lang w:val="en-US"/>
        </w:rPr>
        <w:t>Belaz</w:t>
      </w:r>
      <w:proofErr w:type="spellEnd"/>
      <w:r w:rsidRPr="004A6AAA">
        <w:rPr>
          <w:rFonts w:ascii="Georgia" w:hAnsi="Georgia"/>
          <w:lang w:val="en-US"/>
        </w:rPr>
        <w:t xml:space="preserve"> Holding (</w:t>
      </w:r>
      <w:r w:rsidRPr="004A6AAA">
        <w:rPr>
          <w:rFonts w:ascii="Georgia" w:hAnsi="Georgia"/>
        </w:rPr>
        <w:t>βαριά</w:t>
      </w:r>
      <w:r w:rsidRPr="004A6AAA">
        <w:rPr>
          <w:rFonts w:ascii="Georgia" w:hAnsi="Georgia"/>
          <w:lang w:val="en-US"/>
        </w:rPr>
        <w:t xml:space="preserve"> </w:t>
      </w:r>
      <w:r w:rsidRPr="004A6AAA">
        <w:rPr>
          <w:rFonts w:ascii="Georgia" w:hAnsi="Georgia"/>
        </w:rPr>
        <w:t>οχήματα</w:t>
      </w:r>
      <w:r w:rsidRPr="004A6AAA">
        <w:rPr>
          <w:rFonts w:ascii="Georgia" w:hAnsi="Georgia"/>
          <w:lang w:val="en-US"/>
        </w:rPr>
        <w:t>)</w:t>
      </w:r>
    </w:p>
    <w:p w:rsidR="009307DC" w:rsidRPr="004A6AAA" w:rsidRDefault="00B8717C" w:rsidP="00863C80">
      <w:pPr>
        <w:spacing w:after="0" w:line="240" w:lineRule="auto"/>
        <w:rPr>
          <w:rFonts w:ascii="Georgia" w:hAnsi="Georgia"/>
          <w:lang w:val="en-US"/>
        </w:rPr>
      </w:pPr>
      <w:hyperlink r:id="rId71" w:history="1">
        <w:r w:rsidR="00E225A7" w:rsidRPr="004A6AAA">
          <w:rPr>
            <w:rStyle w:val="-"/>
            <w:rFonts w:ascii="Georgia" w:hAnsi="Georgia"/>
            <w:lang w:val="en-US"/>
          </w:rPr>
          <w:t>http://www.belaz.by/en/about/</w:t>
        </w:r>
      </w:hyperlink>
    </w:p>
    <w:p w:rsidR="00E225A7" w:rsidRPr="004A6AAA" w:rsidRDefault="00E225A7" w:rsidP="00863C80">
      <w:pPr>
        <w:spacing w:after="0" w:line="240" w:lineRule="auto"/>
        <w:rPr>
          <w:rFonts w:ascii="Georgia" w:hAnsi="Georgia"/>
          <w:lang w:val="en-US"/>
        </w:rPr>
      </w:pPr>
    </w:p>
    <w:p w:rsidR="00E225A7" w:rsidRPr="004A6AAA" w:rsidRDefault="00E225A7" w:rsidP="00863C80">
      <w:pPr>
        <w:spacing w:after="0" w:line="240" w:lineRule="auto"/>
        <w:rPr>
          <w:rFonts w:ascii="Georgia" w:hAnsi="Georgia" w:cs="Tahoma"/>
          <w:color w:val="000000"/>
          <w:shd w:val="clear" w:color="auto" w:fill="FFFFFF"/>
          <w:lang w:val="fr-FR"/>
        </w:rPr>
      </w:pPr>
      <w:proofErr w:type="spellStart"/>
      <w:r w:rsidRPr="004A6AAA">
        <w:rPr>
          <w:rFonts w:ascii="Georgia" w:hAnsi="Georgia" w:cs="Tahoma"/>
          <w:color w:val="000000"/>
          <w:shd w:val="clear" w:color="auto" w:fill="FFFFFF"/>
          <w:lang w:val="fr-FR"/>
        </w:rPr>
        <w:t>Belaruskali</w:t>
      </w:r>
      <w:proofErr w:type="spellEnd"/>
      <w:r w:rsidRPr="004A6AAA">
        <w:rPr>
          <w:rFonts w:ascii="Georgia" w:hAnsi="Georgia" w:cs="Tahoma"/>
          <w:color w:val="000000"/>
          <w:shd w:val="clear" w:color="auto" w:fill="FFFFFF"/>
          <w:lang w:val="fr-FR"/>
        </w:rPr>
        <w:t xml:space="preserve"> (</w:t>
      </w:r>
      <w:r w:rsidRPr="004A6AAA">
        <w:rPr>
          <w:rFonts w:ascii="Georgia" w:hAnsi="Georgia" w:cs="Tahoma"/>
          <w:color w:val="000000"/>
          <w:shd w:val="clear" w:color="auto" w:fill="FFFFFF"/>
        </w:rPr>
        <w:t>λιπάσματα</w:t>
      </w:r>
      <w:r w:rsidRPr="004A6AAA">
        <w:rPr>
          <w:rFonts w:ascii="Georgia" w:hAnsi="Georgia" w:cs="Tahoma"/>
          <w:color w:val="000000"/>
          <w:shd w:val="clear" w:color="auto" w:fill="FFFFFF"/>
          <w:lang w:val="fr-FR"/>
        </w:rPr>
        <w:t>)</w:t>
      </w:r>
    </w:p>
    <w:p w:rsidR="009307DC" w:rsidRPr="004A6AAA" w:rsidRDefault="00B8717C" w:rsidP="00863C80">
      <w:pPr>
        <w:spacing w:after="0" w:line="240" w:lineRule="auto"/>
        <w:rPr>
          <w:rFonts w:ascii="Georgia" w:hAnsi="Georgia"/>
          <w:lang w:val="fr-FR"/>
        </w:rPr>
      </w:pPr>
      <w:hyperlink r:id="rId72" w:history="1">
        <w:r w:rsidR="00E225A7" w:rsidRPr="004A6AAA">
          <w:rPr>
            <w:rStyle w:val="-"/>
            <w:rFonts w:ascii="Georgia" w:hAnsi="Georgia"/>
            <w:lang w:val="fr-FR"/>
          </w:rPr>
          <w:t>https://kali.by/company/</w:t>
        </w:r>
      </w:hyperlink>
    </w:p>
    <w:p w:rsidR="00E225A7" w:rsidRPr="004A6AAA" w:rsidRDefault="00E225A7" w:rsidP="00863C80">
      <w:pPr>
        <w:spacing w:after="0" w:line="240" w:lineRule="auto"/>
        <w:rPr>
          <w:rFonts w:ascii="Georgia" w:hAnsi="Georgia"/>
          <w:lang w:val="fr-FR"/>
        </w:rPr>
      </w:pPr>
    </w:p>
    <w:p w:rsidR="009307DC" w:rsidRPr="004A6AAA" w:rsidRDefault="00E225A7" w:rsidP="00863C80">
      <w:pPr>
        <w:spacing w:after="0" w:line="240" w:lineRule="auto"/>
        <w:rPr>
          <w:rFonts w:ascii="Georgia" w:hAnsi="Georgia"/>
        </w:rPr>
      </w:pPr>
      <w:r w:rsidRPr="004A6AAA">
        <w:rPr>
          <w:rFonts w:ascii="Georgia" w:hAnsi="Georgia"/>
        </w:rPr>
        <w:t>ΜΑΖ (οχήματα)</w:t>
      </w:r>
    </w:p>
    <w:p w:rsidR="009307DC" w:rsidRPr="004A6AAA" w:rsidRDefault="00B8717C" w:rsidP="00863C80">
      <w:pPr>
        <w:spacing w:after="0" w:line="240" w:lineRule="auto"/>
        <w:rPr>
          <w:rFonts w:ascii="Georgia" w:hAnsi="Georgia"/>
        </w:rPr>
      </w:pPr>
      <w:hyperlink r:id="rId73" w:history="1">
        <w:r w:rsidR="00E225A7" w:rsidRPr="004A6AAA">
          <w:rPr>
            <w:rStyle w:val="-"/>
            <w:rFonts w:ascii="Georgia" w:hAnsi="Georgia"/>
          </w:rPr>
          <w:t>http://maz.by/en/</w:t>
        </w:r>
      </w:hyperlink>
    </w:p>
    <w:p w:rsidR="00E225A7" w:rsidRPr="004A6AAA" w:rsidRDefault="00E225A7" w:rsidP="00863C80">
      <w:pPr>
        <w:spacing w:after="0" w:line="240" w:lineRule="auto"/>
        <w:rPr>
          <w:rFonts w:ascii="Georgia" w:hAnsi="Georgia"/>
        </w:rPr>
      </w:pPr>
    </w:p>
    <w:p w:rsidR="009307DC" w:rsidRPr="004A6AAA" w:rsidRDefault="00E225A7" w:rsidP="00863C80">
      <w:pPr>
        <w:spacing w:after="0" w:line="240" w:lineRule="auto"/>
        <w:rPr>
          <w:rFonts w:ascii="Georgia" w:hAnsi="Georgia"/>
        </w:rPr>
      </w:pPr>
      <w:r w:rsidRPr="004A6AAA">
        <w:rPr>
          <w:rFonts w:ascii="Georgia" w:hAnsi="Georgia"/>
        </w:rPr>
        <w:t>ΜΤΖ (τρακτέρ)</w:t>
      </w:r>
    </w:p>
    <w:p w:rsidR="009307DC" w:rsidRPr="004A6AAA" w:rsidRDefault="00B8717C" w:rsidP="00863C80">
      <w:pPr>
        <w:spacing w:after="0" w:line="240" w:lineRule="auto"/>
        <w:rPr>
          <w:rFonts w:ascii="Georgia" w:hAnsi="Georgia"/>
        </w:rPr>
      </w:pPr>
      <w:hyperlink r:id="rId74" w:history="1">
        <w:r w:rsidR="00E225A7" w:rsidRPr="004A6AAA">
          <w:rPr>
            <w:rStyle w:val="-"/>
            <w:rFonts w:ascii="Georgia" w:hAnsi="Georgia"/>
          </w:rPr>
          <w:t>http://www.belarus-tractor.com/de/</w:t>
        </w:r>
      </w:hyperlink>
    </w:p>
    <w:p w:rsidR="00E225A7" w:rsidRPr="004A6AAA" w:rsidRDefault="00E225A7" w:rsidP="00863C80">
      <w:pPr>
        <w:spacing w:after="0" w:line="240" w:lineRule="auto"/>
        <w:rPr>
          <w:rFonts w:ascii="Georgia" w:hAnsi="Georgia"/>
        </w:rPr>
      </w:pPr>
    </w:p>
    <w:p w:rsidR="009307DC" w:rsidRPr="004A6AAA" w:rsidRDefault="00E225A7" w:rsidP="00863C80">
      <w:pPr>
        <w:spacing w:after="0" w:line="240" w:lineRule="auto"/>
        <w:rPr>
          <w:rFonts w:ascii="Georgia" w:hAnsi="Georgia"/>
        </w:rPr>
      </w:pPr>
      <w:r w:rsidRPr="004A6AAA">
        <w:rPr>
          <w:rFonts w:ascii="Georgia" w:hAnsi="Georgia"/>
        </w:rPr>
        <w:t>ΒΜΖ (μεταλλουργία)</w:t>
      </w:r>
    </w:p>
    <w:p w:rsidR="009307DC" w:rsidRPr="004A6AAA" w:rsidRDefault="00B8717C" w:rsidP="00863C80">
      <w:pPr>
        <w:spacing w:after="0" w:line="240" w:lineRule="auto"/>
        <w:rPr>
          <w:rFonts w:ascii="Georgia" w:hAnsi="Georgia"/>
        </w:rPr>
      </w:pPr>
      <w:hyperlink r:id="rId75" w:history="1">
        <w:r w:rsidR="00E225A7" w:rsidRPr="004A6AAA">
          <w:rPr>
            <w:rStyle w:val="-"/>
            <w:rFonts w:ascii="Georgia" w:hAnsi="Georgia"/>
          </w:rPr>
          <w:t>https://eng.belsteel.com/</w:t>
        </w:r>
      </w:hyperlink>
    </w:p>
    <w:p w:rsidR="00E225A7" w:rsidRPr="004A6AAA" w:rsidRDefault="00E225A7" w:rsidP="00863C80">
      <w:pPr>
        <w:spacing w:after="0" w:line="240" w:lineRule="auto"/>
        <w:rPr>
          <w:rFonts w:ascii="Georgia" w:hAnsi="Georgia"/>
        </w:rPr>
      </w:pPr>
    </w:p>
    <w:p w:rsidR="009307DC" w:rsidRPr="004A6AAA" w:rsidRDefault="00E225A7" w:rsidP="00863C80">
      <w:pPr>
        <w:spacing w:after="0" w:line="240" w:lineRule="auto"/>
        <w:rPr>
          <w:rFonts w:ascii="Georgia" w:hAnsi="Georgia"/>
        </w:rPr>
      </w:pPr>
      <w:r w:rsidRPr="004A6AAA">
        <w:rPr>
          <w:rFonts w:ascii="Georgia" w:hAnsi="Georgia"/>
        </w:rPr>
        <w:lastRenderedPageBreak/>
        <w:t>Β</w:t>
      </w:r>
      <w:proofErr w:type="spellStart"/>
      <w:r w:rsidRPr="004A6AAA">
        <w:rPr>
          <w:rFonts w:ascii="Georgia" w:hAnsi="Georgia"/>
          <w:lang w:val="en-US"/>
        </w:rPr>
        <w:t>elshina</w:t>
      </w:r>
      <w:proofErr w:type="spellEnd"/>
      <w:r w:rsidRPr="004A6AAA">
        <w:rPr>
          <w:rFonts w:ascii="Georgia" w:hAnsi="Georgia"/>
        </w:rPr>
        <w:t xml:space="preserve"> (ελαστικά οχημάτων)</w:t>
      </w:r>
    </w:p>
    <w:p w:rsidR="009307DC" w:rsidRPr="004A6AAA" w:rsidRDefault="00B8717C" w:rsidP="00863C80">
      <w:pPr>
        <w:spacing w:after="0" w:line="240" w:lineRule="auto"/>
        <w:rPr>
          <w:rFonts w:ascii="Georgia" w:hAnsi="Georgia"/>
        </w:rPr>
      </w:pPr>
      <w:hyperlink r:id="rId76" w:history="1">
        <w:r w:rsidR="00E225A7" w:rsidRPr="004A6AAA">
          <w:rPr>
            <w:rStyle w:val="-"/>
            <w:rFonts w:ascii="Georgia" w:hAnsi="Georgia"/>
          </w:rPr>
          <w:t>http://www.belshina.eu/de/</w:t>
        </w:r>
      </w:hyperlink>
    </w:p>
    <w:p w:rsidR="009307DC" w:rsidRPr="004A6AAA" w:rsidRDefault="00E225A7" w:rsidP="00863C80">
      <w:pPr>
        <w:spacing w:after="0" w:line="240" w:lineRule="auto"/>
        <w:rPr>
          <w:rFonts w:ascii="Georgia" w:hAnsi="Georgia"/>
          <w:lang w:val="fr-FR"/>
        </w:rPr>
      </w:pPr>
      <w:r w:rsidRPr="004A6AAA">
        <w:rPr>
          <w:rFonts w:ascii="Georgia" w:hAnsi="Georgia"/>
        </w:rPr>
        <w:t>Ν</w:t>
      </w:r>
      <w:proofErr w:type="spellStart"/>
      <w:r w:rsidRPr="004A6AAA">
        <w:rPr>
          <w:rFonts w:ascii="Georgia" w:hAnsi="Georgia"/>
          <w:lang w:val="fr-FR"/>
        </w:rPr>
        <w:t>aftan</w:t>
      </w:r>
      <w:proofErr w:type="spellEnd"/>
      <w:r w:rsidRPr="004A6AAA">
        <w:rPr>
          <w:rFonts w:ascii="Georgia" w:hAnsi="Georgia"/>
          <w:lang w:val="fr-FR"/>
        </w:rPr>
        <w:t xml:space="preserve"> (</w:t>
      </w:r>
      <w:r w:rsidRPr="004A6AAA">
        <w:rPr>
          <w:rFonts w:ascii="Georgia" w:hAnsi="Georgia"/>
        </w:rPr>
        <w:t>πετροχημικά</w:t>
      </w:r>
      <w:r w:rsidRPr="004A6AAA">
        <w:rPr>
          <w:rFonts w:ascii="Georgia" w:hAnsi="Georgia"/>
          <w:lang w:val="fr-FR"/>
        </w:rPr>
        <w:t>)</w:t>
      </w:r>
    </w:p>
    <w:p w:rsidR="009307DC" w:rsidRPr="004A6AAA" w:rsidRDefault="00B8717C" w:rsidP="00863C80">
      <w:pPr>
        <w:spacing w:after="0" w:line="240" w:lineRule="auto"/>
        <w:rPr>
          <w:rFonts w:ascii="Georgia" w:hAnsi="Georgia"/>
          <w:lang w:val="fr-FR"/>
        </w:rPr>
      </w:pPr>
      <w:hyperlink r:id="rId77" w:history="1">
        <w:r w:rsidR="00E225A7" w:rsidRPr="004A6AAA">
          <w:rPr>
            <w:rStyle w:val="-"/>
            <w:rFonts w:ascii="Georgia" w:hAnsi="Georgia"/>
            <w:lang w:val="fr-FR"/>
          </w:rPr>
          <w:t>http://www.naftan.by/en/default_en.aspx</w:t>
        </w:r>
      </w:hyperlink>
    </w:p>
    <w:p w:rsidR="00E225A7" w:rsidRPr="004A6AAA" w:rsidRDefault="00E225A7" w:rsidP="00863C80">
      <w:pPr>
        <w:spacing w:after="0" w:line="240" w:lineRule="auto"/>
        <w:rPr>
          <w:rFonts w:ascii="Georgia" w:hAnsi="Georgia"/>
          <w:lang w:val="fr-FR"/>
        </w:rPr>
      </w:pPr>
    </w:p>
    <w:p w:rsidR="009307DC" w:rsidRPr="004A6AAA" w:rsidRDefault="00E225A7" w:rsidP="00863C80">
      <w:pPr>
        <w:spacing w:after="0" w:line="240" w:lineRule="auto"/>
        <w:rPr>
          <w:rFonts w:ascii="Georgia" w:hAnsi="Georgia"/>
        </w:rPr>
      </w:pPr>
      <w:r w:rsidRPr="004A6AAA">
        <w:rPr>
          <w:rFonts w:ascii="Georgia" w:hAnsi="Georgia"/>
        </w:rPr>
        <w:t>ΜΖΚΤ (μηχανικός εξοπλισμός οχημάτων)</w:t>
      </w:r>
    </w:p>
    <w:p w:rsidR="009307DC" w:rsidRPr="004A6AAA" w:rsidRDefault="00B8717C" w:rsidP="00863C80">
      <w:pPr>
        <w:spacing w:after="0" w:line="240" w:lineRule="auto"/>
        <w:rPr>
          <w:rFonts w:ascii="Georgia" w:hAnsi="Georgia"/>
        </w:rPr>
      </w:pPr>
      <w:hyperlink r:id="rId78" w:history="1">
        <w:r w:rsidR="00E225A7" w:rsidRPr="004A6AAA">
          <w:rPr>
            <w:rStyle w:val="-"/>
            <w:rFonts w:ascii="Georgia" w:hAnsi="Georgia"/>
          </w:rPr>
          <w:t>https://www.mzkt.by/en/</w:t>
        </w:r>
      </w:hyperlink>
    </w:p>
    <w:p w:rsidR="00E225A7" w:rsidRPr="004A6AAA" w:rsidRDefault="00E225A7" w:rsidP="00863C80">
      <w:pPr>
        <w:pStyle w:val="a0"/>
        <w:spacing w:after="0" w:line="240" w:lineRule="auto"/>
        <w:rPr>
          <w:rFonts w:ascii="Georgia" w:hAnsi="Georgia"/>
        </w:rPr>
      </w:pPr>
    </w:p>
    <w:p w:rsidR="009307DC" w:rsidRPr="00C94C31" w:rsidRDefault="00E225A7" w:rsidP="00863C80">
      <w:pPr>
        <w:spacing w:after="0" w:line="240" w:lineRule="auto"/>
        <w:rPr>
          <w:rFonts w:ascii="Georgia" w:hAnsi="Georgia"/>
          <w:lang w:val="en-US"/>
        </w:rPr>
      </w:pPr>
      <w:r w:rsidRPr="004A6AAA">
        <w:rPr>
          <w:rFonts w:ascii="Georgia" w:hAnsi="Georgia"/>
        </w:rPr>
        <w:t>Β</w:t>
      </w:r>
      <w:proofErr w:type="spellStart"/>
      <w:r w:rsidRPr="004A6AAA">
        <w:rPr>
          <w:rFonts w:ascii="Georgia" w:hAnsi="Georgia"/>
          <w:lang w:val="en-US"/>
        </w:rPr>
        <w:t>elkommunmash</w:t>
      </w:r>
      <w:proofErr w:type="spellEnd"/>
      <w:r w:rsidRPr="00C94C31">
        <w:rPr>
          <w:rFonts w:ascii="Georgia" w:hAnsi="Georgia"/>
          <w:lang w:val="en-US"/>
        </w:rPr>
        <w:t xml:space="preserve"> (</w:t>
      </w:r>
      <w:r w:rsidRPr="004A6AAA">
        <w:rPr>
          <w:rFonts w:ascii="Georgia" w:hAnsi="Georgia"/>
        </w:rPr>
        <w:t>λεωφορεία</w:t>
      </w:r>
      <w:r w:rsidRPr="00C94C31">
        <w:rPr>
          <w:rFonts w:ascii="Georgia" w:hAnsi="Georgia"/>
          <w:lang w:val="en-US"/>
        </w:rPr>
        <w:t>)</w:t>
      </w:r>
    </w:p>
    <w:p w:rsidR="009307DC" w:rsidRPr="00C94C31" w:rsidRDefault="00B8717C" w:rsidP="00863C80">
      <w:pPr>
        <w:spacing w:after="0" w:line="240" w:lineRule="auto"/>
        <w:rPr>
          <w:rFonts w:ascii="Georgia" w:hAnsi="Georgia"/>
          <w:lang w:val="en-US"/>
        </w:rPr>
      </w:pPr>
      <w:hyperlink r:id="rId79" w:history="1">
        <w:r w:rsidR="00E225A7" w:rsidRPr="004A6AAA">
          <w:rPr>
            <w:rStyle w:val="-"/>
            <w:rFonts w:ascii="Georgia" w:hAnsi="Georgia"/>
            <w:lang w:val="en-US"/>
          </w:rPr>
          <w:t>https</w:t>
        </w:r>
        <w:r w:rsidR="00E225A7" w:rsidRPr="00C94C31">
          <w:rPr>
            <w:rStyle w:val="-"/>
            <w:rFonts w:ascii="Georgia" w:hAnsi="Georgia"/>
            <w:lang w:val="en-US"/>
          </w:rPr>
          <w:t>://</w:t>
        </w:r>
        <w:r w:rsidR="00E225A7" w:rsidRPr="004A6AAA">
          <w:rPr>
            <w:rStyle w:val="-"/>
            <w:rFonts w:ascii="Georgia" w:hAnsi="Georgia"/>
            <w:lang w:val="en-US"/>
          </w:rPr>
          <w:t>bkm</w:t>
        </w:r>
        <w:r w:rsidR="00E225A7" w:rsidRPr="00C94C31">
          <w:rPr>
            <w:rStyle w:val="-"/>
            <w:rFonts w:ascii="Georgia" w:hAnsi="Georgia"/>
            <w:lang w:val="en-US"/>
          </w:rPr>
          <w:t>.</w:t>
        </w:r>
        <w:r w:rsidR="00E225A7" w:rsidRPr="004A6AAA">
          <w:rPr>
            <w:rStyle w:val="-"/>
            <w:rFonts w:ascii="Georgia" w:hAnsi="Georgia"/>
            <w:lang w:val="en-US"/>
          </w:rPr>
          <w:t>by</w:t>
        </w:r>
        <w:r w:rsidR="00E225A7" w:rsidRPr="00C94C31">
          <w:rPr>
            <w:rStyle w:val="-"/>
            <w:rFonts w:ascii="Georgia" w:hAnsi="Georgia"/>
            <w:lang w:val="en-US"/>
          </w:rPr>
          <w:t>/</w:t>
        </w:r>
      </w:hyperlink>
    </w:p>
    <w:p w:rsidR="00E225A7" w:rsidRPr="00C94C31" w:rsidRDefault="00E225A7" w:rsidP="00863C80">
      <w:pPr>
        <w:spacing w:after="0" w:line="240" w:lineRule="auto"/>
        <w:rPr>
          <w:rFonts w:ascii="Georgia" w:hAnsi="Georgia"/>
          <w:lang w:val="en-US"/>
        </w:rPr>
      </w:pPr>
    </w:p>
    <w:p w:rsidR="00E225A7" w:rsidRPr="004A6AAA" w:rsidRDefault="00E225A7" w:rsidP="00863C80">
      <w:pPr>
        <w:spacing w:after="0" w:line="240" w:lineRule="auto"/>
        <w:rPr>
          <w:rFonts w:ascii="Georgia" w:hAnsi="Georgia"/>
        </w:rPr>
      </w:pPr>
      <w:r w:rsidRPr="004A6AAA">
        <w:rPr>
          <w:rFonts w:ascii="Georgia" w:hAnsi="Georgia"/>
        </w:rPr>
        <w:t>Α</w:t>
      </w:r>
      <w:proofErr w:type="spellStart"/>
      <w:r w:rsidRPr="004A6AAA">
        <w:rPr>
          <w:rFonts w:ascii="Georgia" w:hAnsi="Georgia"/>
          <w:lang w:val="en-US"/>
        </w:rPr>
        <w:t>tlant</w:t>
      </w:r>
      <w:proofErr w:type="spellEnd"/>
      <w:r w:rsidRPr="004A6AAA">
        <w:rPr>
          <w:rFonts w:ascii="Georgia" w:hAnsi="Georgia"/>
        </w:rPr>
        <w:t xml:space="preserve"> (οικιακές συσκευές)</w:t>
      </w:r>
    </w:p>
    <w:p w:rsidR="00E225A7" w:rsidRPr="004A6AAA" w:rsidRDefault="00B8717C" w:rsidP="00863C80">
      <w:pPr>
        <w:spacing w:after="0" w:line="240" w:lineRule="auto"/>
        <w:rPr>
          <w:rFonts w:ascii="Georgia" w:hAnsi="Georgia"/>
        </w:rPr>
      </w:pPr>
      <w:hyperlink r:id="rId80" w:history="1">
        <w:r w:rsidR="00E225A7" w:rsidRPr="004A6AAA">
          <w:rPr>
            <w:rStyle w:val="-"/>
            <w:rFonts w:ascii="Georgia" w:hAnsi="Georgia"/>
          </w:rPr>
          <w:t>https://atlant.by/</w:t>
        </w:r>
      </w:hyperlink>
    </w:p>
    <w:p w:rsidR="000B6AA0" w:rsidRPr="004A6AAA" w:rsidRDefault="000B6AA0" w:rsidP="00863C80">
      <w:pPr>
        <w:spacing w:after="0" w:line="240" w:lineRule="auto"/>
        <w:rPr>
          <w:rFonts w:ascii="Georgia" w:hAnsi="Georgia"/>
        </w:rPr>
      </w:pPr>
    </w:p>
    <w:p w:rsidR="000B6AA0" w:rsidRPr="004A6AAA" w:rsidRDefault="000B6AA0" w:rsidP="00863C80">
      <w:pPr>
        <w:spacing w:after="0" w:line="240" w:lineRule="auto"/>
        <w:rPr>
          <w:rFonts w:ascii="Georgia" w:hAnsi="Georgia"/>
        </w:rPr>
      </w:pPr>
      <w:proofErr w:type="spellStart"/>
      <w:r w:rsidRPr="004A6AAA">
        <w:rPr>
          <w:rFonts w:ascii="Georgia" w:hAnsi="Georgia"/>
          <w:lang w:val="en-US"/>
        </w:rPr>
        <w:t>Gefest</w:t>
      </w:r>
      <w:proofErr w:type="spellEnd"/>
      <w:r w:rsidRPr="004A6AAA">
        <w:rPr>
          <w:rFonts w:ascii="Georgia" w:hAnsi="Georgia"/>
        </w:rPr>
        <w:t xml:space="preserve"> (οικιακές συσκευές)</w:t>
      </w:r>
    </w:p>
    <w:p w:rsidR="000B6AA0" w:rsidRPr="004A6AAA" w:rsidRDefault="00B8717C" w:rsidP="00863C80">
      <w:pPr>
        <w:spacing w:after="0" w:line="240" w:lineRule="auto"/>
        <w:rPr>
          <w:rFonts w:ascii="Georgia" w:hAnsi="Georgia"/>
        </w:rPr>
      </w:pPr>
      <w:hyperlink r:id="rId81" w:history="1">
        <w:r w:rsidR="000B6AA0" w:rsidRPr="004A6AAA">
          <w:rPr>
            <w:rStyle w:val="-"/>
            <w:rFonts w:ascii="Georgia" w:hAnsi="Georgia"/>
          </w:rPr>
          <w:t>https://www.gefest.by</w:t>
        </w:r>
      </w:hyperlink>
    </w:p>
    <w:p w:rsidR="000B6AA0" w:rsidRPr="004A6AAA" w:rsidRDefault="000B6AA0" w:rsidP="00863C80">
      <w:pPr>
        <w:spacing w:after="0" w:line="240" w:lineRule="auto"/>
        <w:rPr>
          <w:rFonts w:ascii="Georgia" w:hAnsi="Georgia"/>
        </w:rPr>
      </w:pPr>
    </w:p>
    <w:p w:rsidR="000B6AA0" w:rsidRPr="00C94C31" w:rsidRDefault="000B6AA0" w:rsidP="00863C80">
      <w:pPr>
        <w:spacing w:after="0" w:line="240" w:lineRule="auto"/>
        <w:rPr>
          <w:rFonts w:ascii="Georgia" w:hAnsi="Georgia"/>
          <w:lang w:val="en-US"/>
        </w:rPr>
      </w:pPr>
      <w:proofErr w:type="spellStart"/>
      <w:r w:rsidRPr="004A6AAA">
        <w:rPr>
          <w:rFonts w:ascii="Georgia" w:hAnsi="Georgia"/>
          <w:lang w:val="en-US"/>
        </w:rPr>
        <w:t>Milavitsa</w:t>
      </w:r>
      <w:proofErr w:type="spellEnd"/>
      <w:r w:rsidRPr="00C94C31">
        <w:rPr>
          <w:rFonts w:ascii="Georgia" w:hAnsi="Georgia"/>
          <w:lang w:val="en-US"/>
        </w:rPr>
        <w:t xml:space="preserve"> (</w:t>
      </w:r>
      <w:r w:rsidRPr="004A6AAA">
        <w:rPr>
          <w:rFonts w:ascii="Georgia" w:hAnsi="Georgia"/>
        </w:rPr>
        <w:t>εσώρουχα</w:t>
      </w:r>
      <w:r w:rsidRPr="00C94C31">
        <w:rPr>
          <w:rFonts w:ascii="Georgia" w:hAnsi="Georgia"/>
          <w:lang w:val="en-US"/>
        </w:rPr>
        <w:t>)</w:t>
      </w:r>
    </w:p>
    <w:p w:rsidR="000B6AA0" w:rsidRPr="00C94C31" w:rsidRDefault="00B8717C" w:rsidP="00863C80">
      <w:pPr>
        <w:spacing w:after="0" w:line="240" w:lineRule="auto"/>
        <w:rPr>
          <w:rFonts w:ascii="Georgia" w:hAnsi="Georgia"/>
          <w:lang w:val="en-US"/>
        </w:rPr>
      </w:pPr>
      <w:hyperlink r:id="rId82" w:history="1">
        <w:r w:rsidR="000B6AA0" w:rsidRPr="004A6AAA">
          <w:rPr>
            <w:rStyle w:val="-"/>
            <w:rFonts w:ascii="Georgia" w:hAnsi="Georgia"/>
            <w:lang w:val="en-US"/>
          </w:rPr>
          <w:t>https</w:t>
        </w:r>
        <w:r w:rsidR="000B6AA0" w:rsidRPr="00C94C31">
          <w:rPr>
            <w:rStyle w:val="-"/>
            <w:rFonts w:ascii="Georgia" w:hAnsi="Georgia"/>
            <w:lang w:val="en-US"/>
          </w:rPr>
          <w:t>://</w:t>
        </w:r>
        <w:r w:rsidR="000B6AA0" w:rsidRPr="004A6AAA">
          <w:rPr>
            <w:rStyle w:val="-"/>
            <w:rFonts w:ascii="Georgia" w:hAnsi="Georgia"/>
            <w:lang w:val="en-US"/>
          </w:rPr>
          <w:t>www</w:t>
        </w:r>
        <w:r w:rsidR="000B6AA0" w:rsidRPr="00C94C31">
          <w:rPr>
            <w:rStyle w:val="-"/>
            <w:rFonts w:ascii="Georgia" w:hAnsi="Georgia"/>
            <w:lang w:val="en-US"/>
          </w:rPr>
          <w:t>.</w:t>
        </w:r>
        <w:r w:rsidR="000B6AA0" w:rsidRPr="004A6AAA">
          <w:rPr>
            <w:rStyle w:val="-"/>
            <w:rFonts w:ascii="Georgia" w:hAnsi="Georgia"/>
            <w:lang w:val="en-US"/>
          </w:rPr>
          <w:t>milavitsa</w:t>
        </w:r>
        <w:r w:rsidR="000B6AA0" w:rsidRPr="00C94C31">
          <w:rPr>
            <w:rStyle w:val="-"/>
            <w:rFonts w:ascii="Georgia" w:hAnsi="Georgia"/>
            <w:lang w:val="en-US"/>
          </w:rPr>
          <w:t>.</w:t>
        </w:r>
        <w:r w:rsidR="000B6AA0" w:rsidRPr="004A6AAA">
          <w:rPr>
            <w:rStyle w:val="-"/>
            <w:rFonts w:ascii="Georgia" w:hAnsi="Georgia"/>
            <w:lang w:val="en-US"/>
          </w:rPr>
          <w:t>com</w:t>
        </w:r>
        <w:r w:rsidR="000B6AA0" w:rsidRPr="00C94C31">
          <w:rPr>
            <w:rStyle w:val="-"/>
            <w:rFonts w:ascii="Georgia" w:hAnsi="Georgia"/>
            <w:lang w:val="en-US"/>
          </w:rPr>
          <w:t>/</w:t>
        </w:r>
        <w:r w:rsidR="000B6AA0" w:rsidRPr="004A6AAA">
          <w:rPr>
            <w:rStyle w:val="-"/>
            <w:rFonts w:ascii="Georgia" w:hAnsi="Georgia"/>
            <w:lang w:val="en-US"/>
          </w:rPr>
          <w:t>about</w:t>
        </w:r>
        <w:r w:rsidR="000B6AA0" w:rsidRPr="00C94C31">
          <w:rPr>
            <w:rStyle w:val="-"/>
            <w:rFonts w:ascii="Georgia" w:hAnsi="Georgia"/>
            <w:lang w:val="en-US"/>
          </w:rPr>
          <w:t>/</w:t>
        </w:r>
      </w:hyperlink>
    </w:p>
    <w:p w:rsidR="000B6AA0" w:rsidRPr="00C94C31" w:rsidRDefault="000B6AA0" w:rsidP="00863C80">
      <w:pPr>
        <w:spacing w:after="0" w:line="240" w:lineRule="auto"/>
        <w:rPr>
          <w:rFonts w:ascii="Georgia" w:hAnsi="Georgia"/>
          <w:lang w:val="en-US"/>
        </w:rPr>
      </w:pPr>
    </w:p>
    <w:p w:rsidR="000B6AA0" w:rsidRPr="004A6AAA" w:rsidRDefault="000B6AA0" w:rsidP="00863C80">
      <w:pPr>
        <w:spacing w:after="0" w:line="240" w:lineRule="auto"/>
        <w:rPr>
          <w:rFonts w:ascii="Georgia" w:hAnsi="Georgia"/>
          <w:lang w:val="en-US"/>
        </w:rPr>
      </w:pPr>
      <w:r w:rsidRPr="004A6AAA">
        <w:rPr>
          <w:rFonts w:ascii="Georgia" w:hAnsi="Georgia"/>
          <w:lang w:val="en-US"/>
        </w:rPr>
        <w:t xml:space="preserve">Santa </w:t>
      </w:r>
      <w:proofErr w:type="spellStart"/>
      <w:r w:rsidRPr="004A6AAA">
        <w:rPr>
          <w:rFonts w:ascii="Georgia" w:hAnsi="Georgia"/>
          <w:lang w:val="en-US"/>
        </w:rPr>
        <w:t>Bremor</w:t>
      </w:r>
      <w:proofErr w:type="spellEnd"/>
      <w:r w:rsidRPr="004A6AAA">
        <w:rPr>
          <w:rFonts w:ascii="Georgia" w:hAnsi="Georgia"/>
          <w:lang w:val="en-US"/>
        </w:rPr>
        <w:t xml:space="preserve"> (</w:t>
      </w:r>
      <w:r w:rsidRPr="004A6AAA">
        <w:rPr>
          <w:rFonts w:ascii="Georgia" w:hAnsi="Georgia"/>
        </w:rPr>
        <w:t>τρόφιμα</w:t>
      </w:r>
      <w:r w:rsidRPr="004A6AAA">
        <w:rPr>
          <w:rFonts w:ascii="Georgia" w:hAnsi="Georgia"/>
          <w:lang w:val="en-US"/>
        </w:rPr>
        <w:t xml:space="preserve"> </w:t>
      </w:r>
      <w:r w:rsidRPr="004A6AAA">
        <w:rPr>
          <w:rFonts w:ascii="Georgia" w:hAnsi="Georgia"/>
        </w:rPr>
        <w:t>επεξεργασμένα</w:t>
      </w:r>
      <w:r w:rsidRPr="004A6AAA">
        <w:rPr>
          <w:rFonts w:ascii="Georgia" w:hAnsi="Georgia"/>
          <w:lang w:val="en-US"/>
        </w:rPr>
        <w:t>)</w:t>
      </w:r>
    </w:p>
    <w:p w:rsidR="000B6AA0" w:rsidRPr="004A6AAA" w:rsidRDefault="00B8717C" w:rsidP="00863C80">
      <w:pPr>
        <w:spacing w:after="0" w:line="240" w:lineRule="auto"/>
        <w:rPr>
          <w:rFonts w:ascii="Georgia" w:hAnsi="Georgia"/>
          <w:lang w:val="en-US"/>
        </w:rPr>
      </w:pPr>
      <w:hyperlink r:id="rId83" w:history="1">
        <w:r w:rsidR="000B6AA0" w:rsidRPr="004A6AAA">
          <w:rPr>
            <w:rStyle w:val="-"/>
            <w:rFonts w:ascii="Georgia" w:hAnsi="Georgia"/>
            <w:lang w:val="en-US"/>
          </w:rPr>
          <w:t>http://www.en.santa-bremor.com</w:t>
        </w:r>
      </w:hyperlink>
    </w:p>
    <w:p w:rsidR="000B6AA0" w:rsidRPr="004A6AAA" w:rsidRDefault="000B6AA0" w:rsidP="00863C80">
      <w:pPr>
        <w:spacing w:after="0" w:line="240" w:lineRule="auto"/>
        <w:rPr>
          <w:rFonts w:ascii="Georgia" w:hAnsi="Georgia"/>
          <w:lang w:val="en-US"/>
        </w:rPr>
      </w:pPr>
    </w:p>
    <w:p w:rsidR="000B6AA0" w:rsidRPr="004A6AAA" w:rsidRDefault="000B6AA0" w:rsidP="00863C80">
      <w:pPr>
        <w:spacing w:after="0" w:line="240" w:lineRule="auto"/>
        <w:rPr>
          <w:rFonts w:ascii="Georgia" w:hAnsi="Georgia"/>
        </w:rPr>
      </w:pPr>
      <w:r w:rsidRPr="004A6AAA">
        <w:rPr>
          <w:rFonts w:ascii="Georgia" w:hAnsi="Georgia"/>
        </w:rPr>
        <w:t>Κ</w:t>
      </w:r>
      <w:proofErr w:type="spellStart"/>
      <w:r w:rsidRPr="004A6AAA">
        <w:rPr>
          <w:rFonts w:ascii="Georgia" w:hAnsi="Georgia"/>
          <w:lang w:val="en-US"/>
        </w:rPr>
        <w:t>ommunarka</w:t>
      </w:r>
      <w:proofErr w:type="spellEnd"/>
      <w:r w:rsidRPr="004A6AAA">
        <w:rPr>
          <w:rFonts w:ascii="Georgia" w:hAnsi="Georgia"/>
        </w:rPr>
        <w:t xml:space="preserve"> (σοκολάτα και γλυκίσματα)</w:t>
      </w:r>
    </w:p>
    <w:p w:rsidR="000B6AA0" w:rsidRPr="004A6AAA" w:rsidRDefault="00B8717C" w:rsidP="00863C80">
      <w:pPr>
        <w:spacing w:after="0" w:line="240" w:lineRule="auto"/>
        <w:rPr>
          <w:rFonts w:ascii="Georgia" w:hAnsi="Georgia"/>
        </w:rPr>
      </w:pPr>
      <w:hyperlink r:id="rId84" w:history="1">
        <w:r w:rsidR="000B6AA0" w:rsidRPr="004A6AAA">
          <w:rPr>
            <w:rStyle w:val="-"/>
            <w:rFonts w:ascii="Georgia" w:hAnsi="Georgia"/>
          </w:rPr>
          <w:t>http://www.kommunarka.by/</w:t>
        </w:r>
      </w:hyperlink>
    </w:p>
    <w:p w:rsidR="000B6AA0" w:rsidRPr="004A6AAA" w:rsidRDefault="000B6AA0" w:rsidP="00863C80">
      <w:pPr>
        <w:spacing w:after="0" w:line="240" w:lineRule="auto"/>
        <w:rPr>
          <w:rFonts w:ascii="Georgia" w:hAnsi="Georgia"/>
        </w:rPr>
      </w:pPr>
    </w:p>
    <w:p w:rsidR="000B6AA0" w:rsidRPr="004A6AAA" w:rsidRDefault="000B6AA0" w:rsidP="00863C80">
      <w:pPr>
        <w:spacing w:after="0" w:line="240" w:lineRule="auto"/>
        <w:rPr>
          <w:rFonts w:ascii="Georgia" w:hAnsi="Georgia"/>
        </w:rPr>
      </w:pPr>
      <w:proofErr w:type="spellStart"/>
      <w:r w:rsidRPr="004A6AAA">
        <w:rPr>
          <w:rFonts w:ascii="Georgia" w:hAnsi="Georgia"/>
          <w:lang w:val="en-US"/>
        </w:rPr>
        <w:t>Savushkin</w:t>
      </w:r>
      <w:proofErr w:type="spellEnd"/>
      <w:r w:rsidRPr="004A6AAA">
        <w:rPr>
          <w:rFonts w:ascii="Georgia" w:hAnsi="Georgia"/>
        </w:rPr>
        <w:t xml:space="preserve"> (γαλακτοκομικά, χυμοί)</w:t>
      </w:r>
    </w:p>
    <w:p w:rsidR="000B6AA0" w:rsidRPr="004A6AAA" w:rsidRDefault="00B8717C" w:rsidP="00863C80">
      <w:pPr>
        <w:spacing w:after="0" w:line="240" w:lineRule="auto"/>
        <w:rPr>
          <w:rFonts w:ascii="Georgia" w:hAnsi="Georgia"/>
        </w:rPr>
      </w:pPr>
      <w:hyperlink r:id="rId85" w:history="1">
        <w:r w:rsidR="000B6AA0" w:rsidRPr="004A6AAA">
          <w:rPr>
            <w:rStyle w:val="-"/>
            <w:rFonts w:ascii="Georgia" w:hAnsi="Georgia"/>
          </w:rPr>
          <w:t>http://savushkin.by/</w:t>
        </w:r>
      </w:hyperlink>
    </w:p>
    <w:p w:rsidR="000B6AA0" w:rsidRPr="004A6AAA" w:rsidRDefault="000B6AA0" w:rsidP="00863C80">
      <w:pPr>
        <w:spacing w:after="0" w:line="240" w:lineRule="auto"/>
        <w:rPr>
          <w:rFonts w:ascii="Georgia" w:hAnsi="Georgia"/>
        </w:rPr>
      </w:pPr>
    </w:p>
    <w:p w:rsidR="000B6AA0" w:rsidRPr="004A6AAA" w:rsidRDefault="000B6AA0" w:rsidP="00863C80">
      <w:pPr>
        <w:spacing w:after="0" w:line="240" w:lineRule="auto"/>
        <w:rPr>
          <w:rFonts w:ascii="Georgia" w:hAnsi="Georgia"/>
          <w:lang w:val="en-US"/>
        </w:rPr>
      </w:pPr>
      <w:r w:rsidRPr="004A6AAA">
        <w:rPr>
          <w:rFonts w:ascii="Georgia" w:hAnsi="Georgia"/>
        </w:rPr>
        <w:t>Β</w:t>
      </w:r>
      <w:proofErr w:type="spellStart"/>
      <w:r w:rsidRPr="004A6AAA">
        <w:rPr>
          <w:rFonts w:ascii="Georgia" w:hAnsi="Georgia"/>
          <w:lang w:val="en-US"/>
        </w:rPr>
        <w:t>abushkina</w:t>
      </w:r>
      <w:proofErr w:type="spellEnd"/>
      <w:r w:rsidRPr="004A6AAA">
        <w:rPr>
          <w:rFonts w:ascii="Georgia" w:hAnsi="Georgia"/>
          <w:lang w:val="en-US"/>
        </w:rPr>
        <w:t xml:space="preserve"> (</w:t>
      </w:r>
      <w:r w:rsidRPr="004A6AAA">
        <w:rPr>
          <w:rFonts w:ascii="Georgia" w:hAnsi="Georgia"/>
        </w:rPr>
        <w:t>γαλακτοκομικά</w:t>
      </w:r>
      <w:r w:rsidRPr="004A6AAA">
        <w:rPr>
          <w:rFonts w:ascii="Georgia" w:hAnsi="Georgia"/>
          <w:lang w:val="en-US"/>
        </w:rPr>
        <w:t>)</w:t>
      </w:r>
    </w:p>
    <w:p w:rsidR="000B6AA0" w:rsidRPr="004A6AAA" w:rsidRDefault="00B8717C" w:rsidP="00863C80">
      <w:pPr>
        <w:spacing w:after="0" w:line="240" w:lineRule="auto"/>
        <w:rPr>
          <w:rFonts w:ascii="Georgia" w:hAnsi="Georgia"/>
          <w:lang w:val="en-US"/>
        </w:rPr>
      </w:pPr>
      <w:hyperlink r:id="rId86" w:history="1">
        <w:r w:rsidR="000B6AA0" w:rsidRPr="004A6AAA">
          <w:rPr>
            <w:rStyle w:val="-"/>
            <w:rFonts w:ascii="Georgia" w:hAnsi="Georgia"/>
            <w:lang w:val="en-US"/>
          </w:rPr>
          <w:t>http://babushkina.by/en/#</w:t>
        </w:r>
      </w:hyperlink>
    </w:p>
    <w:p w:rsidR="000B6AA0" w:rsidRPr="004A6AAA" w:rsidRDefault="000B6AA0" w:rsidP="00863C80">
      <w:pPr>
        <w:spacing w:after="0" w:line="240" w:lineRule="auto"/>
        <w:rPr>
          <w:rFonts w:ascii="Georgia" w:hAnsi="Georgia"/>
          <w:lang w:val="en-US"/>
        </w:rPr>
      </w:pPr>
    </w:p>
    <w:p w:rsidR="001B6007" w:rsidRPr="00132EB1" w:rsidRDefault="001B6007" w:rsidP="00863C80">
      <w:pPr>
        <w:rPr>
          <w:rFonts w:ascii="Georgia" w:hAnsi="Georgia"/>
          <w:b/>
          <w:i/>
          <w:lang w:val="en-US"/>
        </w:rPr>
      </w:pPr>
    </w:p>
    <w:p w:rsidR="009307DC" w:rsidRPr="004A6AAA" w:rsidRDefault="009307DC" w:rsidP="00863C80">
      <w:pPr>
        <w:rPr>
          <w:rFonts w:ascii="Georgia" w:hAnsi="Georgia"/>
          <w:b/>
          <w:i/>
          <w:lang w:val="en-US"/>
        </w:rPr>
      </w:pPr>
      <w:r w:rsidRPr="004A6AAA">
        <w:rPr>
          <w:rFonts w:ascii="Georgia" w:hAnsi="Georgia"/>
          <w:b/>
          <w:i/>
        </w:rPr>
        <w:t>Κλαδικοί</w:t>
      </w:r>
      <w:r w:rsidRPr="004A6AAA">
        <w:rPr>
          <w:rFonts w:ascii="Georgia" w:hAnsi="Georgia"/>
          <w:b/>
          <w:i/>
          <w:lang w:val="en-US"/>
        </w:rPr>
        <w:t xml:space="preserve"> </w:t>
      </w:r>
      <w:r w:rsidRPr="004A6AAA">
        <w:rPr>
          <w:rFonts w:ascii="Georgia" w:hAnsi="Georgia"/>
          <w:b/>
          <w:i/>
        </w:rPr>
        <w:t>σύνδεσμοι</w:t>
      </w:r>
      <w:r w:rsidRPr="004A6AAA">
        <w:rPr>
          <w:rFonts w:ascii="Georgia" w:hAnsi="Georgia"/>
          <w:b/>
          <w:i/>
          <w:lang w:val="en-US"/>
        </w:rPr>
        <w:t xml:space="preserve"> </w:t>
      </w:r>
    </w:p>
    <w:p w:rsidR="00461600" w:rsidRPr="004A6AAA" w:rsidRDefault="00461600" w:rsidP="00863C80">
      <w:pPr>
        <w:spacing w:after="0" w:line="240" w:lineRule="auto"/>
        <w:rPr>
          <w:rFonts w:ascii="Georgia" w:hAnsi="Georgia"/>
          <w:lang w:val="en-US"/>
        </w:rPr>
      </w:pPr>
      <w:r w:rsidRPr="004A6AAA">
        <w:rPr>
          <w:rFonts w:ascii="Georgia" w:hAnsi="Georgia"/>
          <w:lang w:val="en-US"/>
        </w:rPr>
        <w:t xml:space="preserve">Association of communications and Marketing Agencies of Belarus </w:t>
      </w:r>
    </w:p>
    <w:p w:rsidR="00461600" w:rsidRPr="004A6AAA" w:rsidRDefault="00B8717C" w:rsidP="00863C80">
      <w:pPr>
        <w:spacing w:after="0" w:line="240" w:lineRule="auto"/>
        <w:rPr>
          <w:rFonts w:ascii="Georgia" w:hAnsi="Georgia"/>
          <w:lang w:val="en-US"/>
        </w:rPr>
      </w:pPr>
      <w:hyperlink r:id="rId87" w:history="1">
        <w:r w:rsidR="00461600" w:rsidRPr="004A6AAA">
          <w:rPr>
            <w:rStyle w:val="-"/>
            <w:rFonts w:ascii="Georgia" w:hAnsi="Georgia"/>
            <w:lang w:val="en-US"/>
          </w:rPr>
          <w:t>http://association.by/en</w:t>
        </w:r>
      </w:hyperlink>
    </w:p>
    <w:p w:rsidR="00461600" w:rsidRPr="004A6AAA" w:rsidRDefault="00461600" w:rsidP="00863C80">
      <w:pPr>
        <w:spacing w:after="0" w:line="240" w:lineRule="auto"/>
        <w:rPr>
          <w:rFonts w:ascii="Georgia" w:hAnsi="Georgia"/>
          <w:lang w:val="en-US"/>
        </w:rPr>
      </w:pPr>
    </w:p>
    <w:p w:rsidR="00612623" w:rsidRPr="004A6AAA" w:rsidRDefault="00612623" w:rsidP="00863C80">
      <w:pPr>
        <w:spacing w:after="0" w:line="240" w:lineRule="auto"/>
        <w:rPr>
          <w:rFonts w:ascii="Georgia" w:hAnsi="Georgia"/>
          <w:lang w:val="en-US"/>
        </w:rPr>
      </w:pPr>
      <w:proofErr w:type="spellStart"/>
      <w:r w:rsidRPr="004A6AAA">
        <w:rPr>
          <w:rFonts w:ascii="Georgia" w:hAnsi="Georgia"/>
          <w:lang w:val="en-US"/>
        </w:rPr>
        <w:t>Belarussian</w:t>
      </w:r>
      <w:proofErr w:type="spellEnd"/>
      <w:r w:rsidRPr="004A6AAA">
        <w:rPr>
          <w:rFonts w:ascii="Georgia" w:hAnsi="Georgia"/>
          <w:lang w:val="en-US"/>
        </w:rPr>
        <w:t xml:space="preserve"> Scientific Industrial Association – Republican Public Union </w:t>
      </w:r>
    </w:p>
    <w:p w:rsidR="00612623" w:rsidRPr="00132EB1" w:rsidRDefault="00B8717C" w:rsidP="00612623">
      <w:pPr>
        <w:pStyle w:val="5"/>
        <w:spacing w:before="0"/>
        <w:ind w:left="0" w:firstLine="0"/>
        <w:rPr>
          <w:rFonts w:ascii="Georgia" w:hAnsi="Georgia" w:cs="Arial"/>
          <w:color w:val="auto"/>
        </w:rPr>
      </w:pPr>
      <w:hyperlink r:id="rId88" w:history="1">
        <w:r w:rsidR="00612623" w:rsidRPr="004A6AAA">
          <w:rPr>
            <w:rStyle w:val="-"/>
            <w:rFonts w:ascii="Georgia" w:hAnsi="Georgia" w:cs="Arial"/>
            <w:color w:val="auto"/>
            <w:lang w:val="en-US"/>
          </w:rPr>
          <w:t>www</w:t>
        </w:r>
        <w:r w:rsidR="00612623" w:rsidRPr="00132EB1">
          <w:rPr>
            <w:rStyle w:val="-"/>
            <w:rFonts w:ascii="Georgia" w:hAnsi="Georgia" w:cs="Arial"/>
            <w:color w:val="auto"/>
          </w:rPr>
          <w:t>.</w:t>
        </w:r>
        <w:proofErr w:type="spellStart"/>
        <w:r w:rsidR="00612623" w:rsidRPr="004A6AAA">
          <w:rPr>
            <w:rStyle w:val="-"/>
            <w:rFonts w:ascii="Georgia" w:hAnsi="Georgia" w:cs="Arial"/>
            <w:color w:val="auto"/>
            <w:lang w:val="en-US"/>
          </w:rPr>
          <w:t>bnpa</w:t>
        </w:r>
        <w:proofErr w:type="spellEnd"/>
        <w:r w:rsidR="00612623" w:rsidRPr="00132EB1">
          <w:rPr>
            <w:rStyle w:val="-"/>
            <w:rFonts w:ascii="Georgia" w:hAnsi="Georgia" w:cs="Arial"/>
            <w:color w:val="auto"/>
          </w:rPr>
          <w:t>.</w:t>
        </w:r>
        <w:r w:rsidR="00612623" w:rsidRPr="004A6AAA">
          <w:rPr>
            <w:rStyle w:val="-"/>
            <w:rFonts w:ascii="Georgia" w:hAnsi="Georgia" w:cs="Arial"/>
            <w:color w:val="auto"/>
            <w:lang w:val="en-US"/>
          </w:rPr>
          <w:t>info</w:t>
        </w:r>
      </w:hyperlink>
    </w:p>
    <w:p w:rsidR="009307DC" w:rsidRPr="00132EB1" w:rsidRDefault="009307DC" w:rsidP="00863C80">
      <w:pPr>
        <w:spacing w:after="0" w:line="240" w:lineRule="auto"/>
        <w:rPr>
          <w:rFonts w:ascii="Georgia" w:hAnsi="Georgia"/>
          <w:bdr w:val="none" w:sz="0" w:space="0" w:color="auto" w:frame="1"/>
        </w:rPr>
      </w:pPr>
    </w:p>
    <w:p w:rsidR="009307DC" w:rsidRPr="00132EB1" w:rsidRDefault="009307DC" w:rsidP="00863C80">
      <w:pPr>
        <w:rPr>
          <w:rFonts w:ascii="Georgia" w:hAnsi="Georgia"/>
          <w:b/>
          <w:i/>
        </w:rPr>
      </w:pPr>
      <w:r w:rsidRPr="004A6AAA">
        <w:rPr>
          <w:rFonts w:ascii="Georgia" w:hAnsi="Georgia"/>
          <w:b/>
          <w:i/>
        </w:rPr>
        <w:t>Αντιπροσωπεία</w:t>
      </w:r>
      <w:r w:rsidRPr="00132EB1">
        <w:rPr>
          <w:rFonts w:ascii="Georgia" w:hAnsi="Georgia"/>
          <w:b/>
          <w:i/>
        </w:rPr>
        <w:t xml:space="preserve"> </w:t>
      </w:r>
      <w:r w:rsidRPr="004A6AAA">
        <w:rPr>
          <w:rFonts w:ascii="Georgia" w:hAnsi="Georgia"/>
          <w:b/>
          <w:i/>
        </w:rPr>
        <w:t>ΕΕ</w:t>
      </w:r>
      <w:r w:rsidRPr="00132EB1">
        <w:rPr>
          <w:rFonts w:ascii="Georgia" w:hAnsi="Georgia"/>
          <w:b/>
          <w:i/>
        </w:rPr>
        <w:t xml:space="preserve"> - </w:t>
      </w:r>
      <w:r w:rsidRPr="004A6AAA">
        <w:rPr>
          <w:rFonts w:ascii="Georgia" w:hAnsi="Georgia"/>
          <w:b/>
          <w:i/>
        </w:rPr>
        <w:t>Διεθνείς</w:t>
      </w:r>
      <w:r w:rsidRPr="00132EB1">
        <w:rPr>
          <w:rFonts w:ascii="Georgia" w:hAnsi="Georgia"/>
          <w:b/>
          <w:i/>
        </w:rPr>
        <w:t xml:space="preserve"> </w:t>
      </w:r>
      <w:r w:rsidRPr="004A6AAA">
        <w:rPr>
          <w:rFonts w:ascii="Georgia" w:hAnsi="Georgia"/>
          <w:b/>
          <w:i/>
        </w:rPr>
        <w:t>Οργανισμοί</w:t>
      </w:r>
    </w:p>
    <w:p w:rsidR="009307DC" w:rsidRPr="00132EB1" w:rsidRDefault="009307DC" w:rsidP="00863C80">
      <w:pPr>
        <w:pStyle w:val="Body2"/>
        <w:spacing w:before="0" w:after="0"/>
        <w:ind w:left="0"/>
        <w:rPr>
          <w:rFonts w:ascii="Georgia" w:hAnsi="Georgia"/>
          <w:sz w:val="22"/>
          <w:szCs w:val="22"/>
          <w:lang w:val="el-GR"/>
        </w:rPr>
      </w:pPr>
      <w:r w:rsidRPr="004A6AAA">
        <w:rPr>
          <w:rFonts w:ascii="Georgia" w:hAnsi="Georgia"/>
          <w:sz w:val="22"/>
          <w:szCs w:val="22"/>
          <w:lang w:val="el-GR"/>
        </w:rPr>
        <w:t>Αντιπροσωπεία</w:t>
      </w:r>
      <w:r w:rsidRPr="00132EB1">
        <w:rPr>
          <w:rFonts w:ascii="Georgia" w:hAnsi="Georgia"/>
          <w:sz w:val="22"/>
          <w:szCs w:val="22"/>
          <w:lang w:val="el-GR"/>
        </w:rPr>
        <w:t xml:space="preserve"> </w:t>
      </w:r>
      <w:r w:rsidRPr="004A6AAA">
        <w:rPr>
          <w:rFonts w:ascii="Georgia" w:hAnsi="Georgia"/>
          <w:sz w:val="22"/>
          <w:szCs w:val="22"/>
          <w:lang w:val="el-GR"/>
        </w:rPr>
        <w:t>ΕΕ</w:t>
      </w:r>
      <w:r w:rsidRPr="00132EB1">
        <w:rPr>
          <w:rFonts w:ascii="Georgia" w:hAnsi="Georgia"/>
          <w:sz w:val="22"/>
          <w:szCs w:val="22"/>
          <w:lang w:val="el-GR"/>
        </w:rPr>
        <w:t xml:space="preserve"> </w:t>
      </w:r>
    </w:p>
    <w:p w:rsidR="009307DC" w:rsidRPr="00132EB1" w:rsidRDefault="00B8717C" w:rsidP="00863C80">
      <w:pPr>
        <w:pStyle w:val="Body2"/>
        <w:spacing w:before="0" w:after="0"/>
        <w:ind w:left="0"/>
        <w:rPr>
          <w:rFonts w:ascii="Georgia" w:hAnsi="Georgia"/>
          <w:sz w:val="22"/>
          <w:szCs w:val="22"/>
          <w:lang w:val="el-GR"/>
        </w:rPr>
      </w:pPr>
      <w:hyperlink r:id="rId89" w:history="1">
        <w:r w:rsidR="004F76BC" w:rsidRPr="004A6AAA">
          <w:rPr>
            <w:rStyle w:val="-"/>
            <w:rFonts w:ascii="Georgia" w:hAnsi="Georgia"/>
            <w:sz w:val="22"/>
            <w:szCs w:val="22"/>
          </w:rPr>
          <w:t>https</w:t>
        </w:r>
        <w:r w:rsidR="004F76BC" w:rsidRPr="00132EB1">
          <w:rPr>
            <w:rStyle w:val="-"/>
            <w:rFonts w:ascii="Georgia" w:hAnsi="Georgia"/>
            <w:sz w:val="22"/>
            <w:szCs w:val="22"/>
            <w:lang w:val="el-GR"/>
          </w:rPr>
          <w:t>://</w:t>
        </w:r>
        <w:proofErr w:type="spellStart"/>
        <w:r w:rsidR="004F76BC" w:rsidRPr="004A6AAA">
          <w:rPr>
            <w:rStyle w:val="-"/>
            <w:rFonts w:ascii="Georgia" w:hAnsi="Georgia"/>
            <w:sz w:val="22"/>
            <w:szCs w:val="22"/>
          </w:rPr>
          <w:t>eeas</w:t>
        </w:r>
        <w:proofErr w:type="spellEnd"/>
        <w:r w:rsidR="004F76BC" w:rsidRPr="00132EB1">
          <w:rPr>
            <w:rStyle w:val="-"/>
            <w:rFonts w:ascii="Georgia" w:hAnsi="Georgia"/>
            <w:sz w:val="22"/>
            <w:szCs w:val="22"/>
            <w:lang w:val="el-GR"/>
          </w:rPr>
          <w:t>.</w:t>
        </w:r>
        <w:proofErr w:type="spellStart"/>
        <w:r w:rsidR="004F76BC" w:rsidRPr="004A6AAA">
          <w:rPr>
            <w:rStyle w:val="-"/>
            <w:rFonts w:ascii="Georgia" w:hAnsi="Georgia"/>
            <w:sz w:val="22"/>
            <w:szCs w:val="22"/>
          </w:rPr>
          <w:t>europa</w:t>
        </w:r>
        <w:proofErr w:type="spellEnd"/>
        <w:r w:rsidR="004F76BC" w:rsidRPr="00132EB1">
          <w:rPr>
            <w:rStyle w:val="-"/>
            <w:rFonts w:ascii="Georgia" w:hAnsi="Georgia"/>
            <w:sz w:val="22"/>
            <w:szCs w:val="22"/>
            <w:lang w:val="el-GR"/>
          </w:rPr>
          <w:t>.</w:t>
        </w:r>
        <w:proofErr w:type="spellStart"/>
        <w:r w:rsidR="004F76BC" w:rsidRPr="004A6AAA">
          <w:rPr>
            <w:rStyle w:val="-"/>
            <w:rFonts w:ascii="Georgia" w:hAnsi="Georgia"/>
            <w:sz w:val="22"/>
            <w:szCs w:val="22"/>
          </w:rPr>
          <w:t>eu</w:t>
        </w:r>
        <w:proofErr w:type="spellEnd"/>
        <w:r w:rsidR="004F76BC" w:rsidRPr="00132EB1">
          <w:rPr>
            <w:rStyle w:val="-"/>
            <w:rFonts w:ascii="Georgia" w:hAnsi="Georgia"/>
            <w:sz w:val="22"/>
            <w:szCs w:val="22"/>
            <w:lang w:val="el-GR"/>
          </w:rPr>
          <w:t>/</w:t>
        </w:r>
        <w:r w:rsidR="004F76BC" w:rsidRPr="004A6AAA">
          <w:rPr>
            <w:rStyle w:val="-"/>
            <w:rFonts w:ascii="Georgia" w:hAnsi="Georgia"/>
            <w:sz w:val="22"/>
            <w:szCs w:val="22"/>
          </w:rPr>
          <w:t>delegations</w:t>
        </w:r>
        <w:r w:rsidR="004F76BC" w:rsidRPr="00132EB1">
          <w:rPr>
            <w:rStyle w:val="-"/>
            <w:rFonts w:ascii="Georgia" w:hAnsi="Georgia"/>
            <w:sz w:val="22"/>
            <w:szCs w:val="22"/>
            <w:lang w:val="el-GR"/>
          </w:rPr>
          <w:t>/</w:t>
        </w:r>
        <w:proofErr w:type="spellStart"/>
        <w:r w:rsidR="004F76BC" w:rsidRPr="004A6AAA">
          <w:rPr>
            <w:rStyle w:val="-"/>
            <w:rFonts w:ascii="Georgia" w:hAnsi="Georgia"/>
            <w:sz w:val="22"/>
            <w:szCs w:val="22"/>
          </w:rPr>
          <w:t>belarus</w:t>
        </w:r>
        <w:proofErr w:type="spellEnd"/>
        <w:r w:rsidR="004F76BC" w:rsidRPr="00132EB1">
          <w:rPr>
            <w:rStyle w:val="-"/>
            <w:rFonts w:ascii="Georgia" w:hAnsi="Georgia"/>
            <w:sz w:val="22"/>
            <w:szCs w:val="22"/>
            <w:lang w:val="el-GR"/>
          </w:rPr>
          <w:t>_</w:t>
        </w:r>
        <w:r w:rsidR="004F76BC" w:rsidRPr="004A6AAA">
          <w:rPr>
            <w:rStyle w:val="-"/>
            <w:rFonts w:ascii="Georgia" w:hAnsi="Georgia"/>
            <w:sz w:val="22"/>
            <w:szCs w:val="22"/>
          </w:rPr>
          <w:t>en</w:t>
        </w:r>
      </w:hyperlink>
    </w:p>
    <w:p w:rsidR="004F76BC" w:rsidRPr="00132EB1" w:rsidRDefault="004F76BC" w:rsidP="00863C80">
      <w:pPr>
        <w:pStyle w:val="Body2"/>
        <w:spacing w:before="0" w:after="0"/>
        <w:ind w:left="0"/>
        <w:rPr>
          <w:rFonts w:ascii="Georgia" w:hAnsi="Georgia"/>
          <w:sz w:val="22"/>
          <w:szCs w:val="22"/>
          <w:lang w:val="el-GR"/>
        </w:rPr>
      </w:pPr>
    </w:p>
    <w:p w:rsidR="009307DC" w:rsidRPr="004A6AAA" w:rsidRDefault="009307DC" w:rsidP="00863C80">
      <w:pPr>
        <w:pStyle w:val="Body2"/>
        <w:spacing w:before="0" w:after="0"/>
        <w:ind w:left="0"/>
        <w:rPr>
          <w:rFonts w:ascii="Georgia" w:hAnsi="Georgia"/>
          <w:sz w:val="22"/>
          <w:szCs w:val="22"/>
          <w:u w:val="single"/>
        </w:rPr>
      </w:pPr>
      <w:r w:rsidRPr="004A6AAA">
        <w:rPr>
          <w:rFonts w:ascii="Georgia" w:hAnsi="Georgia"/>
          <w:sz w:val="22"/>
          <w:szCs w:val="22"/>
          <w:u w:val="single"/>
        </w:rPr>
        <w:t xml:space="preserve">United Nations Development </w:t>
      </w:r>
      <w:proofErr w:type="spellStart"/>
      <w:r w:rsidRPr="004A6AAA">
        <w:rPr>
          <w:rFonts w:ascii="Georgia" w:hAnsi="Georgia"/>
          <w:sz w:val="22"/>
          <w:szCs w:val="22"/>
          <w:u w:val="single"/>
        </w:rPr>
        <w:t>Programme</w:t>
      </w:r>
      <w:proofErr w:type="spellEnd"/>
    </w:p>
    <w:p w:rsidR="009307DC" w:rsidRPr="004A6AAA" w:rsidRDefault="00B8717C" w:rsidP="00863C80">
      <w:pPr>
        <w:spacing w:after="0" w:line="240" w:lineRule="auto"/>
        <w:rPr>
          <w:rFonts w:ascii="Georgia" w:hAnsi="Georgia"/>
          <w:lang w:val="en-US"/>
        </w:rPr>
      </w:pPr>
      <w:hyperlink r:id="rId90" w:history="1">
        <w:r w:rsidR="004F76BC" w:rsidRPr="004A6AAA">
          <w:rPr>
            <w:rStyle w:val="-"/>
            <w:rFonts w:ascii="Georgia" w:hAnsi="Georgia"/>
            <w:lang w:val="en-US"/>
          </w:rPr>
          <w:t>http://www.by.undp.org/</w:t>
        </w:r>
      </w:hyperlink>
    </w:p>
    <w:p w:rsidR="004F76BC" w:rsidRPr="004A6AAA" w:rsidRDefault="004F76BC" w:rsidP="00863C80">
      <w:pPr>
        <w:spacing w:after="0" w:line="240" w:lineRule="auto"/>
        <w:rPr>
          <w:rFonts w:ascii="Georgia" w:hAnsi="Georgia"/>
          <w:lang w:val="en-US"/>
        </w:rPr>
      </w:pPr>
    </w:p>
    <w:p w:rsidR="009307DC" w:rsidRPr="004A6AAA" w:rsidRDefault="009307DC" w:rsidP="00863C80">
      <w:pPr>
        <w:spacing w:after="0" w:line="240" w:lineRule="auto"/>
        <w:rPr>
          <w:rFonts w:ascii="Georgia" w:hAnsi="Georgia"/>
        </w:rPr>
      </w:pPr>
      <w:r w:rsidRPr="004A6AAA">
        <w:rPr>
          <w:rFonts w:ascii="Georgia" w:hAnsi="Georgia"/>
        </w:rPr>
        <w:t>ΓΡΑΦΕΙΟ ΕΥΡΩΠΑΪΚΗΣ ΤΡΑΠΕΖΑΣ ΑΝΑΣΥΓΚΡΟΤΗΣΗΣ ΚΑΙ ΑΝΑΠΤΥΞΗΣ  (</w:t>
      </w:r>
      <w:r w:rsidRPr="004A6AAA">
        <w:rPr>
          <w:rFonts w:ascii="Georgia" w:hAnsi="Georgia"/>
          <w:lang w:val="en-GB"/>
        </w:rPr>
        <w:t>EBRD</w:t>
      </w:r>
      <w:r w:rsidRPr="004A6AAA">
        <w:rPr>
          <w:rFonts w:ascii="Georgia" w:hAnsi="Georgia"/>
        </w:rPr>
        <w:t>)</w:t>
      </w:r>
    </w:p>
    <w:p w:rsidR="009307DC" w:rsidRPr="004A6AAA" w:rsidRDefault="00B8717C" w:rsidP="00863C80">
      <w:pPr>
        <w:pStyle w:val="ad"/>
        <w:spacing w:after="0" w:line="240" w:lineRule="auto"/>
        <w:rPr>
          <w:rFonts w:ascii="Georgia" w:hAnsi="Georgia"/>
        </w:rPr>
      </w:pPr>
      <w:hyperlink r:id="rId91" w:history="1">
        <w:r w:rsidR="004F76BC" w:rsidRPr="004A6AAA">
          <w:rPr>
            <w:rStyle w:val="-"/>
            <w:rFonts w:ascii="Georgia" w:hAnsi="Georgia"/>
          </w:rPr>
          <w:t>https://www.ebrd.com/belarus.html</w:t>
        </w:r>
      </w:hyperlink>
    </w:p>
    <w:p w:rsidR="004F76BC" w:rsidRPr="004A6AAA" w:rsidRDefault="004F76BC" w:rsidP="00863C80">
      <w:pPr>
        <w:pStyle w:val="ad"/>
        <w:spacing w:after="0" w:line="240" w:lineRule="auto"/>
        <w:rPr>
          <w:rFonts w:ascii="Georgia" w:hAnsi="Georgia"/>
        </w:rPr>
      </w:pPr>
    </w:p>
    <w:p w:rsidR="009307DC" w:rsidRPr="004A6AAA" w:rsidRDefault="009307DC" w:rsidP="00863C80">
      <w:pPr>
        <w:spacing w:after="0" w:line="240" w:lineRule="auto"/>
        <w:rPr>
          <w:rFonts w:ascii="Georgia" w:hAnsi="Georgia"/>
        </w:rPr>
      </w:pPr>
      <w:r w:rsidRPr="004A6AAA">
        <w:rPr>
          <w:rFonts w:ascii="Georgia" w:hAnsi="Georgia"/>
        </w:rPr>
        <w:t xml:space="preserve">ΓΡΑΦΕΙΟ ΠΑΓΚΟΣΜΙΑΣ ΤΡΑΠΕΖΑΣ </w:t>
      </w:r>
    </w:p>
    <w:p w:rsidR="009307DC" w:rsidRPr="004A6AAA" w:rsidRDefault="00B8717C" w:rsidP="00863C80">
      <w:pPr>
        <w:spacing w:after="0" w:line="240" w:lineRule="auto"/>
        <w:rPr>
          <w:rFonts w:ascii="Georgia" w:hAnsi="Georgia"/>
        </w:rPr>
      </w:pPr>
      <w:hyperlink r:id="rId92" w:history="1">
        <w:r w:rsidR="004F76BC" w:rsidRPr="004A6AAA">
          <w:rPr>
            <w:rStyle w:val="-"/>
            <w:rFonts w:ascii="Georgia" w:hAnsi="Georgia"/>
          </w:rPr>
          <w:t>https://www.worldbank.org/en/country/</w:t>
        </w:r>
        <w:proofErr w:type="spellStart"/>
        <w:r w:rsidR="004F76BC" w:rsidRPr="004A6AAA">
          <w:rPr>
            <w:rStyle w:val="-"/>
            <w:rFonts w:ascii="Georgia" w:hAnsi="Georgia"/>
            <w:lang w:val="en-US"/>
          </w:rPr>
          <w:t>belarus</w:t>
        </w:r>
        <w:proofErr w:type="spellEnd"/>
      </w:hyperlink>
      <w:r w:rsidR="004F76BC" w:rsidRPr="004A6AAA">
        <w:rPr>
          <w:rFonts w:ascii="Georgia" w:hAnsi="Georgia"/>
        </w:rPr>
        <w:t xml:space="preserve"> </w:t>
      </w:r>
    </w:p>
    <w:p w:rsidR="009307DC" w:rsidRPr="004A6AAA" w:rsidRDefault="009307DC" w:rsidP="00863C80">
      <w:pPr>
        <w:rPr>
          <w:rFonts w:ascii="Georgia" w:hAnsi="Georgia"/>
          <w:b/>
          <w:i/>
        </w:rPr>
      </w:pPr>
      <w:r w:rsidRPr="004A6AAA">
        <w:rPr>
          <w:rFonts w:ascii="Georgia" w:hAnsi="Georgia"/>
          <w:b/>
          <w:i/>
        </w:rPr>
        <w:lastRenderedPageBreak/>
        <w:t>Πηγές Πληροφόρησης</w:t>
      </w:r>
    </w:p>
    <w:p w:rsidR="009307DC" w:rsidRPr="004A6AAA" w:rsidRDefault="009307DC" w:rsidP="00863C80">
      <w:pPr>
        <w:spacing w:after="0" w:line="240" w:lineRule="auto"/>
        <w:rPr>
          <w:rFonts w:ascii="Georgia" w:hAnsi="Georgia"/>
        </w:rPr>
      </w:pPr>
    </w:p>
    <w:p w:rsidR="008C73AB" w:rsidRPr="004A6AAA" w:rsidRDefault="00B8717C" w:rsidP="00863C80">
      <w:pPr>
        <w:pStyle w:val="a0"/>
        <w:numPr>
          <w:ilvl w:val="0"/>
          <w:numId w:val="11"/>
        </w:numPr>
        <w:spacing w:after="0" w:line="240" w:lineRule="auto"/>
        <w:contextualSpacing w:val="0"/>
        <w:rPr>
          <w:rFonts w:ascii="Georgia" w:hAnsi="Georgia"/>
        </w:rPr>
      </w:pPr>
      <w:hyperlink r:id="rId93" w:history="1">
        <w:r w:rsidR="008C73AB" w:rsidRPr="004A6AAA">
          <w:rPr>
            <w:rStyle w:val="-"/>
            <w:rFonts w:ascii="Georgia" w:hAnsi="Georgia"/>
          </w:rPr>
          <w:t>https://eng.belta.by/</w:t>
        </w:r>
      </w:hyperlink>
    </w:p>
    <w:p w:rsidR="008C73AB" w:rsidRPr="004A6AAA" w:rsidRDefault="00B8717C" w:rsidP="00863C80">
      <w:pPr>
        <w:pStyle w:val="a0"/>
        <w:numPr>
          <w:ilvl w:val="0"/>
          <w:numId w:val="11"/>
        </w:numPr>
        <w:spacing w:after="0" w:line="240" w:lineRule="auto"/>
        <w:contextualSpacing w:val="0"/>
        <w:rPr>
          <w:rFonts w:ascii="Georgia" w:hAnsi="Georgia"/>
        </w:rPr>
      </w:pPr>
      <w:hyperlink r:id="rId94" w:history="1">
        <w:r w:rsidR="008C73AB" w:rsidRPr="004A6AAA">
          <w:rPr>
            <w:rStyle w:val="-"/>
            <w:rFonts w:ascii="Georgia" w:hAnsi="Georgia"/>
          </w:rPr>
          <w:t>http://www.bpc.by/</w:t>
        </w:r>
      </w:hyperlink>
    </w:p>
    <w:p w:rsidR="008C73AB" w:rsidRPr="004A6AAA" w:rsidRDefault="00B8717C" w:rsidP="00863C80">
      <w:pPr>
        <w:pStyle w:val="a0"/>
        <w:numPr>
          <w:ilvl w:val="0"/>
          <w:numId w:val="11"/>
        </w:numPr>
        <w:spacing w:after="0" w:line="240" w:lineRule="auto"/>
        <w:contextualSpacing w:val="0"/>
        <w:rPr>
          <w:rFonts w:ascii="Georgia" w:hAnsi="Georgia"/>
        </w:rPr>
      </w:pPr>
      <w:hyperlink r:id="rId95" w:history="1">
        <w:r w:rsidR="008C73AB" w:rsidRPr="004A6AAA">
          <w:rPr>
            <w:rStyle w:val="-"/>
            <w:rFonts w:ascii="Georgia" w:hAnsi="Georgia"/>
          </w:rPr>
          <w:t>https://www.tvr.by/eng/</w:t>
        </w:r>
      </w:hyperlink>
    </w:p>
    <w:p w:rsidR="009307DC" w:rsidRPr="004A6AAA" w:rsidRDefault="009307DC" w:rsidP="00863C80">
      <w:pPr>
        <w:rPr>
          <w:rFonts w:ascii="Georgia" w:hAnsi="Georgia"/>
          <w:b/>
          <w:i/>
        </w:rPr>
      </w:pPr>
    </w:p>
    <w:p w:rsidR="009307DC" w:rsidRPr="004A6AAA" w:rsidRDefault="009307DC" w:rsidP="00863C80">
      <w:pPr>
        <w:rPr>
          <w:rFonts w:ascii="Georgia" w:hAnsi="Georgia"/>
          <w:b/>
          <w:i/>
        </w:rPr>
      </w:pPr>
      <w:r w:rsidRPr="004A6AAA">
        <w:rPr>
          <w:rFonts w:ascii="Georgia" w:hAnsi="Georgia"/>
          <w:b/>
          <w:i/>
        </w:rPr>
        <w:t>Τράπεζες</w:t>
      </w:r>
    </w:p>
    <w:p w:rsidR="009307DC" w:rsidRPr="004A6AAA" w:rsidRDefault="009307DC" w:rsidP="00863C80">
      <w:pPr>
        <w:spacing w:after="0" w:line="240" w:lineRule="auto"/>
        <w:rPr>
          <w:rFonts w:ascii="Georgia" w:hAnsi="Georgia"/>
        </w:rPr>
      </w:pPr>
      <w:r w:rsidRPr="004A6AAA">
        <w:rPr>
          <w:rFonts w:ascii="Georgia" w:hAnsi="Georgia"/>
        </w:rPr>
        <w:t xml:space="preserve">Κεντρική Τράπεζα </w:t>
      </w:r>
      <w:r w:rsidR="000D7E9C" w:rsidRPr="004A6AAA">
        <w:rPr>
          <w:rFonts w:ascii="Georgia" w:hAnsi="Georgia"/>
        </w:rPr>
        <w:t>Λευκορωσίας</w:t>
      </w:r>
    </w:p>
    <w:p w:rsidR="009307DC" w:rsidRPr="004A6AAA" w:rsidRDefault="00B8717C" w:rsidP="00863C80">
      <w:pPr>
        <w:rPr>
          <w:rFonts w:ascii="Georgia" w:hAnsi="Georgia"/>
        </w:rPr>
      </w:pPr>
      <w:hyperlink r:id="rId96" w:history="1">
        <w:r w:rsidR="000D7E9C" w:rsidRPr="004A6AAA">
          <w:rPr>
            <w:rStyle w:val="-"/>
            <w:rFonts w:ascii="Georgia" w:hAnsi="Georgia"/>
          </w:rPr>
          <w:t>http://www.nbrb.by/engl/</w:t>
        </w:r>
      </w:hyperlink>
    </w:p>
    <w:p w:rsidR="009307DC" w:rsidRPr="004A6AAA" w:rsidRDefault="001071CF" w:rsidP="00863C80">
      <w:pPr>
        <w:spacing w:after="0" w:line="240" w:lineRule="auto"/>
        <w:rPr>
          <w:rFonts w:ascii="Georgia" w:hAnsi="Georgia"/>
          <w:lang w:val="fr-FR"/>
        </w:rPr>
      </w:pPr>
      <w:r w:rsidRPr="004A6AAA">
        <w:rPr>
          <w:rFonts w:ascii="Georgia" w:hAnsi="Georgia"/>
        </w:rPr>
        <w:t>Β</w:t>
      </w:r>
      <w:proofErr w:type="spellStart"/>
      <w:r w:rsidRPr="004A6AAA">
        <w:rPr>
          <w:rFonts w:ascii="Georgia" w:hAnsi="Georgia"/>
          <w:lang w:val="fr-FR"/>
        </w:rPr>
        <w:t>elarus</w:t>
      </w:r>
      <w:proofErr w:type="spellEnd"/>
      <w:r w:rsidRPr="004A6AAA">
        <w:rPr>
          <w:rFonts w:ascii="Georgia" w:hAnsi="Georgia"/>
          <w:lang w:val="fr-FR"/>
        </w:rPr>
        <w:t xml:space="preserve"> Bank</w:t>
      </w:r>
    </w:p>
    <w:p w:rsidR="009307DC" w:rsidRPr="004A6AAA" w:rsidRDefault="001071CF" w:rsidP="00863C80">
      <w:pPr>
        <w:rPr>
          <w:rFonts w:ascii="Georgia" w:hAnsi="Georgia"/>
          <w:lang w:val="fr-FR"/>
        </w:rPr>
      </w:pPr>
      <w:r w:rsidRPr="004A6AAA">
        <w:rPr>
          <w:rFonts w:ascii="Georgia" w:hAnsi="Georgia"/>
          <w:lang w:val="fr-FR"/>
        </w:rPr>
        <w:t>https://belarusbank.by/en</w:t>
      </w:r>
    </w:p>
    <w:p w:rsidR="00B419D3" w:rsidRPr="00132EB1" w:rsidRDefault="00B419D3" w:rsidP="00B419D3">
      <w:pPr>
        <w:spacing w:after="0" w:line="240" w:lineRule="auto"/>
        <w:rPr>
          <w:rFonts w:ascii="Georgia" w:hAnsi="Georgia"/>
          <w:lang w:val="en-US"/>
        </w:rPr>
      </w:pPr>
      <w:proofErr w:type="spellStart"/>
      <w:r w:rsidRPr="004A6AAA">
        <w:rPr>
          <w:rFonts w:ascii="Georgia" w:hAnsi="Georgia"/>
          <w:lang w:val="en-US"/>
        </w:rPr>
        <w:t>Belagroprom</w:t>
      </w:r>
      <w:proofErr w:type="spellEnd"/>
      <w:r w:rsidRPr="00132EB1">
        <w:rPr>
          <w:rFonts w:ascii="Georgia" w:hAnsi="Georgia"/>
          <w:lang w:val="en-US"/>
        </w:rPr>
        <w:t xml:space="preserve"> </w:t>
      </w:r>
      <w:r w:rsidRPr="004A6AAA">
        <w:rPr>
          <w:rFonts w:ascii="Georgia" w:hAnsi="Georgia"/>
          <w:lang w:val="en-US"/>
        </w:rPr>
        <w:t>Bank</w:t>
      </w:r>
    </w:p>
    <w:p w:rsidR="00B419D3" w:rsidRPr="00132EB1" w:rsidRDefault="00B8717C" w:rsidP="00B419D3">
      <w:pPr>
        <w:rPr>
          <w:rFonts w:ascii="Georgia" w:hAnsi="Georgia"/>
          <w:lang w:val="en-US"/>
        </w:rPr>
      </w:pPr>
      <w:hyperlink r:id="rId97" w:history="1">
        <w:r w:rsidR="00B419D3" w:rsidRPr="00132EB1">
          <w:rPr>
            <w:rStyle w:val="-"/>
            <w:rFonts w:ascii="Georgia" w:hAnsi="Georgia"/>
            <w:lang w:val="en-US"/>
          </w:rPr>
          <w:t>https://www.belapb.by/eng/</w:t>
        </w:r>
      </w:hyperlink>
    </w:p>
    <w:p w:rsidR="00B419D3" w:rsidRPr="00132EB1" w:rsidRDefault="00B419D3" w:rsidP="00B419D3">
      <w:pPr>
        <w:spacing w:after="0" w:line="240" w:lineRule="auto"/>
        <w:rPr>
          <w:rFonts w:ascii="Georgia" w:hAnsi="Georgia"/>
          <w:lang w:val="en-US"/>
        </w:rPr>
      </w:pPr>
      <w:proofErr w:type="spellStart"/>
      <w:r w:rsidRPr="004A6AAA">
        <w:rPr>
          <w:rFonts w:ascii="Georgia" w:hAnsi="Georgia"/>
          <w:lang w:val="en-US"/>
        </w:rPr>
        <w:t>Priorbank</w:t>
      </w:r>
      <w:proofErr w:type="spellEnd"/>
    </w:p>
    <w:p w:rsidR="00B419D3" w:rsidRPr="00132EB1" w:rsidRDefault="00B8717C" w:rsidP="00B419D3">
      <w:pPr>
        <w:spacing w:after="0" w:line="240" w:lineRule="auto"/>
        <w:rPr>
          <w:rFonts w:ascii="Georgia" w:hAnsi="Georgia"/>
          <w:lang w:val="en-US"/>
        </w:rPr>
      </w:pPr>
      <w:hyperlink r:id="rId98" w:history="1">
        <w:r w:rsidR="00B419D3" w:rsidRPr="00132EB1">
          <w:rPr>
            <w:rStyle w:val="-"/>
            <w:rFonts w:ascii="Georgia" w:hAnsi="Georgia"/>
            <w:lang w:val="en-US"/>
          </w:rPr>
          <w:t>https://www.priorbank.by/</w:t>
        </w:r>
      </w:hyperlink>
    </w:p>
    <w:p w:rsidR="001071CF" w:rsidRPr="00132EB1" w:rsidRDefault="001071CF" w:rsidP="00863C80">
      <w:pPr>
        <w:spacing w:after="0" w:line="240" w:lineRule="auto"/>
        <w:rPr>
          <w:rFonts w:ascii="Georgia" w:hAnsi="Georgia"/>
          <w:lang w:val="en-US"/>
        </w:rPr>
      </w:pPr>
    </w:p>
    <w:p w:rsidR="001071CF" w:rsidRPr="004A6AAA" w:rsidRDefault="001071CF" w:rsidP="00863C80">
      <w:pPr>
        <w:spacing w:after="0" w:line="240" w:lineRule="auto"/>
        <w:rPr>
          <w:rFonts w:ascii="Georgia" w:hAnsi="Georgia"/>
        </w:rPr>
      </w:pPr>
      <w:r w:rsidRPr="004A6AAA">
        <w:rPr>
          <w:rFonts w:ascii="Georgia" w:hAnsi="Georgia"/>
          <w:lang w:val="en-US"/>
        </w:rPr>
        <w:t>E</w:t>
      </w:r>
      <w:proofErr w:type="spellStart"/>
      <w:r w:rsidRPr="004A6AAA">
        <w:rPr>
          <w:rFonts w:ascii="Georgia" w:hAnsi="Georgia"/>
        </w:rPr>
        <w:t>νωση</w:t>
      </w:r>
      <w:proofErr w:type="spellEnd"/>
      <w:r w:rsidRPr="004A6AAA">
        <w:rPr>
          <w:rFonts w:ascii="Georgia" w:hAnsi="Georgia"/>
        </w:rPr>
        <w:t xml:space="preserve"> Τραπεζών Λευκορωσίας</w:t>
      </w:r>
    </w:p>
    <w:p w:rsidR="001071CF" w:rsidRPr="004A6AAA" w:rsidRDefault="00B8717C" w:rsidP="00863C80">
      <w:pPr>
        <w:spacing w:after="0" w:line="240" w:lineRule="auto"/>
        <w:rPr>
          <w:rFonts w:ascii="Georgia" w:hAnsi="Georgia"/>
        </w:rPr>
      </w:pPr>
      <w:hyperlink r:id="rId99" w:history="1">
        <w:r w:rsidR="001071CF" w:rsidRPr="004A6AAA">
          <w:rPr>
            <w:rStyle w:val="-"/>
            <w:rFonts w:ascii="Georgia" w:hAnsi="Georgia"/>
          </w:rPr>
          <w:t>http://abbanks.by/</w:t>
        </w:r>
      </w:hyperlink>
    </w:p>
    <w:p w:rsidR="00F07945" w:rsidRPr="004A6AAA" w:rsidRDefault="00F07945" w:rsidP="00863C80">
      <w:pPr>
        <w:spacing w:after="0" w:line="240" w:lineRule="auto"/>
        <w:rPr>
          <w:rFonts w:ascii="Georgia" w:hAnsi="Georgia"/>
        </w:rPr>
      </w:pPr>
    </w:p>
    <w:p w:rsidR="009307DC" w:rsidRPr="004A6AAA" w:rsidRDefault="009307DC" w:rsidP="00863C80">
      <w:pPr>
        <w:rPr>
          <w:rFonts w:ascii="Georgia" w:hAnsi="Georgia"/>
          <w:b/>
          <w:i/>
        </w:rPr>
      </w:pPr>
      <w:r w:rsidRPr="004A6AAA">
        <w:rPr>
          <w:rFonts w:ascii="Georgia" w:hAnsi="Georgia"/>
          <w:b/>
          <w:i/>
        </w:rPr>
        <w:t>Διοργάνωση Εκθέσεων</w:t>
      </w:r>
    </w:p>
    <w:p w:rsidR="009307DC" w:rsidRPr="004A6AAA" w:rsidRDefault="009307DC" w:rsidP="00863C80">
      <w:pPr>
        <w:pStyle w:val="21"/>
        <w:spacing w:after="0" w:line="240" w:lineRule="auto"/>
        <w:rPr>
          <w:szCs w:val="22"/>
        </w:rPr>
      </w:pPr>
      <w:r w:rsidRPr="004A6AAA">
        <w:rPr>
          <w:szCs w:val="22"/>
        </w:rPr>
        <w:t>Εθνικός Εκθεσιακός Φορέας</w:t>
      </w:r>
    </w:p>
    <w:p w:rsidR="009307DC" w:rsidRPr="004A6AAA" w:rsidRDefault="00B8717C" w:rsidP="00863C80">
      <w:pPr>
        <w:pStyle w:val="21"/>
        <w:spacing w:after="0" w:line="240" w:lineRule="auto"/>
        <w:rPr>
          <w:szCs w:val="22"/>
        </w:rPr>
      </w:pPr>
      <w:hyperlink r:id="rId100" w:history="1">
        <w:r w:rsidR="00F07945" w:rsidRPr="004A6AAA">
          <w:rPr>
            <w:rStyle w:val="-"/>
            <w:szCs w:val="22"/>
          </w:rPr>
          <w:t>http://www.minskexpo.com/english/</w:t>
        </w:r>
      </w:hyperlink>
    </w:p>
    <w:p w:rsidR="00F07945" w:rsidRPr="004A6AAA" w:rsidRDefault="00F07945" w:rsidP="00863C80">
      <w:pPr>
        <w:pStyle w:val="21"/>
        <w:spacing w:after="0" w:line="240" w:lineRule="auto"/>
        <w:rPr>
          <w:szCs w:val="22"/>
        </w:rPr>
      </w:pPr>
    </w:p>
    <w:p w:rsidR="009307DC" w:rsidRPr="004A6AAA" w:rsidRDefault="00F07945" w:rsidP="00863C80">
      <w:pPr>
        <w:pStyle w:val="21"/>
        <w:spacing w:after="0" w:line="240" w:lineRule="auto"/>
        <w:rPr>
          <w:szCs w:val="22"/>
        </w:rPr>
      </w:pPr>
      <w:r w:rsidRPr="004A6AAA">
        <w:rPr>
          <w:szCs w:val="22"/>
        </w:rPr>
        <w:t>Β</w:t>
      </w:r>
      <w:proofErr w:type="spellStart"/>
      <w:r w:rsidRPr="004A6AAA">
        <w:rPr>
          <w:szCs w:val="22"/>
          <w:lang w:val="en-US"/>
        </w:rPr>
        <w:t>elinterexpo</w:t>
      </w:r>
      <w:proofErr w:type="spellEnd"/>
    </w:p>
    <w:p w:rsidR="009307DC" w:rsidRPr="004A6AAA" w:rsidRDefault="00B8717C" w:rsidP="00863C80">
      <w:pPr>
        <w:pStyle w:val="21"/>
        <w:spacing w:after="0" w:line="240" w:lineRule="auto"/>
        <w:rPr>
          <w:szCs w:val="22"/>
        </w:rPr>
      </w:pPr>
      <w:hyperlink r:id="rId101" w:history="1">
        <w:r w:rsidR="00F07945" w:rsidRPr="004A6AAA">
          <w:rPr>
            <w:rStyle w:val="-"/>
            <w:szCs w:val="22"/>
          </w:rPr>
          <w:t>https://www.belinterexpo.by/en/</w:t>
        </w:r>
      </w:hyperlink>
    </w:p>
    <w:p w:rsidR="00F07945" w:rsidRPr="004A6AAA" w:rsidRDefault="00F07945" w:rsidP="00863C80">
      <w:pPr>
        <w:pStyle w:val="21"/>
        <w:spacing w:after="0" w:line="240" w:lineRule="auto"/>
        <w:rPr>
          <w:szCs w:val="22"/>
        </w:rPr>
      </w:pPr>
    </w:p>
    <w:p w:rsidR="009307DC" w:rsidRPr="004A6AAA" w:rsidRDefault="00F07945" w:rsidP="00863C80">
      <w:pPr>
        <w:pStyle w:val="21"/>
        <w:spacing w:after="0" w:line="240" w:lineRule="auto"/>
        <w:rPr>
          <w:szCs w:val="22"/>
        </w:rPr>
      </w:pPr>
      <w:r w:rsidRPr="004A6AAA">
        <w:rPr>
          <w:szCs w:val="22"/>
          <w:lang w:val="en-US"/>
        </w:rPr>
        <w:t>T</w:t>
      </w:r>
      <w:r w:rsidRPr="004A6AAA">
        <w:rPr>
          <w:szCs w:val="22"/>
        </w:rPr>
        <w:t>&amp;</w:t>
      </w:r>
      <w:r w:rsidRPr="004A6AAA">
        <w:rPr>
          <w:szCs w:val="22"/>
          <w:lang w:val="en-US"/>
        </w:rPr>
        <w:t>C</w:t>
      </w:r>
    </w:p>
    <w:p w:rsidR="009307DC" w:rsidRPr="004A6AAA" w:rsidRDefault="00B8717C" w:rsidP="00863C80">
      <w:pPr>
        <w:pStyle w:val="Body2"/>
        <w:spacing w:before="0" w:after="0"/>
        <w:ind w:left="0"/>
        <w:rPr>
          <w:rFonts w:ascii="Georgia" w:hAnsi="Georgia"/>
          <w:sz w:val="22"/>
          <w:szCs w:val="22"/>
          <w:lang w:val="el-GR"/>
        </w:rPr>
      </w:pPr>
      <w:hyperlink r:id="rId102" w:history="1">
        <w:r w:rsidR="00F07945" w:rsidRPr="004A6AAA">
          <w:rPr>
            <w:rStyle w:val="-"/>
            <w:rFonts w:ascii="Georgia" w:hAnsi="Georgia"/>
            <w:sz w:val="22"/>
            <w:szCs w:val="22"/>
          </w:rPr>
          <w:t>http</w:t>
        </w:r>
        <w:r w:rsidR="00F07945" w:rsidRPr="004A6AAA">
          <w:rPr>
            <w:rStyle w:val="-"/>
            <w:rFonts w:ascii="Georgia" w:hAnsi="Georgia"/>
            <w:sz w:val="22"/>
            <w:szCs w:val="22"/>
            <w:lang w:val="el-GR"/>
          </w:rPr>
          <w:t>://</w:t>
        </w:r>
        <w:r w:rsidR="00F07945" w:rsidRPr="004A6AAA">
          <w:rPr>
            <w:rStyle w:val="-"/>
            <w:rFonts w:ascii="Georgia" w:hAnsi="Georgia"/>
            <w:sz w:val="22"/>
            <w:szCs w:val="22"/>
          </w:rPr>
          <w:t>www</w:t>
        </w:r>
        <w:r w:rsidR="00F07945" w:rsidRPr="004A6AAA">
          <w:rPr>
            <w:rStyle w:val="-"/>
            <w:rFonts w:ascii="Georgia" w:hAnsi="Georgia"/>
            <w:sz w:val="22"/>
            <w:szCs w:val="22"/>
            <w:lang w:val="el-GR"/>
          </w:rPr>
          <w:t>.</w:t>
        </w:r>
        <w:r w:rsidR="00F07945" w:rsidRPr="004A6AAA">
          <w:rPr>
            <w:rStyle w:val="-"/>
            <w:rFonts w:ascii="Georgia" w:hAnsi="Georgia"/>
            <w:sz w:val="22"/>
            <w:szCs w:val="22"/>
          </w:rPr>
          <w:t>tc</w:t>
        </w:r>
        <w:r w:rsidR="00F07945" w:rsidRPr="004A6AAA">
          <w:rPr>
            <w:rStyle w:val="-"/>
            <w:rFonts w:ascii="Georgia" w:hAnsi="Georgia"/>
            <w:sz w:val="22"/>
            <w:szCs w:val="22"/>
            <w:lang w:val="el-GR"/>
          </w:rPr>
          <w:t>.</w:t>
        </w:r>
        <w:r w:rsidR="00F07945" w:rsidRPr="004A6AAA">
          <w:rPr>
            <w:rStyle w:val="-"/>
            <w:rFonts w:ascii="Georgia" w:hAnsi="Georgia"/>
            <w:sz w:val="22"/>
            <w:szCs w:val="22"/>
          </w:rPr>
          <w:t>by</w:t>
        </w:r>
        <w:r w:rsidR="00F07945" w:rsidRPr="004A6AAA">
          <w:rPr>
            <w:rStyle w:val="-"/>
            <w:rFonts w:ascii="Georgia" w:hAnsi="Georgia"/>
            <w:sz w:val="22"/>
            <w:szCs w:val="22"/>
            <w:lang w:val="el-GR"/>
          </w:rPr>
          <w:t>/</w:t>
        </w:r>
        <w:proofErr w:type="spellStart"/>
        <w:r w:rsidR="00F07945" w:rsidRPr="004A6AAA">
          <w:rPr>
            <w:rStyle w:val="-"/>
            <w:rFonts w:ascii="Georgia" w:hAnsi="Georgia"/>
            <w:sz w:val="22"/>
            <w:szCs w:val="22"/>
          </w:rPr>
          <w:t>english</w:t>
        </w:r>
        <w:proofErr w:type="spellEnd"/>
        <w:r w:rsidR="00F07945" w:rsidRPr="004A6AAA">
          <w:rPr>
            <w:rStyle w:val="-"/>
            <w:rFonts w:ascii="Georgia" w:hAnsi="Georgia"/>
            <w:sz w:val="22"/>
            <w:szCs w:val="22"/>
            <w:lang w:val="el-GR"/>
          </w:rPr>
          <w:t>/</w:t>
        </w:r>
        <w:r w:rsidR="00F07945" w:rsidRPr="004A6AAA">
          <w:rPr>
            <w:rStyle w:val="-"/>
            <w:rFonts w:ascii="Georgia" w:hAnsi="Georgia"/>
            <w:sz w:val="22"/>
            <w:szCs w:val="22"/>
          </w:rPr>
          <w:t>company</w:t>
        </w:r>
        <w:r w:rsidR="00F07945" w:rsidRPr="004A6AAA">
          <w:rPr>
            <w:rStyle w:val="-"/>
            <w:rFonts w:ascii="Georgia" w:hAnsi="Georgia"/>
            <w:sz w:val="22"/>
            <w:szCs w:val="22"/>
            <w:lang w:val="el-GR"/>
          </w:rPr>
          <w:t>-</w:t>
        </w:r>
        <w:r w:rsidR="00F07945" w:rsidRPr="004A6AAA">
          <w:rPr>
            <w:rStyle w:val="-"/>
            <w:rFonts w:ascii="Georgia" w:hAnsi="Georgia"/>
            <w:sz w:val="22"/>
            <w:szCs w:val="22"/>
          </w:rPr>
          <w:t>profile</w:t>
        </w:r>
        <w:r w:rsidR="00F07945" w:rsidRPr="004A6AAA">
          <w:rPr>
            <w:rStyle w:val="-"/>
            <w:rFonts w:ascii="Georgia" w:hAnsi="Georgia"/>
            <w:sz w:val="22"/>
            <w:szCs w:val="22"/>
            <w:lang w:val="el-GR"/>
          </w:rPr>
          <w:t>/</w:t>
        </w:r>
      </w:hyperlink>
    </w:p>
    <w:p w:rsidR="00C6700F" w:rsidRDefault="00C6700F" w:rsidP="00863C80">
      <w:pPr>
        <w:pStyle w:val="21"/>
        <w:rPr>
          <w:b/>
          <w:i/>
          <w:szCs w:val="22"/>
        </w:rPr>
      </w:pPr>
    </w:p>
    <w:p w:rsidR="009307DC" w:rsidRPr="004A6AAA" w:rsidRDefault="009307DC" w:rsidP="00863C80">
      <w:pPr>
        <w:pStyle w:val="21"/>
        <w:rPr>
          <w:b/>
          <w:i/>
          <w:szCs w:val="22"/>
          <w:lang w:val="en-US"/>
        </w:rPr>
      </w:pPr>
      <w:r w:rsidRPr="004A6AAA">
        <w:rPr>
          <w:b/>
          <w:i/>
          <w:szCs w:val="22"/>
        </w:rPr>
        <w:t>Ξενοδοχεία</w:t>
      </w:r>
    </w:p>
    <w:p w:rsidR="009307DC" w:rsidRPr="004A6AAA" w:rsidRDefault="00627B01" w:rsidP="00863C80">
      <w:pPr>
        <w:pStyle w:val="Body2"/>
        <w:ind w:left="0"/>
        <w:rPr>
          <w:rFonts w:ascii="Georgia" w:hAnsi="Georgia"/>
          <w:sz w:val="22"/>
          <w:szCs w:val="22"/>
        </w:rPr>
      </w:pPr>
      <w:r w:rsidRPr="004A6AAA">
        <w:rPr>
          <w:rFonts w:ascii="Georgia" w:hAnsi="Georgia"/>
          <w:sz w:val="22"/>
          <w:szCs w:val="22"/>
        </w:rPr>
        <w:t>President Hotel</w:t>
      </w:r>
    </w:p>
    <w:p w:rsidR="009307DC" w:rsidRPr="004A6AAA" w:rsidRDefault="00B8717C" w:rsidP="00863C80">
      <w:pPr>
        <w:pStyle w:val="Body2"/>
        <w:ind w:left="0"/>
        <w:rPr>
          <w:rFonts w:ascii="Georgia" w:hAnsi="Georgia"/>
          <w:sz w:val="22"/>
          <w:szCs w:val="22"/>
        </w:rPr>
      </w:pPr>
      <w:hyperlink r:id="rId103" w:history="1">
        <w:r w:rsidR="00627B01" w:rsidRPr="004A6AAA">
          <w:rPr>
            <w:rStyle w:val="-"/>
            <w:rFonts w:ascii="Georgia" w:hAnsi="Georgia"/>
            <w:sz w:val="22"/>
            <w:szCs w:val="22"/>
          </w:rPr>
          <w:t>https://www.president-hotel.by/en</w:t>
        </w:r>
      </w:hyperlink>
    </w:p>
    <w:p w:rsidR="00627B01" w:rsidRPr="004A6AAA" w:rsidRDefault="00627B01" w:rsidP="00863C80">
      <w:pPr>
        <w:pStyle w:val="Body2"/>
        <w:ind w:left="0"/>
        <w:rPr>
          <w:rFonts w:ascii="Georgia" w:hAnsi="Georgia"/>
          <w:sz w:val="22"/>
          <w:szCs w:val="22"/>
        </w:rPr>
      </w:pPr>
    </w:p>
    <w:p w:rsidR="009307DC" w:rsidRPr="004A6AAA" w:rsidRDefault="009307DC" w:rsidP="00863C80">
      <w:pPr>
        <w:pStyle w:val="Body2"/>
        <w:ind w:left="0"/>
        <w:rPr>
          <w:rFonts w:ascii="Georgia" w:hAnsi="Georgia"/>
          <w:sz w:val="22"/>
          <w:szCs w:val="22"/>
          <w:lang w:val="en-GB"/>
        </w:rPr>
      </w:pPr>
      <w:proofErr w:type="gramStart"/>
      <w:r w:rsidRPr="004A6AAA">
        <w:rPr>
          <w:rFonts w:ascii="Georgia" w:hAnsi="Georgia"/>
          <w:sz w:val="22"/>
          <w:szCs w:val="22"/>
        </w:rPr>
        <w:t xml:space="preserve">HOTEL  </w:t>
      </w:r>
      <w:r w:rsidR="00627B01" w:rsidRPr="004A6AAA">
        <w:rPr>
          <w:rFonts w:ascii="Georgia" w:hAnsi="Georgia"/>
          <w:sz w:val="22"/>
          <w:szCs w:val="22"/>
        </w:rPr>
        <w:t>Europe</w:t>
      </w:r>
      <w:proofErr w:type="gramEnd"/>
    </w:p>
    <w:p w:rsidR="009307DC" w:rsidRPr="004A6AAA" w:rsidRDefault="00B8717C" w:rsidP="00863C80">
      <w:pPr>
        <w:pStyle w:val="Body2"/>
        <w:ind w:left="0"/>
        <w:rPr>
          <w:rFonts w:ascii="Georgia" w:hAnsi="Georgia"/>
          <w:sz w:val="22"/>
          <w:szCs w:val="22"/>
        </w:rPr>
      </w:pPr>
      <w:hyperlink r:id="rId104" w:history="1">
        <w:r w:rsidR="00627B01" w:rsidRPr="004A6AAA">
          <w:rPr>
            <w:rStyle w:val="-"/>
            <w:rFonts w:ascii="Georgia" w:hAnsi="Georgia"/>
            <w:sz w:val="22"/>
            <w:szCs w:val="22"/>
          </w:rPr>
          <w:t>https://www.hoteleurope.by/</w:t>
        </w:r>
      </w:hyperlink>
      <w:r w:rsidR="009307DC" w:rsidRPr="004A6AAA">
        <w:rPr>
          <w:rFonts w:ascii="Georgia" w:hAnsi="Georgia"/>
          <w:sz w:val="22"/>
          <w:szCs w:val="22"/>
        </w:rPr>
        <w:tab/>
      </w:r>
      <w:r w:rsidR="009307DC" w:rsidRPr="004A6AAA">
        <w:rPr>
          <w:rFonts w:ascii="Georgia" w:hAnsi="Georgia"/>
          <w:sz w:val="22"/>
          <w:szCs w:val="22"/>
        </w:rPr>
        <w:tab/>
      </w:r>
    </w:p>
    <w:p w:rsidR="00627B01" w:rsidRPr="004A6AAA" w:rsidRDefault="00627B01" w:rsidP="00863C80">
      <w:pPr>
        <w:pStyle w:val="Body2"/>
        <w:ind w:left="0"/>
        <w:rPr>
          <w:rFonts w:ascii="Georgia" w:hAnsi="Georgia"/>
          <w:sz w:val="22"/>
          <w:szCs w:val="22"/>
        </w:rPr>
      </w:pPr>
    </w:p>
    <w:p w:rsidR="009307DC" w:rsidRPr="004A6AAA" w:rsidRDefault="00627B01" w:rsidP="00863C80">
      <w:pPr>
        <w:pStyle w:val="Body2"/>
        <w:ind w:left="0"/>
        <w:rPr>
          <w:rFonts w:ascii="Georgia" w:hAnsi="Georgia"/>
          <w:sz w:val="22"/>
          <w:szCs w:val="22"/>
        </w:rPr>
      </w:pPr>
      <w:r w:rsidRPr="004A6AAA">
        <w:rPr>
          <w:rFonts w:ascii="Georgia" w:hAnsi="Georgia"/>
          <w:sz w:val="22"/>
          <w:szCs w:val="22"/>
        </w:rPr>
        <w:t xml:space="preserve">Crown </w:t>
      </w:r>
      <w:proofErr w:type="spellStart"/>
      <w:r w:rsidRPr="004A6AAA">
        <w:rPr>
          <w:rFonts w:ascii="Georgia" w:hAnsi="Georgia"/>
          <w:sz w:val="22"/>
          <w:szCs w:val="22"/>
        </w:rPr>
        <w:t>Plazza</w:t>
      </w:r>
      <w:proofErr w:type="spellEnd"/>
      <w:r w:rsidRPr="004A6AAA">
        <w:rPr>
          <w:rFonts w:ascii="Georgia" w:hAnsi="Georgia"/>
          <w:sz w:val="22"/>
          <w:szCs w:val="22"/>
        </w:rPr>
        <w:t xml:space="preserve"> Minsk</w:t>
      </w:r>
    </w:p>
    <w:p w:rsidR="009307DC" w:rsidRPr="004A6AAA" w:rsidRDefault="00B8717C" w:rsidP="00863C80">
      <w:pPr>
        <w:pStyle w:val="Body2"/>
        <w:ind w:left="0"/>
        <w:rPr>
          <w:rFonts w:ascii="Georgia" w:hAnsi="Georgia"/>
          <w:sz w:val="22"/>
          <w:szCs w:val="22"/>
        </w:rPr>
      </w:pPr>
      <w:hyperlink r:id="rId105" w:history="1">
        <w:r w:rsidR="00627B01" w:rsidRPr="004A6AAA">
          <w:rPr>
            <w:rStyle w:val="-"/>
            <w:rFonts w:ascii="Georgia" w:hAnsi="Georgia"/>
            <w:sz w:val="22"/>
            <w:szCs w:val="22"/>
          </w:rPr>
          <w:t>http://www.cpminsk.com/en/</w:t>
        </w:r>
      </w:hyperlink>
    </w:p>
    <w:p w:rsidR="00627B01" w:rsidRPr="004A6AAA" w:rsidRDefault="00627B01" w:rsidP="00863C80">
      <w:pPr>
        <w:pStyle w:val="Body2"/>
        <w:ind w:left="0"/>
        <w:rPr>
          <w:rFonts w:ascii="Georgia" w:hAnsi="Georgia"/>
          <w:sz w:val="22"/>
          <w:szCs w:val="22"/>
        </w:rPr>
      </w:pPr>
    </w:p>
    <w:p w:rsidR="00627B01" w:rsidRPr="004A6AAA" w:rsidRDefault="00627B01" w:rsidP="00863C80">
      <w:pPr>
        <w:pStyle w:val="Body2"/>
        <w:ind w:left="0"/>
        <w:rPr>
          <w:rFonts w:ascii="Georgia" w:hAnsi="Georgia"/>
          <w:sz w:val="22"/>
          <w:szCs w:val="22"/>
        </w:rPr>
      </w:pPr>
      <w:r w:rsidRPr="004A6AAA">
        <w:rPr>
          <w:rFonts w:ascii="Georgia" w:hAnsi="Georgia"/>
          <w:sz w:val="22"/>
          <w:szCs w:val="22"/>
        </w:rPr>
        <w:t>Peking Hotel Minsk</w:t>
      </w:r>
    </w:p>
    <w:p w:rsidR="00627B01" w:rsidRPr="004A6AAA" w:rsidRDefault="00B8717C" w:rsidP="00863C80">
      <w:pPr>
        <w:pStyle w:val="Body2"/>
        <w:ind w:left="0"/>
        <w:rPr>
          <w:rFonts w:ascii="Georgia" w:hAnsi="Georgia"/>
          <w:sz w:val="22"/>
          <w:szCs w:val="22"/>
        </w:rPr>
      </w:pPr>
      <w:hyperlink r:id="rId106" w:history="1">
        <w:r w:rsidR="00627B01" w:rsidRPr="004A6AAA">
          <w:rPr>
            <w:rStyle w:val="-"/>
            <w:rFonts w:ascii="Georgia" w:hAnsi="Georgia"/>
            <w:sz w:val="22"/>
            <w:szCs w:val="22"/>
          </w:rPr>
          <w:t>http://beijinghotelminsk.com/</w:t>
        </w:r>
      </w:hyperlink>
    </w:p>
    <w:p w:rsidR="009307DC" w:rsidRPr="004A6AAA" w:rsidRDefault="009307DC" w:rsidP="00863C80">
      <w:pPr>
        <w:pStyle w:val="Body2"/>
        <w:ind w:left="0"/>
        <w:rPr>
          <w:rFonts w:ascii="Georgia" w:hAnsi="Georgia"/>
          <w:sz w:val="22"/>
          <w:szCs w:val="22"/>
        </w:rPr>
      </w:pPr>
    </w:p>
    <w:p w:rsidR="009307DC" w:rsidRPr="004A6AAA" w:rsidRDefault="009307DC" w:rsidP="00863C80">
      <w:pPr>
        <w:rPr>
          <w:rFonts w:ascii="Georgia" w:hAnsi="Georgia"/>
          <w:lang w:val="en-US"/>
        </w:rPr>
      </w:pPr>
    </w:p>
    <w:p w:rsidR="009307DC" w:rsidRPr="004A6AAA" w:rsidRDefault="009307DC" w:rsidP="00863C80">
      <w:pPr>
        <w:rPr>
          <w:rFonts w:ascii="Georgia" w:hAnsi="Georgia"/>
          <w:b/>
          <w:bCs/>
          <w:i/>
        </w:rPr>
      </w:pPr>
      <w:r w:rsidRPr="004A6AAA">
        <w:rPr>
          <w:rFonts w:ascii="Georgia" w:hAnsi="Georgia"/>
          <w:b/>
          <w:i/>
        </w:rPr>
        <w:lastRenderedPageBreak/>
        <w:t>Αεροπορικές εταιρείες και αεροδρόμια</w:t>
      </w:r>
    </w:p>
    <w:p w:rsidR="009307DC" w:rsidRPr="004A6AAA" w:rsidRDefault="006C1EA5" w:rsidP="00863C80">
      <w:pPr>
        <w:spacing w:after="0" w:line="240" w:lineRule="auto"/>
        <w:rPr>
          <w:rFonts w:ascii="Georgia" w:hAnsi="Georgia"/>
        </w:rPr>
      </w:pPr>
      <w:proofErr w:type="spellStart"/>
      <w:r w:rsidRPr="004A6AAA">
        <w:rPr>
          <w:rFonts w:ascii="Georgia" w:hAnsi="Georgia"/>
          <w:lang w:val="fr-FR"/>
        </w:rPr>
        <w:t>Belavia</w:t>
      </w:r>
      <w:proofErr w:type="spellEnd"/>
    </w:p>
    <w:p w:rsidR="009307DC" w:rsidRPr="004A6AAA" w:rsidRDefault="00B8717C" w:rsidP="00863C80">
      <w:pPr>
        <w:spacing w:after="0" w:line="240" w:lineRule="auto"/>
        <w:rPr>
          <w:rFonts w:ascii="Georgia" w:hAnsi="Georgia"/>
        </w:rPr>
      </w:pPr>
      <w:hyperlink r:id="rId107" w:history="1">
        <w:r w:rsidR="006C1EA5" w:rsidRPr="004A6AAA">
          <w:rPr>
            <w:rStyle w:val="-"/>
            <w:rFonts w:ascii="Georgia" w:hAnsi="Georgia"/>
          </w:rPr>
          <w:t>https://en.belavia.by/</w:t>
        </w:r>
      </w:hyperlink>
    </w:p>
    <w:p w:rsidR="006C1EA5" w:rsidRPr="004A6AAA" w:rsidRDefault="006C1EA5" w:rsidP="00863C80">
      <w:pPr>
        <w:spacing w:after="0" w:line="240" w:lineRule="auto"/>
        <w:rPr>
          <w:rFonts w:ascii="Georgia" w:hAnsi="Georgia"/>
        </w:rPr>
      </w:pPr>
    </w:p>
    <w:p w:rsidR="009307DC" w:rsidRPr="004A6AAA" w:rsidRDefault="006C1EA5" w:rsidP="00863C80">
      <w:pPr>
        <w:spacing w:after="0" w:line="240" w:lineRule="auto"/>
        <w:rPr>
          <w:rFonts w:ascii="Georgia" w:hAnsi="Georgia"/>
        </w:rPr>
      </w:pPr>
      <w:r w:rsidRPr="004A6AAA">
        <w:rPr>
          <w:rFonts w:ascii="Georgia" w:hAnsi="Georgia"/>
          <w:lang w:val="fr-FR"/>
        </w:rPr>
        <w:t>A</w:t>
      </w:r>
      <w:proofErr w:type="spellStart"/>
      <w:r w:rsidRPr="004A6AAA">
        <w:rPr>
          <w:rFonts w:ascii="Georgia" w:hAnsi="Georgia"/>
        </w:rPr>
        <w:t>εροδρόμιο</w:t>
      </w:r>
      <w:proofErr w:type="spellEnd"/>
      <w:r w:rsidRPr="004A6AAA">
        <w:rPr>
          <w:rFonts w:ascii="Georgia" w:hAnsi="Georgia"/>
        </w:rPr>
        <w:t xml:space="preserve"> Μ</w:t>
      </w:r>
      <w:proofErr w:type="spellStart"/>
      <w:r w:rsidRPr="004A6AAA">
        <w:rPr>
          <w:rFonts w:ascii="Georgia" w:hAnsi="Georgia"/>
          <w:lang w:val="en-US"/>
        </w:rPr>
        <w:t>insk</w:t>
      </w:r>
      <w:proofErr w:type="spellEnd"/>
    </w:p>
    <w:p w:rsidR="009307DC" w:rsidRPr="004A6AAA" w:rsidRDefault="00B8717C" w:rsidP="00863C80">
      <w:pPr>
        <w:spacing w:after="0" w:line="240" w:lineRule="auto"/>
        <w:rPr>
          <w:rFonts w:ascii="Georgia" w:hAnsi="Georgia"/>
        </w:rPr>
      </w:pPr>
      <w:hyperlink r:id="rId108" w:history="1">
        <w:r w:rsidR="006C1EA5" w:rsidRPr="004A6AAA">
          <w:rPr>
            <w:rStyle w:val="-"/>
            <w:rFonts w:ascii="Georgia" w:hAnsi="Georgia"/>
          </w:rPr>
          <w:t>https://airport.by/en</w:t>
        </w:r>
      </w:hyperlink>
    </w:p>
    <w:p w:rsidR="006C1EA5" w:rsidRPr="004A6AAA" w:rsidRDefault="006C1EA5" w:rsidP="00863C80">
      <w:pPr>
        <w:spacing w:after="0" w:line="240" w:lineRule="auto"/>
        <w:rPr>
          <w:rFonts w:ascii="Georgia" w:hAnsi="Georgia"/>
        </w:rPr>
      </w:pPr>
    </w:p>
    <w:p w:rsidR="00D4742F" w:rsidRPr="004A6AAA" w:rsidRDefault="00D4742F" w:rsidP="00863C80">
      <w:pPr>
        <w:spacing w:after="0"/>
        <w:rPr>
          <w:rFonts w:ascii="Georgia" w:hAnsi="Georgia"/>
        </w:rPr>
      </w:pPr>
    </w:p>
    <w:p w:rsidR="003A1643" w:rsidRPr="004A6AAA" w:rsidRDefault="003A1643" w:rsidP="00863C80">
      <w:pPr>
        <w:pStyle w:val="1"/>
        <w:jc w:val="left"/>
        <w:rPr>
          <w:rFonts w:ascii="Georgia" w:hAnsi="Georgia"/>
          <w:sz w:val="22"/>
        </w:rPr>
      </w:pPr>
      <w:bookmarkStart w:id="42" w:name="_Toc25567483"/>
      <w:r w:rsidRPr="004A6AAA">
        <w:rPr>
          <w:rFonts w:ascii="Georgia" w:hAnsi="Georgia"/>
          <w:sz w:val="22"/>
        </w:rPr>
        <w:t>Η. ΠΗΓΕΣ</w:t>
      </w:r>
      <w:bookmarkEnd w:id="42"/>
      <w:r w:rsidRPr="004A6AAA">
        <w:rPr>
          <w:rFonts w:ascii="Georgia" w:hAnsi="Georgia"/>
          <w:sz w:val="22"/>
        </w:rPr>
        <w:t xml:space="preserve"> </w:t>
      </w:r>
    </w:p>
    <w:p w:rsidR="00D4742F" w:rsidRPr="004A6AAA" w:rsidRDefault="00D4742F" w:rsidP="00863C80">
      <w:pPr>
        <w:spacing w:after="0"/>
        <w:rPr>
          <w:rFonts w:ascii="Georgia" w:hAnsi="Georgia"/>
        </w:rPr>
      </w:pPr>
    </w:p>
    <w:p w:rsidR="003A1643" w:rsidRPr="004A6AAA" w:rsidRDefault="003A1643" w:rsidP="00863C80">
      <w:pPr>
        <w:spacing w:after="0"/>
        <w:rPr>
          <w:rFonts w:ascii="Georgia" w:hAnsi="Georgia"/>
        </w:rPr>
      </w:pPr>
    </w:p>
    <w:p w:rsidR="003A1643" w:rsidRPr="004A6AAA" w:rsidRDefault="003A1643" w:rsidP="00863C80">
      <w:pPr>
        <w:spacing w:after="0"/>
        <w:rPr>
          <w:rFonts w:ascii="Georgia" w:hAnsi="Georgia"/>
        </w:rPr>
      </w:pPr>
      <w:r w:rsidRPr="004A6AAA">
        <w:rPr>
          <w:rFonts w:ascii="Georgia" w:hAnsi="Georgia"/>
        </w:rPr>
        <w:t>-</w:t>
      </w:r>
      <w:r w:rsidRPr="004A6AAA">
        <w:rPr>
          <w:rFonts w:ascii="Georgia" w:hAnsi="Georgia"/>
          <w:lang w:val="en-US"/>
        </w:rPr>
        <w:t>www</w:t>
      </w:r>
      <w:r w:rsidRPr="004A6AAA">
        <w:rPr>
          <w:rFonts w:ascii="Georgia" w:hAnsi="Georgia"/>
        </w:rPr>
        <w:t>.</w:t>
      </w:r>
      <w:proofErr w:type="spellStart"/>
      <w:r w:rsidRPr="004A6AAA">
        <w:rPr>
          <w:rFonts w:ascii="Georgia" w:hAnsi="Georgia"/>
          <w:lang w:val="en-US"/>
        </w:rPr>
        <w:t>belarus</w:t>
      </w:r>
      <w:proofErr w:type="spellEnd"/>
      <w:r w:rsidRPr="004A6AAA">
        <w:rPr>
          <w:rFonts w:ascii="Georgia" w:hAnsi="Georgia"/>
        </w:rPr>
        <w:t>.</w:t>
      </w:r>
      <w:r w:rsidRPr="004A6AAA">
        <w:rPr>
          <w:rFonts w:ascii="Georgia" w:hAnsi="Georgia"/>
          <w:lang w:val="en-US"/>
        </w:rPr>
        <w:t>by</w:t>
      </w:r>
      <w:r w:rsidRPr="004A6AAA">
        <w:rPr>
          <w:rFonts w:ascii="Georgia" w:hAnsi="Georgia"/>
        </w:rPr>
        <w:t>/</w:t>
      </w:r>
      <w:r w:rsidRPr="004A6AAA">
        <w:rPr>
          <w:rFonts w:ascii="Georgia" w:hAnsi="Georgia"/>
          <w:lang w:val="en-US"/>
        </w:rPr>
        <w:t>en</w:t>
      </w:r>
      <w:r w:rsidRPr="004A6AAA">
        <w:rPr>
          <w:rFonts w:ascii="Georgia" w:hAnsi="Georgia"/>
        </w:rPr>
        <w:t>/</w:t>
      </w:r>
      <w:r w:rsidRPr="004A6AAA">
        <w:rPr>
          <w:rFonts w:ascii="Georgia" w:hAnsi="Georgia"/>
          <w:lang w:val="en-US"/>
        </w:rPr>
        <w:t>business</w:t>
      </w:r>
    </w:p>
    <w:p w:rsidR="00615242" w:rsidRPr="004A6AAA" w:rsidRDefault="00615242" w:rsidP="00863C80">
      <w:pPr>
        <w:spacing w:after="0"/>
        <w:rPr>
          <w:rFonts w:ascii="Georgia" w:hAnsi="Georgia"/>
        </w:rPr>
      </w:pPr>
      <w:r w:rsidRPr="004A6AAA">
        <w:rPr>
          <w:rFonts w:ascii="Georgia" w:hAnsi="Georgia"/>
        </w:rPr>
        <w:t>-</w:t>
      </w:r>
      <w:r w:rsidRPr="004A6AAA">
        <w:rPr>
          <w:rFonts w:ascii="Georgia" w:hAnsi="Georgia"/>
          <w:lang w:val="en-US"/>
        </w:rPr>
        <w:t>www</w:t>
      </w:r>
      <w:r w:rsidRPr="004A6AAA">
        <w:rPr>
          <w:rFonts w:ascii="Georgia" w:hAnsi="Georgia"/>
        </w:rPr>
        <w:t>.</w:t>
      </w:r>
      <w:r w:rsidRPr="004A6AAA">
        <w:rPr>
          <w:rFonts w:ascii="Georgia" w:hAnsi="Georgia"/>
          <w:lang w:val="en-US"/>
        </w:rPr>
        <w:t>CHSH</w:t>
      </w:r>
      <w:r w:rsidRPr="004A6AAA">
        <w:rPr>
          <w:rFonts w:ascii="Georgia" w:hAnsi="Georgia"/>
        </w:rPr>
        <w:t>.</w:t>
      </w:r>
      <w:r w:rsidRPr="004A6AAA">
        <w:rPr>
          <w:rFonts w:ascii="Georgia" w:hAnsi="Georgia"/>
          <w:lang w:val="en-US"/>
        </w:rPr>
        <w:t>com</w:t>
      </w:r>
    </w:p>
    <w:p w:rsidR="003A1643" w:rsidRPr="004A6AAA" w:rsidRDefault="000E0045" w:rsidP="00863C80">
      <w:pPr>
        <w:spacing w:after="0"/>
        <w:rPr>
          <w:rFonts w:ascii="Georgia" w:hAnsi="Georgia"/>
        </w:rPr>
      </w:pPr>
      <w:r w:rsidRPr="004A6AAA">
        <w:rPr>
          <w:rFonts w:ascii="Georgia" w:hAnsi="Georgia"/>
        </w:rPr>
        <w:t>-</w:t>
      </w:r>
      <w:hyperlink r:id="rId109" w:history="1">
        <w:r w:rsidRPr="004A6AAA">
          <w:rPr>
            <w:rStyle w:val="-"/>
            <w:rFonts w:ascii="Georgia" w:hAnsi="Georgia"/>
          </w:rPr>
          <w:t>https://kreston.com/wp-content/uploads/2016/10/Belarus.pdf</w:t>
        </w:r>
      </w:hyperlink>
    </w:p>
    <w:p w:rsidR="008E53B8" w:rsidRPr="00F21FF9" w:rsidRDefault="008E53B8" w:rsidP="00863C80">
      <w:pPr>
        <w:spacing w:after="0"/>
        <w:rPr>
          <w:rFonts w:ascii="Georgia" w:hAnsi="Georgia"/>
          <w:lang w:val="en-US"/>
        </w:rPr>
      </w:pPr>
      <w:r w:rsidRPr="004A6AAA">
        <w:rPr>
          <w:rFonts w:ascii="Georgia" w:hAnsi="Georgia"/>
          <w:lang w:val="en-US"/>
        </w:rPr>
        <w:t>-www.gtai.de</w:t>
      </w:r>
    </w:p>
    <w:p w:rsidR="00F13A2C" w:rsidRPr="004A6AAA" w:rsidRDefault="00F13A2C" w:rsidP="00863C80">
      <w:pPr>
        <w:spacing w:after="0"/>
        <w:rPr>
          <w:rFonts w:ascii="Georgia" w:hAnsi="Georgia"/>
          <w:lang w:val="en-US"/>
        </w:rPr>
      </w:pPr>
      <w:r w:rsidRPr="004A6AAA">
        <w:rPr>
          <w:rFonts w:ascii="Georgia" w:hAnsi="Georgia"/>
          <w:lang w:val="en-US"/>
        </w:rPr>
        <w:t>-</w:t>
      </w:r>
      <w:proofErr w:type="spellStart"/>
      <w:r w:rsidRPr="004A6AAA">
        <w:rPr>
          <w:rFonts w:ascii="Georgia" w:hAnsi="Georgia"/>
          <w:lang w:val="en-US"/>
        </w:rPr>
        <w:t>Word</w:t>
      </w:r>
      <w:proofErr w:type="spellEnd"/>
      <w:r w:rsidRPr="004A6AAA">
        <w:rPr>
          <w:rFonts w:ascii="Georgia" w:hAnsi="Georgia"/>
          <w:lang w:val="en-US"/>
        </w:rPr>
        <w:t xml:space="preserve"> Bank </w:t>
      </w:r>
      <w:proofErr w:type="gramStart"/>
      <w:r w:rsidRPr="004A6AAA">
        <w:rPr>
          <w:rFonts w:ascii="Georgia" w:hAnsi="Georgia"/>
          <w:lang w:val="en-US"/>
        </w:rPr>
        <w:t>Report :</w:t>
      </w:r>
      <w:proofErr w:type="gramEnd"/>
      <w:r w:rsidRPr="004A6AAA">
        <w:rPr>
          <w:rFonts w:ascii="Georgia" w:hAnsi="Georgia"/>
          <w:lang w:val="en-US"/>
        </w:rPr>
        <w:t xml:space="preserve"> Doing Business 2020</w:t>
      </w:r>
    </w:p>
    <w:p w:rsidR="00D4742F" w:rsidRPr="004A6AAA" w:rsidRDefault="00D4742F" w:rsidP="00863C80">
      <w:pPr>
        <w:rPr>
          <w:rFonts w:ascii="Georgia" w:hAnsi="Georgia"/>
          <w:lang w:val="en-US"/>
        </w:rPr>
      </w:pPr>
    </w:p>
    <w:sectPr w:rsidR="00D4742F" w:rsidRPr="004A6AAA" w:rsidSect="00B96B7D">
      <w:headerReference w:type="default" r:id="rId110"/>
      <w:footerReference w:type="default" r:id="rId111"/>
      <w:footerReference w:type="first" r:id="rId112"/>
      <w:pgSz w:w="11906" w:h="16838"/>
      <w:pgMar w:top="1440" w:right="1080" w:bottom="1440" w:left="1080" w:header="85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2E2" w:rsidRDefault="003742E2" w:rsidP="00B33D3F">
      <w:pPr>
        <w:spacing w:after="0" w:line="240" w:lineRule="auto"/>
      </w:pPr>
      <w:r>
        <w:separator/>
      </w:r>
    </w:p>
  </w:endnote>
  <w:endnote w:type="continuationSeparator" w:id="0">
    <w:p w:rsidR="003742E2" w:rsidRDefault="003742E2" w:rsidP="00B33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0818"/>
      <w:docPartObj>
        <w:docPartGallery w:val="Page Numbers (Bottom of Page)"/>
        <w:docPartUnique/>
      </w:docPartObj>
    </w:sdtPr>
    <w:sdtContent>
      <w:p w:rsidR="003742E2" w:rsidRPr="000774AE" w:rsidRDefault="00B8717C">
        <w:pPr>
          <w:pStyle w:val="a8"/>
          <w:rPr>
            <w:noProof/>
            <w:lang w:val="en-US" w:eastAsia="zh-TW"/>
          </w:rPr>
        </w:pPr>
        <w:r w:rsidRPr="00B8717C">
          <w:rPr>
            <w:noProof/>
            <w:lang w:val="en-US"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65" type="#_x0000_t5" style="position:absolute;margin-left:1754.5pt;margin-top:0;width:110.1pt;height:102.65pt;z-index:251660288;mso-position-horizontal:right;mso-position-horizontal-relative:page;mso-position-vertical:bottom;mso-position-vertical-relative:page" adj="21600" fillcolor="#95b3d7 [1940]" strokecolor="#4f81bd [3204]" strokeweight="1pt">
              <v:fill color2="#4f81bd [3204]" focusposition="1" focussize="" focus="50%" type="gradient"/>
              <v:shadow on="t" type="perspective" color="#243f60 [1604]" offset="1pt" offset2="-3pt"/>
              <v:textbox style="mso-next-textbox:#_x0000_s11265">
                <w:txbxContent>
                  <w:p w:rsidR="003742E2" w:rsidRPr="00B31FE9" w:rsidRDefault="00B8717C">
                    <w:pPr>
                      <w:jc w:val="center"/>
                      <w:rPr>
                        <w:sz w:val="10"/>
                        <w:szCs w:val="72"/>
                      </w:rPr>
                    </w:pPr>
                    <w:r w:rsidRPr="00B31FE9">
                      <w:rPr>
                        <w:sz w:val="10"/>
                      </w:rPr>
                      <w:fldChar w:fldCharType="begin"/>
                    </w:r>
                    <w:r w:rsidR="003742E2" w:rsidRPr="00B31FE9">
                      <w:rPr>
                        <w:sz w:val="10"/>
                      </w:rPr>
                      <w:instrText xml:space="preserve"> PAGE    \* MERGEFORMAT </w:instrText>
                    </w:r>
                    <w:r w:rsidRPr="00B31FE9">
                      <w:rPr>
                        <w:sz w:val="10"/>
                      </w:rPr>
                      <w:fldChar w:fldCharType="separate"/>
                    </w:r>
                    <w:r w:rsidR="00F8212D" w:rsidRPr="00F8212D">
                      <w:rPr>
                        <w:rFonts w:asciiTheme="majorHAnsi" w:hAnsiTheme="majorHAnsi"/>
                        <w:noProof/>
                        <w:color w:val="FFFFFF" w:themeColor="background1"/>
                        <w:sz w:val="36"/>
                        <w:szCs w:val="72"/>
                      </w:rPr>
                      <w:t>5</w:t>
                    </w:r>
                    <w:r w:rsidRPr="00B31FE9">
                      <w:rPr>
                        <w:sz w:val="10"/>
                      </w:rPr>
                      <w:fldChar w:fldCharType="end"/>
                    </w:r>
                  </w:p>
                </w:txbxContent>
              </v:textbox>
              <w10:wrap anchorx="page" anchory="page"/>
            </v:shape>
          </w:pict>
        </w:r>
      </w:p>
      <w:p w:rsidR="003742E2" w:rsidRDefault="00B8717C">
        <w:pPr>
          <w:pStyle w:val="a8"/>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E2" w:rsidRPr="00DA03EC" w:rsidRDefault="003742E2" w:rsidP="00DA03EC">
    <w:pPr>
      <w:pStyle w:val="a8"/>
      <w:jc w:val="both"/>
      <w:rPr>
        <w:rFonts w:ascii="Century Gothic" w:hAnsi="Century Gothic"/>
      </w:rPr>
    </w:pPr>
    <w:r>
      <w:rPr>
        <w:rFonts w:ascii="Century Gothic" w:hAnsi="Century Gothic"/>
        <w:noProof/>
        <w:lang w:eastAsia="el-GR"/>
      </w:rPr>
      <w:drawing>
        <wp:anchor distT="0" distB="0" distL="114300" distR="114300" simplePos="0" relativeHeight="251664384" behindDoc="1" locked="0" layoutInCell="1" allowOverlap="1">
          <wp:simplePos x="0" y="0"/>
          <wp:positionH relativeFrom="column">
            <wp:posOffset>600075</wp:posOffset>
          </wp:positionH>
          <wp:positionV relativeFrom="paragraph">
            <wp:posOffset>730250</wp:posOffset>
          </wp:positionV>
          <wp:extent cx="352425" cy="352425"/>
          <wp:effectExtent l="19050" t="0" r="9525" b="0"/>
          <wp:wrapNone/>
          <wp:docPr id="4" name="Picture 1"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µÏÎ¹ÎºÎ® ÎµÎ¹ÎºÏÎ½Î±"/>
                  <pic:cNvPicPr>
                    <a:picLocks noChangeAspect="1" noChangeArrowheads="1"/>
                  </pic:cNvPicPr>
                </pic:nvPicPr>
                <pic:blipFill>
                  <a:blip r:embed="rId1" cstate="print"/>
                  <a:srcRect/>
                  <a:stretch>
                    <a:fillRect/>
                  </a:stretch>
                </pic:blipFill>
                <pic:spPr bwMode="auto">
                  <a:xfrm>
                    <a:off x="0" y="0"/>
                    <a:ext cx="352425" cy="352425"/>
                  </a:xfrm>
                  <a:prstGeom prst="rect">
                    <a:avLst/>
                  </a:prstGeom>
                  <a:noFill/>
                  <a:ln w="9525">
                    <a:noFill/>
                    <a:miter lim="800000"/>
                    <a:headEnd/>
                    <a:tailEnd/>
                  </a:ln>
                </pic:spPr>
              </pic:pic>
            </a:graphicData>
          </a:graphic>
        </wp:anchor>
      </w:drawing>
    </w:r>
    <w:r w:rsidRPr="00DA03EC">
      <w:rPr>
        <w:rFonts w:ascii="Century Gothic" w:hAnsi="Century Gothic"/>
        <w:lang w:val="en-US"/>
      </w:rPr>
      <w:t xml:space="preserve">ISO </w:t>
    </w:r>
    <w:r w:rsidRPr="00DA03EC">
      <w:rPr>
        <w:rFonts w:ascii="Century Gothic" w:hAnsi="Century Gothic"/>
      </w:rPr>
      <w:t>900</w:t>
    </w:r>
    <w:r>
      <w:rPr>
        <w:rFonts w:ascii="Century Gothic" w:hAnsi="Century Gothic"/>
        <w:lang w:val="en-US"/>
      </w:rPr>
      <w:t>1</w:t>
    </w:r>
    <w:r w:rsidRPr="00DA03EC">
      <w:rPr>
        <w:rFonts w:ascii="Century Gothic" w:hAnsi="Century Gothic"/>
      </w:rPr>
      <w:t>:</w:t>
    </w:r>
    <w:r>
      <w:rPr>
        <w:rFonts w:ascii="Century Gothic" w:hAnsi="Century Gothic"/>
      </w:rPr>
      <w:t>2008</w:t>
    </w:r>
    <w:r>
      <w:rPr>
        <w:rFonts w:ascii="Century Gothic" w:hAnsi="Century Gothic"/>
        <w:lang w:val="en-US"/>
      </w:rPr>
      <w:t xml:space="preserve"> </w:t>
    </w:r>
    <w:r w:rsidRPr="00DA03EC">
      <w:rPr>
        <w:rFonts w:ascii="Century Gothic" w:hAnsi="Century Gothic"/>
      </w:rPr>
      <w:t>ΓΕΝ 30</w:t>
    </w:r>
    <w:r>
      <w:rPr>
        <w:rFonts w:ascii="Century Gothic" w:hAnsi="Century Gothic"/>
      </w:rPr>
      <w:t xml:space="preserve"> - 02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2E2" w:rsidRDefault="003742E2" w:rsidP="00B33D3F">
      <w:pPr>
        <w:spacing w:after="0" w:line="240" w:lineRule="auto"/>
      </w:pPr>
      <w:r>
        <w:separator/>
      </w:r>
    </w:p>
  </w:footnote>
  <w:footnote w:type="continuationSeparator" w:id="0">
    <w:p w:rsidR="003742E2" w:rsidRDefault="003742E2" w:rsidP="00B33D3F">
      <w:pPr>
        <w:spacing w:after="0" w:line="240" w:lineRule="auto"/>
      </w:pPr>
      <w:r>
        <w:continuationSeparator/>
      </w:r>
    </w:p>
  </w:footnote>
  <w:footnote w:id="1">
    <w:p w:rsidR="003742E2" w:rsidRDefault="003742E2">
      <w:pPr>
        <w:pStyle w:val="a5"/>
      </w:pPr>
      <w:r>
        <w:rPr>
          <w:rStyle w:val="a6"/>
        </w:rPr>
        <w:footnoteRef/>
      </w:r>
      <w:r>
        <w:t xml:space="preserve"> Βλ. </w:t>
      </w:r>
      <w:hyperlink r:id="rId1" w:history="1">
        <w:r>
          <w:rPr>
            <w:rStyle w:val="-"/>
          </w:rPr>
          <w:t>https://www.eib.org/attachments/efs/republic_of_belarus_financial_sector_review_en.pdf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9"/>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2835"/>
      <w:gridCol w:w="4820"/>
    </w:tblGrid>
    <w:tr w:rsidR="003742E2" w:rsidTr="00B845D5">
      <w:sdt>
        <w:sdtPr>
          <w:rPr>
            <w:rFonts w:ascii="Century Gothic" w:hAnsi="Century Gothic"/>
            <w:sz w:val="14"/>
          </w:rPr>
          <w:alias w:val="Company"/>
          <w:id w:val="19949929"/>
          <w:placeholder>
            <w:docPart w:val="25CEDFA89D0842B4877DC2D2F87C366A"/>
          </w:placeholder>
          <w:dataBinding w:prefixMappings="xmlns:ns0='http://schemas.openxmlformats.org/officeDocument/2006/extended-properties' " w:xpath="/ns0:Properties[1]/ns0:Company[1]" w:storeItemID="{6668398D-A668-4E3E-A5EB-62B293D839F1}"/>
          <w:text/>
        </w:sdtPr>
        <w:sdtContent>
          <w:tc>
            <w:tcPr>
              <w:tcW w:w="3686" w:type="dxa"/>
              <w:vAlign w:val="center"/>
            </w:tcPr>
            <w:p w:rsidR="003742E2" w:rsidRPr="00B845D5" w:rsidRDefault="003742E2" w:rsidP="00B845D5">
              <w:pPr>
                <w:pStyle w:val="a7"/>
                <w:jc w:val="center"/>
                <w:rPr>
                  <w:rFonts w:ascii="Century Gothic" w:hAnsi="Century Gothic"/>
                  <w:sz w:val="14"/>
                </w:rPr>
              </w:pPr>
              <w:r>
                <w:rPr>
                  <w:rFonts w:ascii="Century Gothic" w:hAnsi="Century Gothic"/>
                  <w:sz w:val="14"/>
                </w:rPr>
                <w:t>Πρεσβεία της Ελλάδος στη Μόσχα</w:t>
              </w:r>
            </w:p>
          </w:tc>
        </w:sdtContent>
      </w:sdt>
      <w:tc>
        <w:tcPr>
          <w:tcW w:w="2835" w:type="dxa"/>
          <w:vAlign w:val="center"/>
        </w:tcPr>
        <w:p w:rsidR="003742E2" w:rsidRPr="00B845D5" w:rsidRDefault="003742E2" w:rsidP="00B845D5">
          <w:pPr>
            <w:pStyle w:val="a7"/>
            <w:jc w:val="center"/>
            <w:rPr>
              <w:rFonts w:ascii="Century Gothic" w:hAnsi="Century Gothic"/>
              <w:sz w:val="14"/>
            </w:rPr>
          </w:pPr>
          <w:r w:rsidRPr="00B845D5">
            <w:rPr>
              <w:rFonts w:ascii="Century Gothic" w:hAnsi="Century Gothic"/>
              <w:noProof/>
              <w:sz w:val="14"/>
              <w:lang w:eastAsia="el-GR"/>
            </w:rPr>
            <w:drawing>
              <wp:anchor distT="0" distB="0" distL="114300" distR="114300" simplePos="0" relativeHeight="251666432" behindDoc="1" locked="0" layoutInCell="1" allowOverlap="1">
                <wp:simplePos x="0" y="0"/>
                <wp:positionH relativeFrom="column">
                  <wp:posOffset>-1449705</wp:posOffset>
                </wp:positionH>
                <wp:positionV relativeFrom="paragraph">
                  <wp:posOffset>-396875</wp:posOffset>
                </wp:positionV>
                <wp:extent cx="381000" cy="381000"/>
                <wp:effectExtent l="19050" t="0" r="0" b="0"/>
                <wp:wrapNone/>
                <wp:docPr id="5" name="Picture 1"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µÏÎ¹ÎºÎ® ÎµÎ¹ÎºÏÎ½Î±"/>
                        <pic:cNvPicPr>
                          <a:picLocks noChangeAspect="1" noChangeArrowheads="1"/>
                        </pic:cNvPicPr>
                      </pic:nvPicPr>
                      <pic:blipFill>
                        <a:blip r:embed="rId1" cstate="print"/>
                        <a:srcRect/>
                        <a:stretch>
                          <a:fillRect/>
                        </a:stretch>
                      </pic:blipFill>
                      <pic:spPr bwMode="auto">
                        <a:xfrm>
                          <a:off x="0" y="0"/>
                          <a:ext cx="381000" cy="381000"/>
                        </a:xfrm>
                        <a:prstGeom prst="rect">
                          <a:avLst/>
                        </a:prstGeom>
                        <a:noFill/>
                        <a:ln w="9525">
                          <a:noFill/>
                          <a:miter lim="800000"/>
                          <a:headEnd/>
                          <a:tailEnd/>
                        </a:ln>
                      </pic:spPr>
                    </pic:pic>
                  </a:graphicData>
                </a:graphic>
              </wp:anchor>
            </w:drawing>
          </w:r>
        </w:p>
      </w:tc>
      <w:sdt>
        <w:sdtPr>
          <w:rPr>
            <w:rFonts w:ascii="Century Gothic" w:hAnsi="Century Gothic"/>
            <w:sz w:val="16"/>
          </w:rPr>
          <w:alias w:val="Title"/>
          <w:id w:val="19949993"/>
          <w:placeholder>
            <w:docPart w:val="B407945CB16747D6A134F7FD3EAB7C81"/>
          </w:placeholder>
          <w:dataBinding w:prefixMappings="xmlns:ns0='http://purl.org/dc/elements/1.1/' xmlns:ns1='http://schemas.openxmlformats.org/package/2006/metadata/core-properties' " w:xpath="/ns1:coreProperties[1]/ns0:title[1]" w:storeItemID="{6C3C8BC8-F283-45AE-878A-BAB7291924A1}"/>
          <w:text/>
        </w:sdtPr>
        <w:sdtContent>
          <w:tc>
            <w:tcPr>
              <w:tcW w:w="4820" w:type="dxa"/>
            </w:tcPr>
            <w:p w:rsidR="003742E2" w:rsidRPr="00B845D5" w:rsidRDefault="003742E2" w:rsidP="0030232D">
              <w:pPr>
                <w:pStyle w:val="a7"/>
                <w:jc w:val="right"/>
                <w:rPr>
                  <w:rFonts w:ascii="Century Gothic" w:hAnsi="Century Gothic"/>
                  <w:sz w:val="14"/>
                </w:rPr>
              </w:pPr>
              <w:r>
                <w:rPr>
                  <w:rFonts w:ascii="Century Gothic" w:hAnsi="Century Gothic"/>
                  <w:sz w:val="16"/>
                </w:rPr>
                <w:t>ΟΔΗΓΟΣ ΕΠΙΧΕΙΡΕΙΝ ΣΤΗ ΛΕΥΚΟΡΩΣΙΑ 2019</w:t>
              </w:r>
            </w:p>
          </w:tc>
        </w:sdtContent>
      </w:sdt>
    </w:tr>
    <w:tr w:rsidR="003742E2" w:rsidTr="00B845D5">
      <w:sdt>
        <w:sdtPr>
          <w:rPr>
            <w:rFonts w:ascii="Century Gothic" w:hAnsi="Century Gothic"/>
            <w:sz w:val="14"/>
          </w:rPr>
          <w:alias w:val="Author"/>
          <w:id w:val="19949930"/>
          <w:placeholder>
            <w:docPart w:val="68EB9A4A864F485E96F32494A77C5531"/>
          </w:placeholder>
          <w:dataBinding w:prefixMappings="xmlns:ns0='http://purl.org/dc/elements/1.1/' xmlns:ns1='http://schemas.openxmlformats.org/package/2006/metadata/core-properties' " w:xpath="/ns1:coreProperties[1]/ns0:creator[1]" w:storeItemID="{6C3C8BC8-F283-45AE-878A-BAB7291924A1}"/>
          <w:text/>
        </w:sdtPr>
        <w:sdtContent>
          <w:tc>
            <w:tcPr>
              <w:tcW w:w="3686" w:type="dxa"/>
              <w:vAlign w:val="center"/>
            </w:tcPr>
            <w:p w:rsidR="003742E2" w:rsidRPr="00B845D5" w:rsidRDefault="003742E2" w:rsidP="00B845D5">
              <w:pPr>
                <w:pStyle w:val="a7"/>
                <w:jc w:val="center"/>
                <w:rPr>
                  <w:rFonts w:ascii="Century Gothic" w:hAnsi="Century Gothic"/>
                  <w:sz w:val="14"/>
                </w:rPr>
              </w:pPr>
              <w:r w:rsidRPr="00B845D5">
                <w:rPr>
                  <w:rFonts w:ascii="Century Gothic" w:hAnsi="Century Gothic"/>
                  <w:sz w:val="14"/>
                </w:rPr>
                <w:t>Γραφείο Οικονομικών και Εμπορικών Υποθέσεων</w:t>
              </w:r>
            </w:p>
          </w:tc>
        </w:sdtContent>
      </w:sdt>
      <w:tc>
        <w:tcPr>
          <w:tcW w:w="2835" w:type="dxa"/>
          <w:vAlign w:val="center"/>
        </w:tcPr>
        <w:p w:rsidR="003742E2" w:rsidRPr="00B845D5" w:rsidRDefault="003742E2" w:rsidP="00B845D5">
          <w:pPr>
            <w:pStyle w:val="a7"/>
            <w:jc w:val="center"/>
            <w:rPr>
              <w:rFonts w:ascii="Century Gothic" w:hAnsi="Century Gothic"/>
              <w:sz w:val="14"/>
            </w:rPr>
          </w:pPr>
        </w:p>
      </w:tc>
      <w:tc>
        <w:tcPr>
          <w:tcW w:w="4820" w:type="dxa"/>
        </w:tcPr>
        <w:p w:rsidR="003742E2" w:rsidRPr="00B845D5" w:rsidRDefault="003742E2" w:rsidP="00B845D5">
          <w:pPr>
            <w:pStyle w:val="a7"/>
            <w:jc w:val="center"/>
            <w:rPr>
              <w:rFonts w:ascii="Century Gothic" w:hAnsi="Century Gothic"/>
              <w:sz w:val="14"/>
            </w:rPr>
          </w:pPr>
        </w:p>
      </w:tc>
    </w:tr>
  </w:tbl>
  <w:p w:rsidR="003742E2" w:rsidRDefault="003742E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55B"/>
    <w:multiLevelType w:val="hybridMultilevel"/>
    <w:tmpl w:val="1D165FE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F83402"/>
    <w:multiLevelType w:val="multilevel"/>
    <w:tmpl w:val="E84A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A96A46"/>
    <w:multiLevelType w:val="hybridMultilevel"/>
    <w:tmpl w:val="3AB8FC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8E51A6"/>
    <w:multiLevelType w:val="hybridMultilevel"/>
    <w:tmpl w:val="3ECEBDBA"/>
    <w:lvl w:ilvl="0" w:tplc="D94CF19A">
      <w:start w:val="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C42AF"/>
    <w:multiLevelType w:val="hybridMultilevel"/>
    <w:tmpl w:val="7C0EA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D02F2F"/>
    <w:multiLevelType w:val="hybridMultilevel"/>
    <w:tmpl w:val="2668C5EA"/>
    <w:lvl w:ilvl="0" w:tplc="834C95D2">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2150870"/>
    <w:multiLevelType w:val="hybridMultilevel"/>
    <w:tmpl w:val="56C42164"/>
    <w:lvl w:ilvl="0" w:tplc="9970E2BE">
      <w:start w:val="6"/>
      <w:numFmt w:val="bullet"/>
      <w:lvlText w:val="-"/>
      <w:lvlJc w:val="left"/>
      <w:pPr>
        <w:ind w:left="720" w:hanging="360"/>
      </w:pPr>
      <w:rPr>
        <w:rFonts w:ascii="Georgia" w:eastAsia="Times New Roman" w:hAnsi="Georgia"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F140F"/>
    <w:multiLevelType w:val="hybridMultilevel"/>
    <w:tmpl w:val="17206FE4"/>
    <w:lvl w:ilvl="0" w:tplc="4D3C4F62">
      <w:start w:val="2"/>
      <w:numFmt w:val="decimal"/>
      <w:lvlText w:val="%1."/>
      <w:lvlJc w:val="left"/>
      <w:pPr>
        <w:ind w:left="720" w:hanging="360"/>
      </w:pPr>
      <w:rPr>
        <w:rFonts w:hint="default"/>
      </w:rPr>
    </w:lvl>
    <w:lvl w:ilvl="1" w:tplc="BF96527C" w:tentative="1">
      <w:start w:val="1"/>
      <w:numFmt w:val="lowerLetter"/>
      <w:lvlText w:val="%2."/>
      <w:lvlJc w:val="left"/>
      <w:pPr>
        <w:ind w:left="1440" w:hanging="360"/>
      </w:pPr>
    </w:lvl>
    <w:lvl w:ilvl="2" w:tplc="C87E385A" w:tentative="1">
      <w:start w:val="1"/>
      <w:numFmt w:val="lowerRoman"/>
      <w:lvlText w:val="%3."/>
      <w:lvlJc w:val="right"/>
      <w:pPr>
        <w:ind w:left="2160" w:hanging="180"/>
      </w:pPr>
    </w:lvl>
    <w:lvl w:ilvl="3" w:tplc="63E4B0E6" w:tentative="1">
      <w:start w:val="1"/>
      <w:numFmt w:val="decimal"/>
      <w:lvlText w:val="%4."/>
      <w:lvlJc w:val="left"/>
      <w:pPr>
        <w:ind w:left="2880" w:hanging="360"/>
      </w:pPr>
    </w:lvl>
    <w:lvl w:ilvl="4" w:tplc="193A4E84" w:tentative="1">
      <w:start w:val="1"/>
      <w:numFmt w:val="lowerLetter"/>
      <w:lvlText w:val="%5."/>
      <w:lvlJc w:val="left"/>
      <w:pPr>
        <w:ind w:left="3600" w:hanging="360"/>
      </w:pPr>
    </w:lvl>
    <w:lvl w:ilvl="5" w:tplc="892E3086" w:tentative="1">
      <w:start w:val="1"/>
      <w:numFmt w:val="lowerRoman"/>
      <w:lvlText w:val="%6."/>
      <w:lvlJc w:val="right"/>
      <w:pPr>
        <w:ind w:left="4320" w:hanging="180"/>
      </w:pPr>
    </w:lvl>
    <w:lvl w:ilvl="6" w:tplc="F68AAC8C" w:tentative="1">
      <w:start w:val="1"/>
      <w:numFmt w:val="decimal"/>
      <w:lvlText w:val="%7."/>
      <w:lvlJc w:val="left"/>
      <w:pPr>
        <w:ind w:left="5040" w:hanging="360"/>
      </w:pPr>
    </w:lvl>
    <w:lvl w:ilvl="7" w:tplc="2668CCAE" w:tentative="1">
      <w:start w:val="1"/>
      <w:numFmt w:val="lowerLetter"/>
      <w:lvlText w:val="%8."/>
      <w:lvlJc w:val="left"/>
      <w:pPr>
        <w:ind w:left="5760" w:hanging="360"/>
      </w:pPr>
    </w:lvl>
    <w:lvl w:ilvl="8" w:tplc="A8462006" w:tentative="1">
      <w:start w:val="1"/>
      <w:numFmt w:val="lowerRoman"/>
      <w:lvlText w:val="%9."/>
      <w:lvlJc w:val="right"/>
      <w:pPr>
        <w:ind w:left="6480" w:hanging="180"/>
      </w:pPr>
    </w:lvl>
  </w:abstractNum>
  <w:abstractNum w:abstractNumId="8">
    <w:nsid w:val="62E77D99"/>
    <w:multiLevelType w:val="hybridMultilevel"/>
    <w:tmpl w:val="FC7608B8"/>
    <w:lvl w:ilvl="0" w:tplc="E23223BE">
      <w:start w:val="1"/>
      <w:numFmt w:val="bullet"/>
      <w:lvlText w:val=""/>
      <w:lvlJc w:val="left"/>
      <w:pPr>
        <w:ind w:left="720" w:hanging="360"/>
      </w:pPr>
      <w:rPr>
        <w:rFonts w:ascii="Symbol" w:hAnsi="Symbol" w:hint="default"/>
      </w:rPr>
    </w:lvl>
    <w:lvl w:ilvl="1" w:tplc="7E5025A0" w:tentative="1">
      <w:start w:val="1"/>
      <w:numFmt w:val="bullet"/>
      <w:lvlText w:val="o"/>
      <w:lvlJc w:val="left"/>
      <w:pPr>
        <w:ind w:left="1440" w:hanging="360"/>
      </w:pPr>
      <w:rPr>
        <w:rFonts w:ascii="Courier New" w:hAnsi="Courier New" w:cs="Courier New" w:hint="default"/>
      </w:rPr>
    </w:lvl>
    <w:lvl w:ilvl="2" w:tplc="C24C7B9E" w:tentative="1">
      <w:start w:val="1"/>
      <w:numFmt w:val="bullet"/>
      <w:lvlText w:val=""/>
      <w:lvlJc w:val="left"/>
      <w:pPr>
        <w:ind w:left="2160" w:hanging="360"/>
      </w:pPr>
      <w:rPr>
        <w:rFonts w:ascii="Wingdings" w:hAnsi="Wingdings" w:hint="default"/>
      </w:rPr>
    </w:lvl>
    <w:lvl w:ilvl="3" w:tplc="FCEA3B28" w:tentative="1">
      <w:start w:val="1"/>
      <w:numFmt w:val="bullet"/>
      <w:lvlText w:val=""/>
      <w:lvlJc w:val="left"/>
      <w:pPr>
        <w:ind w:left="2880" w:hanging="360"/>
      </w:pPr>
      <w:rPr>
        <w:rFonts w:ascii="Symbol" w:hAnsi="Symbol" w:hint="default"/>
      </w:rPr>
    </w:lvl>
    <w:lvl w:ilvl="4" w:tplc="C9381936" w:tentative="1">
      <w:start w:val="1"/>
      <w:numFmt w:val="bullet"/>
      <w:lvlText w:val="o"/>
      <w:lvlJc w:val="left"/>
      <w:pPr>
        <w:ind w:left="3600" w:hanging="360"/>
      </w:pPr>
      <w:rPr>
        <w:rFonts w:ascii="Courier New" w:hAnsi="Courier New" w:cs="Courier New" w:hint="default"/>
      </w:rPr>
    </w:lvl>
    <w:lvl w:ilvl="5" w:tplc="91865D30" w:tentative="1">
      <w:start w:val="1"/>
      <w:numFmt w:val="bullet"/>
      <w:lvlText w:val=""/>
      <w:lvlJc w:val="left"/>
      <w:pPr>
        <w:ind w:left="4320" w:hanging="360"/>
      </w:pPr>
      <w:rPr>
        <w:rFonts w:ascii="Wingdings" w:hAnsi="Wingdings" w:hint="default"/>
      </w:rPr>
    </w:lvl>
    <w:lvl w:ilvl="6" w:tplc="88466F88" w:tentative="1">
      <w:start w:val="1"/>
      <w:numFmt w:val="bullet"/>
      <w:lvlText w:val=""/>
      <w:lvlJc w:val="left"/>
      <w:pPr>
        <w:ind w:left="5040" w:hanging="360"/>
      </w:pPr>
      <w:rPr>
        <w:rFonts w:ascii="Symbol" w:hAnsi="Symbol" w:hint="default"/>
      </w:rPr>
    </w:lvl>
    <w:lvl w:ilvl="7" w:tplc="278EF28C" w:tentative="1">
      <w:start w:val="1"/>
      <w:numFmt w:val="bullet"/>
      <w:lvlText w:val="o"/>
      <w:lvlJc w:val="left"/>
      <w:pPr>
        <w:ind w:left="5760" w:hanging="360"/>
      </w:pPr>
      <w:rPr>
        <w:rFonts w:ascii="Courier New" w:hAnsi="Courier New" w:cs="Courier New" w:hint="default"/>
      </w:rPr>
    </w:lvl>
    <w:lvl w:ilvl="8" w:tplc="A30A559A" w:tentative="1">
      <w:start w:val="1"/>
      <w:numFmt w:val="bullet"/>
      <w:lvlText w:val=""/>
      <w:lvlJc w:val="left"/>
      <w:pPr>
        <w:ind w:left="6480" w:hanging="360"/>
      </w:pPr>
      <w:rPr>
        <w:rFonts w:ascii="Wingdings" w:hAnsi="Wingdings" w:hint="default"/>
      </w:rPr>
    </w:lvl>
  </w:abstractNum>
  <w:abstractNum w:abstractNumId="9">
    <w:nsid w:val="63D40989"/>
    <w:multiLevelType w:val="hybridMultilevel"/>
    <w:tmpl w:val="A22E263C"/>
    <w:lvl w:ilvl="0" w:tplc="170EECFA">
      <w:start w:val="1"/>
      <w:numFmt w:val="decimal"/>
      <w:lvlText w:val="%1."/>
      <w:lvlJc w:val="left"/>
      <w:pPr>
        <w:ind w:left="360" w:hanging="360"/>
      </w:pPr>
      <w:rPr>
        <w:rFonts w:hint="default"/>
      </w:rPr>
    </w:lvl>
    <w:lvl w:ilvl="1" w:tplc="B6C2A616" w:tentative="1">
      <w:start w:val="1"/>
      <w:numFmt w:val="lowerLetter"/>
      <w:lvlText w:val="%2."/>
      <w:lvlJc w:val="left"/>
      <w:pPr>
        <w:ind w:left="1080" w:hanging="360"/>
      </w:pPr>
    </w:lvl>
    <w:lvl w:ilvl="2" w:tplc="2D906804" w:tentative="1">
      <w:start w:val="1"/>
      <w:numFmt w:val="lowerRoman"/>
      <w:lvlText w:val="%3."/>
      <w:lvlJc w:val="right"/>
      <w:pPr>
        <w:ind w:left="1800" w:hanging="180"/>
      </w:pPr>
    </w:lvl>
    <w:lvl w:ilvl="3" w:tplc="DB92E8B8" w:tentative="1">
      <w:start w:val="1"/>
      <w:numFmt w:val="decimal"/>
      <w:lvlText w:val="%4."/>
      <w:lvlJc w:val="left"/>
      <w:pPr>
        <w:ind w:left="2520" w:hanging="360"/>
      </w:pPr>
    </w:lvl>
    <w:lvl w:ilvl="4" w:tplc="5BBC97A6" w:tentative="1">
      <w:start w:val="1"/>
      <w:numFmt w:val="lowerLetter"/>
      <w:lvlText w:val="%5."/>
      <w:lvlJc w:val="left"/>
      <w:pPr>
        <w:ind w:left="3240" w:hanging="360"/>
      </w:pPr>
    </w:lvl>
    <w:lvl w:ilvl="5" w:tplc="2EBE7912" w:tentative="1">
      <w:start w:val="1"/>
      <w:numFmt w:val="lowerRoman"/>
      <w:lvlText w:val="%6."/>
      <w:lvlJc w:val="right"/>
      <w:pPr>
        <w:ind w:left="3960" w:hanging="180"/>
      </w:pPr>
    </w:lvl>
    <w:lvl w:ilvl="6" w:tplc="03FE8658" w:tentative="1">
      <w:start w:val="1"/>
      <w:numFmt w:val="decimal"/>
      <w:lvlText w:val="%7."/>
      <w:lvlJc w:val="left"/>
      <w:pPr>
        <w:ind w:left="4680" w:hanging="360"/>
      </w:pPr>
    </w:lvl>
    <w:lvl w:ilvl="7" w:tplc="4656A32A" w:tentative="1">
      <w:start w:val="1"/>
      <w:numFmt w:val="lowerLetter"/>
      <w:lvlText w:val="%8."/>
      <w:lvlJc w:val="left"/>
      <w:pPr>
        <w:ind w:left="5400" w:hanging="360"/>
      </w:pPr>
    </w:lvl>
    <w:lvl w:ilvl="8" w:tplc="EA1018B0" w:tentative="1">
      <w:start w:val="1"/>
      <w:numFmt w:val="lowerRoman"/>
      <w:lvlText w:val="%9."/>
      <w:lvlJc w:val="right"/>
      <w:pPr>
        <w:ind w:left="6120" w:hanging="180"/>
      </w:pPr>
    </w:lvl>
  </w:abstractNum>
  <w:abstractNum w:abstractNumId="10">
    <w:nsid w:val="68C81E2E"/>
    <w:multiLevelType w:val="multilevel"/>
    <w:tmpl w:val="0AE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5"/>
  </w:num>
  <w:num w:numId="5">
    <w:abstractNumId w:val="7"/>
  </w:num>
  <w:num w:numId="6">
    <w:abstractNumId w:val="2"/>
  </w:num>
  <w:num w:numId="7">
    <w:abstractNumId w:val="9"/>
  </w:num>
  <w:num w:numId="8">
    <w:abstractNumId w:val="10"/>
  </w:num>
  <w:num w:numId="9">
    <w:abstractNumId w:val="1"/>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1267"/>
    <o:shapelayout v:ext="edit">
      <o:idmap v:ext="edit" data="11"/>
    </o:shapelayout>
  </w:hdrShapeDefaults>
  <w:footnotePr>
    <w:footnote w:id="-1"/>
    <w:footnote w:id="0"/>
  </w:footnotePr>
  <w:endnotePr>
    <w:endnote w:id="-1"/>
    <w:endnote w:id="0"/>
  </w:endnotePr>
  <w:compat/>
  <w:rsids>
    <w:rsidRoot w:val="009A02EA"/>
    <w:rsid w:val="00001A1C"/>
    <w:rsid w:val="000071F6"/>
    <w:rsid w:val="00014196"/>
    <w:rsid w:val="00022F09"/>
    <w:rsid w:val="000245FB"/>
    <w:rsid w:val="00037CA2"/>
    <w:rsid w:val="00043290"/>
    <w:rsid w:val="000439A7"/>
    <w:rsid w:val="00050F62"/>
    <w:rsid w:val="0007606E"/>
    <w:rsid w:val="000841BA"/>
    <w:rsid w:val="0009284D"/>
    <w:rsid w:val="00095F53"/>
    <w:rsid w:val="000B4334"/>
    <w:rsid w:val="000B6AA0"/>
    <w:rsid w:val="000C43D6"/>
    <w:rsid w:val="000C7424"/>
    <w:rsid w:val="000C7917"/>
    <w:rsid w:val="000D7E9C"/>
    <w:rsid w:val="000E0045"/>
    <w:rsid w:val="000E28BB"/>
    <w:rsid w:val="000E3536"/>
    <w:rsid w:val="000E50B1"/>
    <w:rsid w:val="000F05E8"/>
    <w:rsid w:val="000F1CF1"/>
    <w:rsid w:val="000F563B"/>
    <w:rsid w:val="000F62B5"/>
    <w:rsid w:val="001071CF"/>
    <w:rsid w:val="00107E2D"/>
    <w:rsid w:val="0011638B"/>
    <w:rsid w:val="00116D88"/>
    <w:rsid w:val="00132EB1"/>
    <w:rsid w:val="00163039"/>
    <w:rsid w:val="00172165"/>
    <w:rsid w:val="0019120B"/>
    <w:rsid w:val="001A0C3B"/>
    <w:rsid w:val="001B224D"/>
    <w:rsid w:val="001B25C7"/>
    <w:rsid w:val="001B3AAA"/>
    <w:rsid w:val="001B6007"/>
    <w:rsid w:val="001C0679"/>
    <w:rsid w:val="001C5D94"/>
    <w:rsid w:val="001E15F4"/>
    <w:rsid w:val="001F2665"/>
    <w:rsid w:val="001F6945"/>
    <w:rsid w:val="002109FF"/>
    <w:rsid w:val="002148EA"/>
    <w:rsid w:val="00216BF7"/>
    <w:rsid w:val="00225F39"/>
    <w:rsid w:val="00245F98"/>
    <w:rsid w:val="0024691C"/>
    <w:rsid w:val="00254EA7"/>
    <w:rsid w:val="002573CB"/>
    <w:rsid w:val="00265947"/>
    <w:rsid w:val="0028034F"/>
    <w:rsid w:val="00287A1F"/>
    <w:rsid w:val="00293A54"/>
    <w:rsid w:val="00296FB6"/>
    <w:rsid w:val="002B733B"/>
    <w:rsid w:val="002C086C"/>
    <w:rsid w:val="002C1221"/>
    <w:rsid w:val="002C2A30"/>
    <w:rsid w:val="002C74A7"/>
    <w:rsid w:val="002E3CBB"/>
    <w:rsid w:val="003015D9"/>
    <w:rsid w:val="0030232D"/>
    <w:rsid w:val="003025A2"/>
    <w:rsid w:val="00302947"/>
    <w:rsid w:val="00302EF1"/>
    <w:rsid w:val="00311B35"/>
    <w:rsid w:val="00311BB7"/>
    <w:rsid w:val="00322C52"/>
    <w:rsid w:val="0032366D"/>
    <w:rsid w:val="0032446C"/>
    <w:rsid w:val="003244C9"/>
    <w:rsid w:val="00330555"/>
    <w:rsid w:val="003450A2"/>
    <w:rsid w:val="00347648"/>
    <w:rsid w:val="003505E9"/>
    <w:rsid w:val="003603C1"/>
    <w:rsid w:val="00360BDE"/>
    <w:rsid w:val="00362B6F"/>
    <w:rsid w:val="00370BDA"/>
    <w:rsid w:val="00371E11"/>
    <w:rsid w:val="003742E2"/>
    <w:rsid w:val="00375246"/>
    <w:rsid w:val="00380E05"/>
    <w:rsid w:val="003943AC"/>
    <w:rsid w:val="003978FA"/>
    <w:rsid w:val="003A1643"/>
    <w:rsid w:val="003B2B9C"/>
    <w:rsid w:val="003C3D15"/>
    <w:rsid w:val="003C61CA"/>
    <w:rsid w:val="003C651F"/>
    <w:rsid w:val="003D522D"/>
    <w:rsid w:val="003D721F"/>
    <w:rsid w:val="003E495F"/>
    <w:rsid w:val="0041355B"/>
    <w:rsid w:val="00415A12"/>
    <w:rsid w:val="0042412C"/>
    <w:rsid w:val="004248AD"/>
    <w:rsid w:val="00425FE6"/>
    <w:rsid w:val="00433357"/>
    <w:rsid w:val="00435CF3"/>
    <w:rsid w:val="00437229"/>
    <w:rsid w:val="00442C3A"/>
    <w:rsid w:val="0044462A"/>
    <w:rsid w:val="00450531"/>
    <w:rsid w:val="00461600"/>
    <w:rsid w:val="00472D30"/>
    <w:rsid w:val="004739DF"/>
    <w:rsid w:val="00474FDA"/>
    <w:rsid w:val="0048515B"/>
    <w:rsid w:val="00486392"/>
    <w:rsid w:val="004874A2"/>
    <w:rsid w:val="00491E87"/>
    <w:rsid w:val="00493552"/>
    <w:rsid w:val="004A6AAA"/>
    <w:rsid w:val="004B2611"/>
    <w:rsid w:val="004B2C27"/>
    <w:rsid w:val="004D2D14"/>
    <w:rsid w:val="004D3AE7"/>
    <w:rsid w:val="004D5EA3"/>
    <w:rsid w:val="004E6694"/>
    <w:rsid w:val="004F0C3F"/>
    <w:rsid w:val="004F411F"/>
    <w:rsid w:val="004F582E"/>
    <w:rsid w:val="004F6D81"/>
    <w:rsid w:val="004F76BC"/>
    <w:rsid w:val="005033D0"/>
    <w:rsid w:val="00503935"/>
    <w:rsid w:val="00503EBC"/>
    <w:rsid w:val="005165A6"/>
    <w:rsid w:val="0052146A"/>
    <w:rsid w:val="005226E2"/>
    <w:rsid w:val="00546DAB"/>
    <w:rsid w:val="00552D2E"/>
    <w:rsid w:val="00560EF9"/>
    <w:rsid w:val="0056384C"/>
    <w:rsid w:val="0057014B"/>
    <w:rsid w:val="00574BE4"/>
    <w:rsid w:val="0058018B"/>
    <w:rsid w:val="00581ECD"/>
    <w:rsid w:val="00582C23"/>
    <w:rsid w:val="005835F7"/>
    <w:rsid w:val="00583A30"/>
    <w:rsid w:val="005842F7"/>
    <w:rsid w:val="005858AD"/>
    <w:rsid w:val="00593E89"/>
    <w:rsid w:val="005A3AA2"/>
    <w:rsid w:val="005A6591"/>
    <w:rsid w:val="005A6D08"/>
    <w:rsid w:val="005B1508"/>
    <w:rsid w:val="005B3F0C"/>
    <w:rsid w:val="005B5176"/>
    <w:rsid w:val="005C3BAD"/>
    <w:rsid w:val="005C4712"/>
    <w:rsid w:val="005D1A64"/>
    <w:rsid w:val="005D1A75"/>
    <w:rsid w:val="005D1BF3"/>
    <w:rsid w:val="005F1605"/>
    <w:rsid w:val="005F3234"/>
    <w:rsid w:val="005F6B3E"/>
    <w:rsid w:val="006010E3"/>
    <w:rsid w:val="00606A0F"/>
    <w:rsid w:val="006076CE"/>
    <w:rsid w:val="00612623"/>
    <w:rsid w:val="00613AE2"/>
    <w:rsid w:val="00615242"/>
    <w:rsid w:val="006253BF"/>
    <w:rsid w:val="0062784D"/>
    <w:rsid w:val="00627B01"/>
    <w:rsid w:val="006300A4"/>
    <w:rsid w:val="00630E14"/>
    <w:rsid w:val="00635D78"/>
    <w:rsid w:val="00647A16"/>
    <w:rsid w:val="00647E1E"/>
    <w:rsid w:val="006500F6"/>
    <w:rsid w:val="006570ED"/>
    <w:rsid w:val="0066226C"/>
    <w:rsid w:val="006866C3"/>
    <w:rsid w:val="00691274"/>
    <w:rsid w:val="00692CE0"/>
    <w:rsid w:val="0069379B"/>
    <w:rsid w:val="00696AAB"/>
    <w:rsid w:val="006A6099"/>
    <w:rsid w:val="006B6BBD"/>
    <w:rsid w:val="006B6F41"/>
    <w:rsid w:val="006C1EA5"/>
    <w:rsid w:val="006D69E9"/>
    <w:rsid w:val="006D74D7"/>
    <w:rsid w:val="006E21DC"/>
    <w:rsid w:val="006E7B8D"/>
    <w:rsid w:val="006F2CAA"/>
    <w:rsid w:val="006F56E2"/>
    <w:rsid w:val="00700AF8"/>
    <w:rsid w:val="00720323"/>
    <w:rsid w:val="00730769"/>
    <w:rsid w:val="007450A0"/>
    <w:rsid w:val="00757AC8"/>
    <w:rsid w:val="0076103A"/>
    <w:rsid w:val="00775364"/>
    <w:rsid w:val="00795C64"/>
    <w:rsid w:val="007A4942"/>
    <w:rsid w:val="007A6899"/>
    <w:rsid w:val="007C0471"/>
    <w:rsid w:val="007D768F"/>
    <w:rsid w:val="007E0223"/>
    <w:rsid w:val="007E02B3"/>
    <w:rsid w:val="007E3201"/>
    <w:rsid w:val="007E7029"/>
    <w:rsid w:val="007F4C52"/>
    <w:rsid w:val="008053D7"/>
    <w:rsid w:val="00813982"/>
    <w:rsid w:val="00821FD8"/>
    <w:rsid w:val="00827A07"/>
    <w:rsid w:val="00840C87"/>
    <w:rsid w:val="00841947"/>
    <w:rsid w:val="00846B40"/>
    <w:rsid w:val="00863C80"/>
    <w:rsid w:val="008711AF"/>
    <w:rsid w:val="00871609"/>
    <w:rsid w:val="0087424F"/>
    <w:rsid w:val="008768FD"/>
    <w:rsid w:val="00880C2B"/>
    <w:rsid w:val="008A425D"/>
    <w:rsid w:val="008A7C81"/>
    <w:rsid w:val="008B1D6D"/>
    <w:rsid w:val="008B36FA"/>
    <w:rsid w:val="008B5701"/>
    <w:rsid w:val="008C0A2E"/>
    <w:rsid w:val="008C73AB"/>
    <w:rsid w:val="008D3C06"/>
    <w:rsid w:val="008D5950"/>
    <w:rsid w:val="008D7165"/>
    <w:rsid w:val="008E1629"/>
    <w:rsid w:val="008E53B8"/>
    <w:rsid w:val="008E5D7B"/>
    <w:rsid w:val="008F12E3"/>
    <w:rsid w:val="009100F5"/>
    <w:rsid w:val="00917120"/>
    <w:rsid w:val="009252A1"/>
    <w:rsid w:val="009307DC"/>
    <w:rsid w:val="00931845"/>
    <w:rsid w:val="009422C8"/>
    <w:rsid w:val="0094283D"/>
    <w:rsid w:val="0094756C"/>
    <w:rsid w:val="009528D1"/>
    <w:rsid w:val="00953A32"/>
    <w:rsid w:val="009A02EA"/>
    <w:rsid w:val="009A34F0"/>
    <w:rsid w:val="009D6406"/>
    <w:rsid w:val="009D7742"/>
    <w:rsid w:val="009F1491"/>
    <w:rsid w:val="00A0027F"/>
    <w:rsid w:val="00A07744"/>
    <w:rsid w:val="00A15F0C"/>
    <w:rsid w:val="00A213BA"/>
    <w:rsid w:val="00A21420"/>
    <w:rsid w:val="00A41259"/>
    <w:rsid w:val="00A44686"/>
    <w:rsid w:val="00A45218"/>
    <w:rsid w:val="00A501F7"/>
    <w:rsid w:val="00A54ECB"/>
    <w:rsid w:val="00A55015"/>
    <w:rsid w:val="00A562EE"/>
    <w:rsid w:val="00A63F56"/>
    <w:rsid w:val="00A73113"/>
    <w:rsid w:val="00A87373"/>
    <w:rsid w:val="00A919A5"/>
    <w:rsid w:val="00AA3878"/>
    <w:rsid w:val="00AB34AA"/>
    <w:rsid w:val="00AB4479"/>
    <w:rsid w:val="00AB7D95"/>
    <w:rsid w:val="00AD24B2"/>
    <w:rsid w:val="00AD3827"/>
    <w:rsid w:val="00AD6B80"/>
    <w:rsid w:val="00AE0809"/>
    <w:rsid w:val="00AF2E18"/>
    <w:rsid w:val="00B03DBA"/>
    <w:rsid w:val="00B05027"/>
    <w:rsid w:val="00B22E6D"/>
    <w:rsid w:val="00B24259"/>
    <w:rsid w:val="00B242F1"/>
    <w:rsid w:val="00B25DA2"/>
    <w:rsid w:val="00B31FE9"/>
    <w:rsid w:val="00B33D3F"/>
    <w:rsid w:val="00B34ABD"/>
    <w:rsid w:val="00B363B5"/>
    <w:rsid w:val="00B40DBF"/>
    <w:rsid w:val="00B419D3"/>
    <w:rsid w:val="00B45796"/>
    <w:rsid w:val="00B756B7"/>
    <w:rsid w:val="00B845D5"/>
    <w:rsid w:val="00B865C2"/>
    <w:rsid w:val="00B868C5"/>
    <w:rsid w:val="00B8717C"/>
    <w:rsid w:val="00B90D80"/>
    <w:rsid w:val="00B96B7D"/>
    <w:rsid w:val="00BA4D69"/>
    <w:rsid w:val="00BA5CFD"/>
    <w:rsid w:val="00BB14CA"/>
    <w:rsid w:val="00BB5798"/>
    <w:rsid w:val="00BB5ADC"/>
    <w:rsid w:val="00BC4DDC"/>
    <w:rsid w:val="00BD13CA"/>
    <w:rsid w:val="00BD3BCB"/>
    <w:rsid w:val="00BD632A"/>
    <w:rsid w:val="00BE668F"/>
    <w:rsid w:val="00BF2A17"/>
    <w:rsid w:val="00BF4C1A"/>
    <w:rsid w:val="00C11C86"/>
    <w:rsid w:val="00C163D8"/>
    <w:rsid w:val="00C20EBD"/>
    <w:rsid w:val="00C437D3"/>
    <w:rsid w:val="00C44622"/>
    <w:rsid w:val="00C47AFB"/>
    <w:rsid w:val="00C53A70"/>
    <w:rsid w:val="00C57706"/>
    <w:rsid w:val="00C631A5"/>
    <w:rsid w:val="00C6693D"/>
    <w:rsid w:val="00C6700F"/>
    <w:rsid w:val="00C67AFF"/>
    <w:rsid w:val="00C7090D"/>
    <w:rsid w:val="00C72DFC"/>
    <w:rsid w:val="00C77EDC"/>
    <w:rsid w:val="00C854A0"/>
    <w:rsid w:val="00C94C31"/>
    <w:rsid w:val="00C9615E"/>
    <w:rsid w:val="00CA4899"/>
    <w:rsid w:val="00CA50BF"/>
    <w:rsid w:val="00CA6967"/>
    <w:rsid w:val="00CB2578"/>
    <w:rsid w:val="00CB2B5D"/>
    <w:rsid w:val="00CC222D"/>
    <w:rsid w:val="00CC31C7"/>
    <w:rsid w:val="00CC3C14"/>
    <w:rsid w:val="00CC42F1"/>
    <w:rsid w:val="00CC7941"/>
    <w:rsid w:val="00CD0A61"/>
    <w:rsid w:val="00CD1B3B"/>
    <w:rsid w:val="00CE5188"/>
    <w:rsid w:val="00CE79EE"/>
    <w:rsid w:val="00CE7C3A"/>
    <w:rsid w:val="00CF1150"/>
    <w:rsid w:val="00D00C21"/>
    <w:rsid w:val="00D05628"/>
    <w:rsid w:val="00D17538"/>
    <w:rsid w:val="00D215B4"/>
    <w:rsid w:val="00D3591B"/>
    <w:rsid w:val="00D36D4F"/>
    <w:rsid w:val="00D4273B"/>
    <w:rsid w:val="00D433A6"/>
    <w:rsid w:val="00D4742F"/>
    <w:rsid w:val="00D60226"/>
    <w:rsid w:val="00D771E2"/>
    <w:rsid w:val="00D82080"/>
    <w:rsid w:val="00D82D5D"/>
    <w:rsid w:val="00D844BA"/>
    <w:rsid w:val="00D9183C"/>
    <w:rsid w:val="00DA03EC"/>
    <w:rsid w:val="00DA71BE"/>
    <w:rsid w:val="00DB342F"/>
    <w:rsid w:val="00DC0B35"/>
    <w:rsid w:val="00DC774A"/>
    <w:rsid w:val="00DC7A5A"/>
    <w:rsid w:val="00DD28CD"/>
    <w:rsid w:val="00DD4B94"/>
    <w:rsid w:val="00DE5978"/>
    <w:rsid w:val="00DF1698"/>
    <w:rsid w:val="00DF5632"/>
    <w:rsid w:val="00E04947"/>
    <w:rsid w:val="00E06622"/>
    <w:rsid w:val="00E11DEE"/>
    <w:rsid w:val="00E163BB"/>
    <w:rsid w:val="00E225A7"/>
    <w:rsid w:val="00E22A7A"/>
    <w:rsid w:val="00E237C1"/>
    <w:rsid w:val="00E23E8B"/>
    <w:rsid w:val="00E23F72"/>
    <w:rsid w:val="00E340F1"/>
    <w:rsid w:val="00E4105E"/>
    <w:rsid w:val="00E415CC"/>
    <w:rsid w:val="00E43DB6"/>
    <w:rsid w:val="00E5093F"/>
    <w:rsid w:val="00E64BB8"/>
    <w:rsid w:val="00E802C4"/>
    <w:rsid w:val="00E8281D"/>
    <w:rsid w:val="00E82E7C"/>
    <w:rsid w:val="00E8467A"/>
    <w:rsid w:val="00E90A7A"/>
    <w:rsid w:val="00E946F7"/>
    <w:rsid w:val="00EA6AC0"/>
    <w:rsid w:val="00ED0087"/>
    <w:rsid w:val="00ED4DE3"/>
    <w:rsid w:val="00ED7BC4"/>
    <w:rsid w:val="00F07945"/>
    <w:rsid w:val="00F11801"/>
    <w:rsid w:val="00F13A2C"/>
    <w:rsid w:val="00F21FF9"/>
    <w:rsid w:val="00F22D5D"/>
    <w:rsid w:val="00F257C2"/>
    <w:rsid w:val="00F342DD"/>
    <w:rsid w:val="00F43936"/>
    <w:rsid w:val="00F46F68"/>
    <w:rsid w:val="00F55D94"/>
    <w:rsid w:val="00F607F4"/>
    <w:rsid w:val="00F64C3C"/>
    <w:rsid w:val="00F66F12"/>
    <w:rsid w:val="00F73AB2"/>
    <w:rsid w:val="00F75FE0"/>
    <w:rsid w:val="00F8212D"/>
    <w:rsid w:val="00F83339"/>
    <w:rsid w:val="00F85812"/>
    <w:rsid w:val="00F86C00"/>
    <w:rsid w:val="00F92AED"/>
    <w:rsid w:val="00FA1D05"/>
    <w:rsid w:val="00FA7807"/>
    <w:rsid w:val="00FD09BF"/>
    <w:rsid w:val="00FF5131"/>
    <w:rsid w:val="00FF67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A75"/>
  </w:style>
  <w:style w:type="paragraph" w:styleId="1">
    <w:name w:val="heading 1"/>
    <w:basedOn w:val="a"/>
    <w:next w:val="a"/>
    <w:link w:val="1Char"/>
    <w:qFormat/>
    <w:rsid w:val="009D7742"/>
    <w:pPr>
      <w:shd w:val="clear" w:color="auto" w:fill="C6D9F1" w:themeFill="text2" w:themeFillTint="33"/>
      <w:spacing w:after="0"/>
      <w:jc w:val="both"/>
      <w:outlineLvl w:val="0"/>
    </w:pPr>
    <w:rPr>
      <w:rFonts w:ascii="Century Gothic" w:hAnsi="Century Gothic" w:cs="Times New Roman"/>
      <w:b/>
      <w:sz w:val="28"/>
    </w:rPr>
  </w:style>
  <w:style w:type="paragraph" w:styleId="2">
    <w:name w:val="heading 2"/>
    <w:basedOn w:val="a0"/>
    <w:next w:val="a"/>
    <w:link w:val="2Char"/>
    <w:unhideWhenUsed/>
    <w:qFormat/>
    <w:rsid w:val="00A54ECB"/>
    <w:pPr>
      <w:spacing w:after="0"/>
      <w:ind w:left="360" w:hanging="360"/>
      <w:jc w:val="both"/>
      <w:outlineLvl w:val="1"/>
    </w:pPr>
    <w:rPr>
      <w:rFonts w:ascii="Century Gothic" w:hAnsi="Century Gothic" w:cs="Times New Roman"/>
      <w:b/>
      <w:sz w:val="24"/>
    </w:rPr>
  </w:style>
  <w:style w:type="paragraph" w:styleId="3">
    <w:name w:val="heading 3"/>
    <w:basedOn w:val="2"/>
    <w:next w:val="a"/>
    <w:link w:val="3Char"/>
    <w:unhideWhenUsed/>
    <w:qFormat/>
    <w:rsid w:val="00A54ECB"/>
    <w:pPr>
      <w:outlineLvl w:val="2"/>
    </w:pPr>
  </w:style>
  <w:style w:type="paragraph" w:styleId="4">
    <w:name w:val="heading 4"/>
    <w:basedOn w:val="a"/>
    <w:next w:val="a"/>
    <w:link w:val="4Char"/>
    <w:unhideWhenUsed/>
    <w:qFormat/>
    <w:rsid w:val="00CC3C14"/>
    <w:pPr>
      <w:keepNext/>
      <w:keepLines/>
      <w:spacing w:before="200" w:after="0"/>
      <w:ind w:left="864" w:hanging="864"/>
      <w:outlineLvl w:val="3"/>
    </w:pPr>
    <w:rPr>
      <w:rFonts w:asciiTheme="majorHAnsi" w:eastAsiaTheme="majorEastAsia" w:hAnsiTheme="majorHAnsi" w:cstheme="majorBidi"/>
      <w:b/>
      <w:bCs/>
      <w:i/>
      <w:iCs/>
      <w:color w:val="4F81BD" w:themeColor="accent1"/>
      <w:lang w:eastAsia="el-GR"/>
    </w:rPr>
  </w:style>
  <w:style w:type="paragraph" w:styleId="5">
    <w:name w:val="heading 5"/>
    <w:basedOn w:val="a"/>
    <w:next w:val="a"/>
    <w:link w:val="5Char"/>
    <w:unhideWhenUsed/>
    <w:qFormat/>
    <w:rsid w:val="00CC3C14"/>
    <w:pPr>
      <w:keepNext/>
      <w:keepLines/>
      <w:spacing w:before="200" w:after="0"/>
      <w:ind w:left="1008" w:hanging="1008"/>
      <w:outlineLvl w:val="4"/>
    </w:pPr>
    <w:rPr>
      <w:rFonts w:asciiTheme="majorHAnsi" w:eastAsiaTheme="majorEastAsia" w:hAnsiTheme="majorHAnsi" w:cstheme="majorBidi"/>
      <w:color w:val="243F60" w:themeColor="accent1" w:themeShade="7F"/>
      <w:lang w:eastAsia="el-GR"/>
    </w:rPr>
  </w:style>
  <w:style w:type="paragraph" w:styleId="6">
    <w:name w:val="heading 6"/>
    <w:basedOn w:val="a"/>
    <w:next w:val="a"/>
    <w:link w:val="6Char"/>
    <w:unhideWhenUsed/>
    <w:qFormat/>
    <w:rsid w:val="00CC3C14"/>
    <w:pPr>
      <w:keepNext/>
      <w:keepLines/>
      <w:spacing w:before="200" w:after="0"/>
      <w:ind w:left="1152" w:hanging="1152"/>
      <w:outlineLvl w:val="5"/>
    </w:pPr>
    <w:rPr>
      <w:rFonts w:asciiTheme="majorHAnsi" w:eastAsiaTheme="majorEastAsia" w:hAnsiTheme="majorHAnsi" w:cstheme="majorBidi"/>
      <w:i/>
      <w:iCs/>
      <w:color w:val="243F60" w:themeColor="accent1" w:themeShade="7F"/>
      <w:lang w:eastAsia="el-GR"/>
    </w:rPr>
  </w:style>
  <w:style w:type="paragraph" w:styleId="7">
    <w:name w:val="heading 7"/>
    <w:basedOn w:val="a"/>
    <w:next w:val="a"/>
    <w:link w:val="7Char"/>
    <w:unhideWhenUsed/>
    <w:qFormat/>
    <w:rsid w:val="00CC3C14"/>
    <w:pPr>
      <w:keepNext/>
      <w:keepLines/>
      <w:spacing w:before="200" w:after="0"/>
      <w:ind w:left="1296" w:hanging="1296"/>
      <w:outlineLvl w:val="6"/>
    </w:pPr>
    <w:rPr>
      <w:rFonts w:asciiTheme="majorHAnsi" w:eastAsiaTheme="majorEastAsia" w:hAnsiTheme="majorHAnsi" w:cstheme="majorBidi"/>
      <w:i/>
      <w:iCs/>
      <w:color w:val="404040" w:themeColor="text1" w:themeTint="BF"/>
      <w:lang w:eastAsia="el-GR"/>
    </w:rPr>
  </w:style>
  <w:style w:type="paragraph" w:styleId="8">
    <w:name w:val="heading 8"/>
    <w:basedOn w:val="a"/>
    <w:next w:val="a"/>
    <w:link w:val="8Char"/>
    <w:unhideWhenUsed/>
    <w:qFormat/>
    <w:rsid w:val="00CC3C1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eastAsia="el-GR"/>
    </w:rPr>
  </w:style>
  <w:style w:type="paragraph" w:styleId="9">
    <w:name w:val="heading 9"/>
    <w:basedOn w:val="a"/>
    <w:next w:val="a"/>
    <w:link w:val="9Char"/>
    <w:unhideWhenUsed/>
    <w:qFormat/>
    <w:rsid w:val="00CC3C1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A02EA"/>
    <w:pPr>
      <w:ind w:left="720"/>
      <w:contextualSpacing/>
    </w:pPr>
  </w:style>
  <w:style w:type="paragraph" w:styleId="a4">
    <w:name w:val="Balloon Text"/>
    <w:basedOn w:val="a"/>
    <w:link w:val="Char"/>
    <w:uiPriority w:val="99"/>
    <w:semiHidden/>
    <w:unhideWhenUsed/>
    <w:rsid w:val="00FD09BF"/>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D09BF"/>
    <w:rPr>
      <w:rFonts w:ascii="Tahoma" w:hAnsi="Tahoma" w:cs="Tahoma"/>
      <w:sz w:val="16"/>
      <w:szCs w:val="16"/>
    </w:rPr>
  </w:style>
  <w:style w:type="paragraph" w:styleId="a5">
    <w:name w:val="footnote text"/>
    <w:basedOn w:val="a"/>
    <w:link w:val="Char0"/>
    <w:uiPriority w:val="99"/>
    <w:semiHidden/>
    <w:unhideWhenUsed/>
    <w:rsid w:val="00B33D3F"/>
    <w:pPr>
      <w:spacing w:after="0" w:line="240" w:lineRule="auto"/>
    </w:pPr>
    <w:rPr>
      <w:sz w:val="20"/>
      <w:szCs w:val="20"/>
    </w:rPr>
  </w:style>
  <w:style w:type="character" w:customStyle="1" w:styleId="Char0">
    <w:name w:val="Κείμενο υποσημείωσης Char"/>
    <w:basedOn w:val="a1"/>
    <w:link w:val="a5"/>
    <w:uiPriority w:val="99"/>
    <w:semiHidden/>
    <w:rsid w:val="00B33D3F"/>
    <w:rPr>
      <w:sz w:val="20"/>
      <w:szCs w:val="20"/>
    </w:rPr>
  </w:style>
  <w:style w:type="character" w:styleId="a6">
    <w:name w:val="footnote reference"/>
    <w:basedOn w:val="a1"/>
    <w:uiPriority w:val="99"/>
    <w:semiHidden/>
    <w:unhideWhenUsed/>
    <w:rsid w:val="00B33D3F"/>
    <w:rPr>
      <w:vertAlign w:val="superscript"/>
    </w:rPr>
  </w:style>
  <w:style w:type="character" w:styleId="-">
    <w:name w:val="Hyperlink"/>
    <w:uiPriority w:val="99"/>
    <w:unhideWhenUsed/>
    <w:rsid w:val="00216BF7"/>
    <w:rPr>
      <w:color w:val="0000FF"/>
      <w:u w:val="single"/>
    </w:rPr>
  </w:style>
  <w:style w:type="character" w:styleId="HTML">
    <w:name w:val="HTML Cite"/>
    <w:basedOn w:val="a1"/>
    <w:uiPriority w:val="99"/>
    <w:semiHidden/>
    <w:unhideWhenUsed/>
    <w:rsid w:val="008E5D7B"/>
    <w:rPr>
      <w:i/>
      <w:iCs/>
    </w:rPr>
  </w:style>
  <w:style w:type="paragraph" w:styleId="a7">
    <w:name w:val="header"/>
    <w:basedOn w:val="a"/>
    <w:link w:val="Char1"/>
    <w:uiPriority w:val="99"/>
    <w:unhideWhenUsed/>
    <w:rsid w:val="00E23E8B"/>
    <w:pPr>
      <w:tabs>
        <w:tab w:val="center" w:pos="4153"/>
        <w:tab w:val="right" w:pos="8306"/>
      </w:tabs>
      <w:spacing w:after="0" w:line="240" w:lineRule="auto"/>
    </w:pPr>
  </w:style>
  <w:style w:type="character" w:customStyle="1" w:styleId="Char1">
    <w:name w:val="Κεφαλίδα Char"/>
    <w:basedOn w:val="a1"/>
    <w:link w:val="a7"/>
    <w:uiPriority w:val="99"/>
    <w:rsid w:val="00E23E8B"/>
  </w:style>
  <w:style w:type="paragraph" w:styleId="a8">
    <w:name w:val="footer"/>
    <w:basedOn w:val="a"/>
    <w:link w:val="Char2"/>
    <w:uiPriority w:val="99"/>
    <w:semiHidden/>
    <w:unhideWhenUsed/>
    <w:rsid w:val="00E23E8B"/>
    <w:pPr>
      <w:tabs>
        <w:tab w:val="center" w:pos="4153"/>
        <w:tab w:val="right" w:pos="8306"/>
      </w:tabs>
      <w:spacing w:after="0" w:line="240" w:lineRule="auto"/>
    </w:pPr>
  </w:style>
  <w:style w:type="character" w:customStyle="1" w:styleId="Char2">
    <w:name w:val="Υποσέλιδο Char"/>
    <w:basedOn w:val="a1"/>
    <w:link w:val="a8"/>
    <w:uiPriority w:val="99"/>
    <w:semiHidden/>
    <w:rsid w:val="00E23E8B"/>
  </w:style>
  <w:style w:type="character" w:customStyle="1" w:styleId="1Char">
    <w:name w:val="Επικεφαλίδα 1 Char"/>
    <w:basedOn w:val="a1"/>
    <w:link w:val="1"/>
    <w:uiPriority w:val="9"/>
    <w:rsid w:val="009D7742"/>
    <w:rPr>
      <w:rFonts w:ascii="Century Gothic" w:hAnsi="Century Gothic" w:cs="Times New Roman"/>
      <w:b/>
      <w:sz w:val="28"/>
      <w:shd w:val="clear" w:color="auto" w:fill="C6D9F1" w:themeFill="text2" w:themeFillTint="33"/>
    </w:rPr>
  </w:style>
  <w:style w:type="character" w:customStyle="1" w:styleId="2Char">
    <w:name w:val="Επικεφαλίδα 2 Char"/>
    <w:basedOn w:val="a1"/>
    <w:link w:val="2"/>
    <w:rsid w:val="00A54ECB"/>
    <w:rPr>
      <w:rFonts w:ascii="Century Gothic" w:hAnsi="Century Gothic" w:cs="Times New Roman"/>
      <w:b/>
      <w:sz w:val="24"/>
    </w:rPr>
  </w:style>
  <w:style w:type="paragraph" w:styleId="20">
    <w:name w:val="toc 2"/>
    <w:basedOn w:val="a"/>
    <w:next w:val="a"/>
    <w:autoRedefine/>
    <w:uiPriority w:val="39"/>
    <w:unhideWhenUsed/>
    <w:rsid w:val="00FF5131"/>
    <w:pPr>
      <w:spacing w:after="100" w:line="360" w:lineRule="auto"/>
      <w:ind w:left="220"/>
      <w:jc w:val="both"/>
    </w:pPr>
    <w:rPr>
      <w:rFonts w:ascii="Century Gothic" w:hAnsi="Century Gothic"/>
    </w:rPr>
  </w:style>
  <w:style w:type="paragraph" w:styleId="10">
    <w:name w:val="toc 1"/>
    <w:basedOn w:val="a"/>
    <w:next w:val="a"/>
    <w:autoRedefine/>
    <w:uiPriority w:val="39"/>
    <w:unhideWhenUsed/>
    <w:rsid w:val="00917120"/>
    <w:pPr>
      <w:tabs>
        <w:tab w:val="right" w:leader="dot" w:pos="9781"/>
      </w:tabs>
      <w:spacing w:after="100" w:line="360" w:lineRule="auto"/>
      <w:jc w:val="both"/>
    </w:pPr>
    <w:rPr>
      <w:rFonts w:ascii="Century Gothic" w:hAnsi="Century Gothic"/>
      <w:sz w:val="24"/>
    </w:rPr>
  </w:style>
  <w:style w:type="table" w:styleId="a9">
    <w:name w:val="Table Grid"/>
    <w:basedOn w:val="a2"/>
    <w:uiPriority w:val="59"/>
    <w:rsid w:val="003C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unhideWhenUsed/>
    <w:rsid w:val="00FF5131"/>
    <w:pPr>
      <w:spacing w:after="100" w:line="360" w:lineRule="auto"/>
      <w:ind w:left="440"/>
      <w:jc w:val="both"/>
    </w:pPr>
    <w:rPr>
      <w:rFonts w:ascii="Century Gothic" w:hAnsi="Century Gothic"/>
    </w:rPr>
  </w:style>
  <w:style w:type="character" w:customStyle="1" w:styleId="3Char">
    <w:name w:val="Επικεφαλίδα 3 Char"/>
    <w:basedOn w:val="a1"/>
    <w:link w:val="3"/>
    <w:uiPriority w:val="9"/>
    <w:rsid w:val="00A54ECB"/>
    <w:rPr>
      <w:rFonts w:ascii="Century Gothic" w:hAnsi="Century Gothic" w:cs="Times New Roman"/>
      <w:b/>
      <w:sz w:val="24"/>
    </w:rPr>
  </w:style>
  <w:style w:type="character" w:styleId="aa">
    <w:name w:val="Placeholder Text"/>
    <w:basedOn w:val="a1"/>
    <w:uiPriority w:val="99"/>
    <w:semiHidden/>
    <w:rsid w:val="00696AAB"/>
    <w:rPr>
      <w:color w:val="808080"/>
    </w:rPr>
  </w:style>
  <w:style w:type="character" w:styleId="-0">
    <w:name w:val="FollowedHyperlink"/>
    <w:basedOn w:val="a1"/>
    <w:uiPriority w:val="99"/>
    <w:semiHidden/>
    <w:unhideWhenUsed/>
    <w:rsid w:val="00BA4D69"/>
    <w:rPr>
      <w:color w:val="800080" w:themeColor="followedHyperlink"/>
      <w:u w:val="single"/>
    </w:rPr>
  </w:style>
  <w:style w:type="table" w:customStyle="1" w:styleId="MediumShading2-Accent11">
    <w:name w:val="Medium Shading 2 - Accent 11"/>
    <w:basedOn w:val="a2"/>
    <w:uiPriority w:val="64"/>
    <w:rsid w:val="00CC3C1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b">
    <w:name w:val="Plain Text"/>
    <w:basedOn w:val="a"/>
    <w:link w:val="Char3"/>
    <w:uiPriority w:val="99"/>
    <w:unhideWhenUsed/>
    <w:rsid w:val="00CC3C14"/>
    <w:pPr>
      <w:spacing w:after="0" w:line="240" w:lineRule="auto"/>
    </w:pPr>
    <w:rPr>
      <w:rFonts w:ascii="Consolas" w:eastAsia="Calibri" w:hAnsi="Consolas" w:cs="Times New Roman"/>
      <w:sz w:val="21"/>
      <w:szCs w:val="21"/>
    </w:rPr>
  </w:style>
  <w:style w:type="character" w:customStyle="1" w:styleId="Char3">
    <w:name w:val="Απλό κείμενο Char"/>
    <w:basedOn w:val="a1"/>
    <w:link w:val="ab"/>
    <w:uiPriority w:val="99"/>
    <w:rsid w:val="00CC3C14"/>
    <w:rPr>
      <w:rFonts w:ascii="Consolas" w:eastAsia="Calibri" w:hAnsi="Consolas" w:cs="Times New Roman"/>
      <w:sz w:val="21"/>
      <w:szCs w:val="21"/>
    </w:rPr>
  </w:style>
  <w:style w:type="character" w:customStyle="1" w:styleId="4Char">
    <w:name w:val="Επικεφαλίδα 4 Char"/>
    <w:basedOn w:val="a1"/>
    <w:link w:val="4"/>
    <w:rsid w:val="00CC3C14"/>
    <w:rPr>
      <w:rFonts w:asciiTheme="majorHAnsi" w:eastAsiaTheme="majorEastAsia" w:hAnsiTheme="majorHAnsi" w:cstheme="majorBidi"/>
      <w:b/>
      <w:bCs/>
      <w:i/>
      <w:iCs/>
      <w:color w:val="4F81BD" w:themeColor="accent1"/>
      <w:lang w:eastAsia="el-GR"/>
    </w:rPr>
  </w:style>
  <w:style w:type="character" w:customStyle="1" w:styleId="5Char">
    <w:name w:val="Επικεφαλίδα 5 Char"/>
    <w:basedOn w:val="a1"/>
    <w:link w:val="5"/>
    <w:rsid w:val="00CC3C14"/>
    <w:rPr>
      <w:rFonts w:asciiTheme="majorHAnsi" w:eastAsiaTheme="majorEastAsia" w:hAnsiTheme="majorHAnsi" w:cstheme="majorBidi"/>
      <w:color w:val="243F60" w:themeColor="accent1" w:themeShade="7F"/>
      <w:lang w:eastAsia="el-GR"/>
    </w:rPr>
  </w:style>
  <w:style w:type="character" w:customStyle="1" w:styleId="6Char">
    <w:name w:val="Επικεφαλίδα 6 Char"/>
    <w:basedOn w:val="a1"/>
    <w:link w:val="6"/>
    <w:rsid w:val="00CC3C14"/>
    <w:rPr>
      <w:rFonts w:asciiTheme="majorHAnsi" w:eastAsiaTheme="majorEastAsia" w:hAnsiTheme="majorHAnsi" w:cstheme="majorBidi"/>
      <w:i/>
      <w:iCs/>
      <w:color w:val="243F60" w:themeColor="accent1" w:themeShade="7F"/>
      <w:lang w:eastAsia="el-GR"/>
    </w:rPr>
  </w:style>
  <w:style w:type="character" w:customStyle="1" w:styleId="7Char">
    <w:name w:val="Επικεφαλίδα 7 Char"/>
    <w:basedOn w:val="a1"/>
    <w:link w:val="7"/>
    <w:rsid w:val="00CC3C14"/>
    <w:rPr>
      <w:rFonts w:asciiTheme="majorHAnsi" w:eastAsiaTheme="majorEastAsia" w:hAnsiTheme="majorHAnsi" w:cstheme="majorBidi"/>
      <w:i/>
      <w:iCs/>
      <w:color w:val="404040" w:themeColor="text1" w:themeTint="BF"/>
      <w:lang w:eastAsia="el-GR"/>
    </w:rPr>
  </w:style>
  <w:style w:type="character" w:customStyle="1" w:styleId="8Char">
    <w:name w:val="Επικεφαλίδα 8 Char"/>
    <w:basedOn w:val="a1"/>
    <w:link w:val="8"/>
    <w:rsid w:val="00CC3C14"/>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1"/>
    <w:link w:val="9"/>
    <w:rsid w:val="00CC3C14"/>
    <w:rPr>
      <w:rFonts w:asciiTheme="majorHAnsi" w:eastAsiaTheme="majorEastAsia" w:hAnsiTheme="majorHAnsi" w:cstheme="majorBidi"/>
      <w:i/>
      <w:iCs/>
      <w:color w:val="404040" w:themeColor="text1" w:themeTint="BF"/>
      <w:sz w:val="20"/>
      <w:szCs w:val="20"/>
      <w:lang w:eastAsia="el-GR"/>
    </w:rPr>
  </w:style>
  <w:style w:type="paragraph" w:styleId="21">
    <w:name w:val="Body Text 2"/>
    <w:basedOn w:val="a"/>
    <w:link w:val="2Char0"/>
    <w:rsid w:val="00C72DFC"/>
    <w:pPr>
      <w:spacing w:after="120"/>
    </w:pPr>
    <w:rPr>
      <w:rFonts w:ascii="Georgia" w:eastAsia="Times New Roman" w:hAnsi="Georgia" w:cs="Times New Roman"/>
      <w:szCs w:val="20"/>
    </w:rPr>
  </w:style>
  <w:style w:type="character" w:customStyle="1" w:styleId="2Char0">
    <w:name w:val="Σώμα κείμενου 2 Char"/>
    <w:basedOn w:val="a1"/>
    <w:link w:val="21"/>
    <w:rsid w:val="00C72DFC"/>
    <w:rPr>
      <w:rFonts w:ascii="Georgia" w:eastAsia="Times New Roman" w:hAnsi="Georgia" w:cs="Times New Roman"/>
      <w:szCs w:val="20"/>
    </w:rPr>
  </w:style>
  <w:style w:type="character" w:styleId="ac">
    <w:name w:val="Strong"/>
    <w:basedOn w:val="a1"/>
    <w:uiPriority w:val="22"/>
    <w:qFormat/>
    <w:rsid w:val="00C72DFC"/>
    <w:rPr>
      <w:b/>
      <w:bCs/>
    </w:rPr>
  </w:style>
  <w:style w:type="character" w:customStyle="1" w:styleId="quotepriceunit">
    <w:name w:val="quote__price__unit"/>
    <w:basedOn w:val="a1"/>
    <w:rsid w:val="00C72DFC"/>
  </w:style>
  <w:style w:type="paragraph" w:styleId="Web">
    <w:name w:val="Normal (Web)"/>
    <w:basedOn w:val="a"/>
    <w:uiPriority w:val="99"/>
    <w:unhideWhenUsed/>
    <w:rsid w:val="00C72D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d">
    <w:name w:val="Body Text"/>
    <w:basedOn w:val="a"/>
    <w:link w:val="Char4"/>
    <w:uiPriority w:val="99"/>
    <w:semiHidden/>
    <w:unhideWhenUsed/>
    <w:rsid w:val="009307DC"/>
    <w:pPr>
      <w:spacing w:after="120"/>
    </w:pPr>
  </w:style>
  <w:style w:type="character" w:customStyle="1" w:styleId="Char4">
    <w:name w:val="Σώμα κειμένου Char"/>
    <w:basedOn w:val="a1"/>
    <w:link w:val="ad"/>
    <w:uiPriority w:val="99"/>
    <w:semiHidden/>
    <w:rsid w:val="009307DC"/>
  </w:style>
  <w:style w:type="paragraph" w:customStyle="1" w:styleId="Body2">
    <w:name w:val="Body2"/>
    <w:basedOn w:val="a"/>
    <w:rsid w:val="009307DC"/>
    <w:pPr>
      <w:keepLines/>
      <w:spacing w:before="60" w:after="60" w:line="240" w:lineRule="auto"/>
      <w:ind w:left="1080"/>
    </w:pPr>
    <w:rPr>
      <w:rFonts w:ascii="Helvetica" w:eastAsia="Times New Roman" w:hAnsi="Helvetica" w:cs="Times New Roman"/>
      <w:sz w:val="24"/>
      <w:szCs w:val="20"/>
      <w:lang w:val="en-US" w:eastAsia="el-GR"/>
    </w:rPr>
  </w:style>
  <w:style w:type="paragraph" w:styleId="ae">
    <w:name w:val="endnote text"/>
    <w:basedOn w:val="a"/>
    <w:link w:val="Char5"/>
    <w:uiPriority w:val="99"/>
    <w:semiHidden/>
    <w:unhideWhenUsed/>
    <w:rsid w:val="00BD3BCB"/>
    <w:pPr>
      <w:spacing w:after="0" w:line="240" w:lineRule="auto"/>
    </w:pPr>
    <w:rPr>
      <w:sz w:val="20"/>
      <w:szCs w:val="20"/>
    </w:rPr>
  </w:style>
  <w:style w:type="character" w:customStyle="1" w:styleId="Char5">
    <w:name w:val="Κείμενο σημείωσης τέλους Char"/>
    <w:basedOn w:val="a1"/>
    <w:link w:val="ae"/>
    <w:uiPriority w:val="99"/>
    <w:semiHidden/>
    <w:rsid w:val="00BD3BCB"/>
    <w:rPr>
      <w:sz w:val="20"/>
      <w:szCs w:val="20"/>
    </w:rPr>
  </w:style>
  <w:style w:type="character" w:styleId="af">
    <w:name w:val="endnote reference"/>
    <w:basedOn w:val="a1"/>
    <w:uiPriority w:val="99"/>
    <w:semiHidden/>
    <w:unhideWhenUsed/>
    <w:rsid w:val="00BD3BCB"/>
    <w:rPr>
      <w:vertAlign w:val="superscript"/>
    </w:rPr>
  </w:style>
</w:styles>
</file>

<file path=word/webSettings.xml><?xml version="1.0" encoding="utf-8"?>
<w:webSettings xmlns:r="http://schemas.openxmlformats.org/officeDocument/2006/relationships" xmlns:w="http://schemas.openxmlformats.org/wordprocessingml/2006/main">
  <w:divs>
    <w:div w:id="67381849">
      <w:bodyDiv w:val="1"/>
      <w:marLeft w:val="0"/>
      <w:marRight w:val="0"/>
      <w:marTop w:val="0"/>
      <w:marBottom w:val="0"/>
      <w:divBdr>
        <w:top w:val="none" w:sz="0" w:space="0" w:color="auto"/>
        <w:left w:val="none" w:sz="0" w:space="0" w:color="auto"/>
        <w:bottom w:val="none" w:sz="0" w:space="0" w:color="auto"/>
        <w:right w:val="none" w:sz="0" w:space="0" w:color="auto"/>
      </w:divBdr>
      <w:divsChild>
        <w:div w:id="1392195714">
          <w:marLeft w:val="0"/>
          <w:marRight w:val="0"/>
          <w:marTop w:val="0"/>
          <w:marBottom w:val="0"/>
          <w:divBdr>
            <w:top w:val="none" w:sz="0" w:space="0" w:color="auto"/>
            <w:left w:val="none" w:sz="0" w:space="0" w:color="auto"/>
            <w:bottom w:val="none" w:sz="0" w:space="0" w:color="auto"/>
            <w:right w:val="none" w:sz="0" w:space="0" w:color="auto"/>
          </w:divBdr>
        </w:div>
        <w:div w:id="2022926171">
          <w:marLeft w:val="0"/>
          <w:marRight w:val="0"/>
          <w:marTop w:val="0"/>
          <w:marBottom w:val="0"/>
          <w:divBdr>
            <w:top w:val="none" w:sz="0" w:space="0" w:color="auto"/>
            <w:left w:val="none" w:sz="0" w:space="0" w:color="auto"/>
            <w:bottom w:val="none" w:sz="0" w:space="0" w:color="auto"/>
            <w:right w:val="none" w:sz="0" w:space="0" w:color="auto"/>
          </w:divBdr>
        </w:div>
        <w:div w:id="1007562230">
          <w:marLeft w:val="0"/>
          <w:marRight w:val="0"/>
          <w:marTop w:val="0"/>
          <w:marBottom w:val="0"/>
          <w:divBdr>
            <w:top w:val="none" w:sz="0" w:space="0" w:color="auto"/>
            <w:left w:val="none" w:sz="0" w:space="0" w:color="auto"/>
            <w:bottom w:val="none" w:sz="0" w:space="0" w:color="auto"/>
            <w:right w:val="none" w:sz="0" w:space="0" w:color="auto"/>
          </w:divBdr>
        </w:div>
        <w:div w:id="1188256277">
          <w:marLeft w:val="0"/>
          <w:marRight w:val="0"/>
          <w:marTop w:val="0"/>
          <w:marBottom w:val="0"/>
          <w:divBdr>
            <w:top w:val="none" w:sz="0" w:space="0" w:color="auto"/>
            <w:left w:val="none" w:sz="0" w:space="0" w:color="auto"/>
            <w:bottom w:val="none" w:sz="0" w:space="0" w:color="auto"/>
            <w:right w:val="none" w:sz="0" w:space="0" w:color="auto"/>
          </w:divBdr>
        </w:div>
        <w:div w:id="2081980201">
          <w:marLeft w:val="0"/>
          <w:marRight w:val="0"/>
          <w:marTop w:val="0"/>
          <w:marBottom w:val="0"/>
          <w:divBdr>
            <w:top w:val="none" w:sz="0" w:space="0" w:color="auto"/>
            <w:left w:val="none" w:sz="0" w:space="0" w:color="auto"/>
            <w:bottom w:val="none" w:sz="0" w:space="0" w:color="auto"/>
            <w:right w:val="none" w:sz="0" w:space="0" w:color="auto"/>
          </w:divBdr>
        </w:div>
      </w:divsChild>
    </w:div>
    <w:div w:id="468548960">
      <w:bodyDiv w:val="1"/>
      <w:marLeft w:val="0"/>
      <w:marRight w:val="0"/>
      <w:marTop w:val="0"/>
      <w:marBottom w:val="0"/>
      <w:divBdr>
        <w:top w:val="none" w:sz="0" w:space="0" w:color="auto"/>
        <w:left w:val="none" w:sz="0" w:space="0" w:color="auto"/>
        <w:bottom w:val="none" w:sz="0" w:space="0" w:color="auto"/>
        <w:right w:val="none" w:sz="0" w:space="0" w:color="auto"/>
      </w:divBdr>
      <w:divsChild>
        <w:div w:id="526603988">
          <w:marLeft w:val="0"/>
          <w:marRight w:val="0"/>
          <w:marTop w:val="0"/>
          <w:marBottom w:val="0"/>
          <w:divBdr>
            <w:top w:val="none" w:sz="0" w:space="0" w:color="auto"/>
            <w:left w:val="none" w:sz="0" w:space="0" w:color="auto"/>
            <w:bottom w:val="none" w:sz="0" w:space="0" w:color="auto"/>
            <w:right w:val="none" w:sz="0" w:space="0" w:color="auto"/>
          </w:divBdr>
        </w:div>
        <w:div w:id="2048337953">
          <w:marLeft w:val="0"/>
          <w:marRight w:val="0"/>
          <w:marTop w:val="0"/>
          <w:marBottom w:val="0"/>
          <w:divBdr>
            <w:top w:val="none" w:sz="0" w:space="0" w:color="auto"/>
            <w:left w:val="none" w:sz="0" w:space="0" w:color="auto"/>
            <w:bottom w:val="none" w:sz="0" w:space="0" w:color="auto"/>
            <w:right w:val="none" w:sz="0" w:space="0" w:color="auto"/>
          </w:divBdr>
          <w:divsChild>
            <w:div w:id="592053905">
              <w:marLeft w:val="0"/>
              <w:marRight w:val="0"/>
              <w:marTop w:val="0"/>
              <w:marBottom w:val="0"/>
              <w:divBdr>
                <w:top w:val="none" w:sz="0" w:space="0" w:color="auto"/>
                <w:left w:val="none" w:sz="0" w:space="0" w:color="auto"/>
                <w:bottom w:val="none" w:sz="0" w:space="0" w:color="auto"/>
                <w:right w:val="none" w:sz="0" w:space="0" w:color="auto"/>
              </w:divBdr>
            </w:div>
          </w:divsChild>
        </w:div>
        <w:div w:id="511602585">
          <w:marLeft w:val="0"/>
          <w:marRight w:val="0"/>
          <w:marTop w:val="0"/>
          <w:marBottom w:val="0"/>
          <w:divBdr>
            <w:top w:val="none" w:sz="0" w:space="0" w:color="auto"/>
            <w:left w:val="none" w:sz="0" w:space="0" w:color="auto"/>
            <w:bottom w:val="none" w:sz="0" w:space="0" w:color="auto"/>
            <w:right w:val="none" w:sz="0" w:space="0" w:color="auto"/>
          </w:divBdr>
        </w:div>
        <w:div w:id="1942375720">
          <w:marLeft w:val="0"/>
          <w:marRight w:val="0"/>
          <w:marTop w:val="0"/>
          <w:marBottom w:val="0"/>
          <w:divBdr>
            <w:top w:val="none" w:sz="0" w:space="0" w:color="auto"/>
            <w:left w:val="none" w:sz="0" w:space="0" w:color="auto"/>
            <w:bottom w:val="none" w:sz="0" w:space="0" w:color="auto"/>
            <w:right w:val="none" w:sz="0" w:space="0" w:color="auto"/>
          </w:divBdr>
        </w:div>
        <w:div w:id="549659145">
          <w:marLeft w:val="0"/>
          <w:marRight w:val="0"/>
          <w:marTop w:val="0"/>
          <w:marBottom w:val="0"/>
          <w:divBdr>
            <w:top w:val="none" w:sz="0" w:space="0" w:color="auto"/>
            <w:left w:val="none" w:sz="0" w:space="0" w:color="auto"/>
            <w:bottom w:val="none" w:sz="0" w:space="0" w:color="auto"/>
            <w:right w:val="none" w:sz="0" w:space="0" w:color="auto"/>
          </w:divBdr>
        </w:div>
        <w:div w:id="943153891">
          <w:marLeft w:val="0"/>
          <w:marRight w:val="0"/>
          <w:marTop w:val="0"/>
          <w:marBottom w:val="0"/>
          <w:divBdr>
            <w:top w:val="none" w:sz="0" w:space="0" w:color="auto"/>
            <w:left w:val="none" w:sz="0" w:space="0" w:color="auto"/>
            <w:bottom w:val="none" w:sz="0" w:space="0" w:color="auto"/>
            <w:right w:val="none" w:sz="0" w:space="0" w:color="auto"/>
          </w:divBdr>
        </w:div>
        <w:div w:id="821655563">
          <w:marLeft w:val="0"/>
          <w:marRight w:val="0"/>
          <w:marTop w:val="0"/>
          <w:marBottom w:val="0"/>
          <w:divBdr>
            <w:top w:val="none" w:sz="0" w:space="0" w:color="auto"/>
            <w:left w:val="none" w:sz="0" w:space="0" w:color="auto"/>
            <w:bottom w:val="none" w:sz="0" w:space="0" w:color="auto"/>
            <w:right w:val="none" w:sz="0" w:space="0" w:color="auto"/>
          </w:divBdr>
        </w:div>
        <w:div w:id="2028554786">
          <w:marLeft w:val="0"/>
          <w:marRight w:val="0"/>
          <w:marTop w:val="0"/>
          <w:marBottom w:val="0"/>
          <w:divBdr>
            <w:top w:val="none" w:sz="0" w:space="0" w:color="auto"/>
            <w:left w:val="none" w:sz="0" w:space="0" w:color="auto"/>
            <w:bottom w:val="none" w:sz="0" w:space="0" w:color="auto"/>
            <w:right w:val="none" w:sz="0" w:space="0" w:color="auto"/>
          </w:divBdr>
        </w:div>
      </w:divsChild>
    </w:div>
    <w:div w:id="627318465">
      <w:bodyDiv w:val="1"/>
      <w:marLeft w:val="0"/>
      <w:marRight w:val="0"/>
      <w:marTop w:val="0"/>
      <w:marBottom w:val="0"/>
      <w:divBdr>
        <w:top w:val="none" w:sz="0" w:space="0" w:color="auto"/>
        <w:left w:val="none" w:sz="0" w:space="0" w:color="auto"/>
        <w:bottom w:val="none" w:sz="0" w:space="0" w:color="auto"/>
        <w:right w:val="none" w:sz="0" w:space="0" w:color="auto"/>
      </w:divBdr>
    </w:div>
    <w:div w:id="11894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dustrialpark.by/en/home.html" TargetMode="External"/><Relationship Id="rId21" Type="http://schemas.openxmlformats.org/officeDocument/2006/relationships/hyperlink" Target="http://fez-vitebsk.by/en/" TargetMode="External"/><Relationship Id="rId42" Type="http://schemas.openxmlformats.org/officeDocument/2006/relationships/hyperlink" Target="http://www.economy.gov.by/en/" TargetMode="External"/><Relationship Id="rId47" Type="http://schemas.openxmlformats.org/officeDocument/2006/relationships/hyperlink" Target="http://www.belstat.gov.by/en/" TargetMode="External"/><Relationship Id="rId63" Type="http://schemas.openxmlformats.org/officeDocument/2006/relationships/hyperlink" Target="http://www.gomel-region.by/en/" TargetMode="External"/><Relationship Id="rId68" Type="http://schemas.openxmlformats.org/officeDocument/2006/relationships/hyperlink" Target="https://www.cci.by/en" TargetMode="External"/><Relationship Id="rId84" Type="http://schemas.openxmlformats.org/officeDocument/2006/relationships/hyperlink" Target="http://www.kommunarka.by/" TargetMode="External"/><Relationship Id="rId89" Type="http://schemas.openxmlformats.org/officeDocument/2006/relationships/hyperlink" Target="https://eeas.europa.eu/delegations/belarus_en" TargetMode="External"/><Relationship Id="rId112" Type="http://schemas.openxmlformats.org/officeDocument/2006/relationships/footer" Target="footer2.xml"/><Relationship Id="rId16" Type="http://schemas.openxmlformats.org/officeDocument/2006/relationships/hyperlink" Target="https://www.aade.gr/polites/themata-diethnoys-forologikoy-kai-teloneiakoy-periehomenoy" TargetMode="External"/><Relationship Id="rId107" Type="http://schemas.openxmlformats.org/officeDocument/2006/relationships/hyperlink" Target="https://en.belavia.by/" TargetMode="External"/><Relationship Id="rId11" Type="http://schemas.openxmlformats.org/officeDocument/2006/relationships/image" Target="media/image4.jpeg"/><Relationship Id="rId24" Type="http://schemas.openxmlformats.org/officeDocument/2006/relationships/hyperlink" Target="https://industrialpark.by/en/home.html" TargetMode="External"/><Relationship Id="rId32" Type="http://schemas.openxmlformats.org/officeDocument/2006/relationships/hyperlink" Target="mailto:ecocom-moscow@mfa.gr" TargetMode="External"/><Relationship Id="rId37" Type="http://schemas.openxmlformats.org/officeDocument/2006/relationships/hyperlink" Target="http://www.government.by/en/" TargetMode="External"/><Relationship Id="rId40" Type="http://schemas.openxmlformats.org/officeDocument/2006/relationships/hyperlink" Target="http://mfa.gov.by/en/" TargetMode="External"/><Relationship Id="rId45" Type="http://schemas.openxmlformats.org/officeDocument/2006/relationships/hyperlink" Target="https://www.mpt.gov.by/" TargetMode="External"/><Relationship Id="rId53" Type="http://schemas.openxmlformats.org/officeDocument/2006/relationships/hyperlink" Target="https://ncmps.by/en/" TargetMode="External"/><Relationship Id="rId58" Type="http://schemas.openxmlformats.org/officeDocument/2006/relationships/hyperlink" Target="http://goszakupki.by/" TargetMode="External"/><Relationship Id="rId66" Type="http://schemas.openxmlformats.org/officeDocument/2006/relationships/hyperlink" Target="https://minsk.gov.by/en/" TargetMode="External"/><Relationship Id="rId74" Type="http://schemas.openxmlformats.org/officeDocument/2006/relationships/hyperlink" Target="http://www.belarus-tractor.com/de/" TargetMode="External"/><Relationship Id="rId79" Type="http://schemas.openxmlformats.org/officeDocument/2006/relationships/hyperlink" Target="https://bkm.by/" TargetMode="External"/><Relationship Id="rId87" Type="http://schemas.openxmlformats.org/officeDocument/2006/relationships/hyperlink" Target="http://association.by/en" TargetMode="External"/><Relationship Id="rId102" Type="http://schemas.openxmlformats.org/officeDocument/2006/relationships/hyperlink" Target="http://www.tc.by/english/company-profile/" TargetMode="External"/><Relationship Id="rId110" Type="http://schemas.openxmlformats.org/officeDocument/2006/relationships/header" Target="header1.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minsk-region.gov.by/en/" TargetMode="External"/><Relationship Id="rId82" Type="http://schemas.openxmlformats.org/officeDocument/2006/relationships/hyperlink" Target="https://www.milavitsa.com/about/" TargetMode="External"/><Relationship Id="rId90" Type="http://schemas.openxmlformats.org/officeDocument/2006/relationships/hyperlink" Target="http://www.by.undp.org/" TargetMode="External"/><Relationship Id="rId95" Type="http://schemas.openxmlformats.org/officeDocument/2006/relationships/hyperlink" Target="https://www.tvr.by/eng/" TargetMode="External"/><Relationship Id="rId19" Type="http://schemas.openxmlformats.org/officeDocument/2006/relationships/hyperlink" Target="http://gomelraton.com/en/" TargetMode="External"/><Relationship Id="rId14" Type="http://schemas.openxmlformats.org/officeDocument/2006/relationships/hyperlink" Target="https://madb.europa.eu/madb/" TargetMode="External"/><Relationship Id="rId22" Type="http://schemas.openxmlformats.org/officeDocument/2006/relationships/hyperlink" Target="http://fezmogilev.by/page-679-en.html" TargetMode="External"/><Relationship Id="rId27" Type="http://schemas.openxmlformats.org/officeDocument/2006/relationships/hyperlink" Target="http://www.icetrade.by/" TargetMode="External"/><Relationship Id="rId30" Type="http://schemas.openxmlformats.org/officeDocument/2006/relationships/hyperlink" Target="mailto:gremb.mow@mfa.gr" TargetMode="External"/><Relationship Id="rId35" Type="http://schemas.openxmlformats.org/officeDocument/2006/relationships/hyperlink" Target="http://www.mfa.gr/russia" TargetMode="External"/><Relationship Id="rId43" Type="http://schemas.openxmlformats.org/officeDocument/2006/relationships/hyperlink" Target="https://mart.gov.by/en/sites/mart/home.html" TargetMode="External"/><Relationship Id="rId48" Type="http://schemas.openxmlformats.org/officeDocument/2006/relationships/hyperlink" Target="http://www.customs.gov.by/en/" TargetMode="External"/><Relationship Id="rId56" Type="http://schemas.openxmlformats.org/officeDocument/2006/relationships/hyperlink" Target="https://www.bcse.by/en" TargetMode="External"/><Relationship Id="rId64" Type="http://schemas.openxmlformats.org/officeDocument/2006/relationships/hyperlink" Target="http://grodno.gov.by/en/" TargetMode="External"/><Relationship Id="rId69" Type="http://schemas.openxmlformats.org/officeDocument/2006/relationships/hyperlink" Target="http://www.butb.by/main" TargetMode="External"/><Relationship Id="rId77" Type="http://schemas.openxmlformats.org/officeDocument/2006/relationships/hyperlink" Target="http://www.naftan.by/en/default_en.aspx" TargetMode="External"/><Relationship Id="rId100" Type="http://schemas.openxmlformats.org/officeDocument/2006/relationships/hyperlink" Target="http://www.minskexpo.com/english/" TargetMode="External"/><Relationship Id="rId105" Type="http://schemas.openxmlformats.org/officeDocument/2006/relationships/hyperlink" Target="http://www.cpminsk.com/en/"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nvestinbelarus.by/en/" TargetMode="External"/><Relationship Id="rId72" Type="http://schemas.openxmlformats.org/officeDocument/2006/relationships/hyperlink" Target="https://kali.by/company/" TargetMode="External"/><Relationship Id="rId80" Type="http://schemas.openxmlformats.org/officeDocument/2006/relationships/hyperlink" Target="https://atlant.by/" TargetMode="External"/><Relationship Id="rId85" Type="http://schemas.openxmlformats.org/officeDocument/2006/relationships/hyperlink" Target="http://savushkin.by/" TargetMode="External"/><Relationship Id="rId93" Type="http://schemas.openxmlformats.org/officeDocument/2006/relationships/hyperlink" Target="https://eng.belta.by/" TargetMode="External"/><Relationship Id="rId98" Type="http://schemas.openxmlformats.org/officeDocument/2006/relationships/hyperlink" Target="https://www.priorbank.by/" TargetMode="External"/><Relationship Id="rId3" Type="http://schemas.openxmlformats.org/officeDocument/2006/relationships/styles" Target="styles.xml"/><Relationship Id="rId12" Type="http://schemas.openxmlformats.org/officeDocument/2006/relationships/hyperlink" Target="http://www.president.gov.by/en/" TargetMode="External"/><Relationship Id="rId17" Type="http://schemas.openxmlformats.org/officeDocument/2006/relationships/hyperlink" Target="https://madb.europa.eu/madb/" TargetMode="External"/><Relationship Id="rId25" Type="http://schemas.openxmlformats.org/officeDocument/2006/relationships/hyperlink" Target="https://investinbelarus.by/upload/NAIP_Teasers_BIF_Projects.pdf" TargetMode="External"/><Relationship Id="rId33" Type="http://schemas.openxmlformats.org/officeDocument/2006/relationships/hyperlink" Target="http://www.agora.mfa.gr" TargetMode="External"/><Relationship Id="rId38" Type="http://schemas.openxmlformats.org/officeDocument/2006/relationships/hyperlink" Target="http://www.house.gov.by/en/" TargetMode="External"/><Relationship Id="rId46" Type="http://schemas.openxmlformats.org/officeDocument/2006/relationships/hyperlink" Target="http://www.mst.by/en/" TargetMode="External"/><Relationship Id="rId59" Type="http://schemas.openxmlformats.org/officeDocument/2006/relationships/hyperlink" Target="http://butb.by/procurement-property-sales/public-procurement/" TargetMode="External"/><Relationship Id="rId67" Type="http://schemas.openxmlformats.org/officeDocument/2006/relationships/hyperlink" Target="http://investatlas.minsk.gov.by/ru/" TargetMode="External"/><Relationship Id="rId103" Type="http://schemas.openxmlformats.org/officeDocument/2006/relationships/hyperlink" Target="https://www.president-hotel.by/en" TargetMode="External"/><Relationship Id="rId108" Type="http://schemas.openxmlformats.org/officeDocument/2006/relationships/hyperlink" Target="https://airport.by/en" TargetMode="External"/><Relationship Id="rId20" Type="http://schemas.openxmlformats.org/officeDocument/2006/relationships/hyperlink" Target="https://www.fezminsk.by/en/" TargetMode="External"/><Relationship Id="rId41" Type="http://schemas.openxmlformats.org/officeDocument/2006/relationships/hyperlink" Target="http://nalog.gov.by/ru/" TargetMode="External"/><Relationship Id="rId54" Type="http://schemas.openxmlformats.org/officeDocument/2006/relationships/hyperlink" Target="https://export.by/en" TargetMode="External"/><Relationship Id="rId62" Type="http://schemas.openxmlformats.org/officeDocument/2006/relationships/hyperlink" Target="http://vitebsk-region.gov.by/en/" TargetMode="External"/><Relationship Id="rId70" Type="http://schemas.openxmlformats.org/officeDocument/2006/relationships/hyperlink" Target="http://www.bellesbumprom.by/en/" TargetMode="External"/><Relationship Id="rId75" Type="http://schemas.openxmlformats.org/officeDocument/2006/relationships/hyperlink" Target="https://eng.belsteel.com/" TargetMode="External"/><Relationship Id="rId83" Type="http://schemas.openxmlformats.org/officeDocument/2006/relationships/hyperlink" Target="http://www.en.santa-bremor.com/company/history/" TargetMode="External"/><Relationship Id="rId88" Type="http://schemas.openxmlformats.org/officeDocument/2006/relationships/hyperlink" Target="http://www.bnpa.info/contacts/" TargetMode="External"/><Relationship Id="rId91" Type="http://schemas.openxmlformats.org/officeDocument/2006/relationships/hyperlink" Target="https://www.ebrd.com/belarus.html" TargetMode="External"/><Relationship Id="rId96" Type="http://schemas.openxmlformats.org/officeDocument/2006/relationships/hyperlink" Target="http://www.nbrb.by/engl/"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ab.by/digital-advertisers-barometer-belarus/" TargetMode="External"/><Relationship Id="rId23" Type="http://schemas.openxmlformats.org/officeDocument/2006/relationships/hyperlink" Target="https://grodnoinvest.by/en/" TargetMode="External"/><Relationship Id="rId28" Type="http://schemas.openxmlformats.org/officeDocument/2006/relationships/hyperlink" Target="http://goszakupki.by/" TargetMode="External"/><Relationship Id="rId36" Type="http://schemas.openxmlformats.org/officeDocument/2006/relationships/hyperlink" Target="http://president.gov.by/en/" TargetMode="External"/><Relationship Id="rId49" Type="http://schemas.openxmlformats.org/officeDocument/2006/relationships/hyperlink" Target="https://gosstandart.gov.by/en/" TargetMode="External"/><Relationship Id="rId57" Type="http://schemas.openxmlformats.org/officeDocument/2006/relationships/hyperlink" Target="http://www.icetrade.by/" TargetMode="External"/><Relationship Id="rId106" Type="http://schemas.openxmlformats.org/officeDocument/2006/relationships/hyperlink" Target="http://beijinghotelminsk.com/" TargetMode="External"/><Relationship Id="rId114" Type="http://schemas.openxmlformats.org/officeDocument/2006/relationships/glossaryDocument" Target="glossary/document.xml"/><Relationship Id="rId10" Type="http://schemas.openxmlformats.org/officeDocument/2006/relationships/image" Target="media/image3.jpeg"/><Relationship Id="rId31" Type="http://schemas.openxmlformats.org/officeDocument/2006/relationships/hyperlink" Target="http://www.mfa.gr/russia" TargetMode="External"/><Relationship Id="rId44" Type="http://schemas.openxmlformats.org/officeDocument/2006/relationships/hyperlink" Target="http://www.mshp.gov.by/en/" TargetMode="External"/><Relationship Id="rId52" Type="http://schemas.openxmlformats.org/officeDocument/2006/relationships/hyperlink" Target="http://belgospatent.by/eng/" TargetMode="External"/><Relationship Id="rId60" Type="http://schemas.openxmlformats.org/officeDocument/2006/relationships/hyperlink" Target="http://www.park.by/?lng=en" TargetMode="External"/><Relationship Id="rId65" Type="http://schemas.openxmlformats.org/officeDocument/2006/relationships/hyperlink" Target="http://mogilev-region.gov.by/" TargetMode="External"/><Relationship Id="rId73" Type="http://schemas.openxmlformats.org/officeDocument/2006/relationships/hyperlink" Target="http://maz.by/en/" TargetMode="External"/><Relationship Id="rId78" Type="http://schemas.openxmlformats.org/officeDocument/2006/relationships/hyperlink" Target="https://www.mzkt.by/en/" TargetMode="External"/><Relationship Id="rId81" Type="http://schemas.openxmlformats.org/officeDocument/2006/relationships/hyperlink" Target="https://www.gefest.by/" TargetMode="External"/><Relationship Id="rId86" Type="http://schemas.openxmlformats.org/officeDocument/2006/relationships/hyperlink" Target="http://babushkina.by/en/" TargetMode="External"/><Relationship Id="rId94" Type="http://schemas.openxmlformats.org/officeDocument/2006/relationships/hyperlink" Target="http://www.bpc.by/" TargetMode="External"/><Relationship Id="rId99" Type="http://schemas.openxmlformats.org/officeDocument/2006/relationships/hyperlink" Target="http://abbanks.by/" TargetMode="External"/><Relationship Id="rId101" Type="http://schemas.openxmlformats.org/officeDocument/2006/relationships/hyperlink" Target="https://www.belinterexpo.by/e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eurasiancommission.org/ru/act/texnreg/depsanmer/regulation/Pages/perechen.aspx" TargetMode="External"/><Relationship Id="rId18" Type="http://schemas.openxmlformats.org/officeDocument/2006/relationships/hyperlink" Target="http://fezbrest.com/en/" TargetMode="External"/><Relationship Id="rId39" Type="http://schemas.openxmlformats.org/officeDocument/2006/relationships/hyperlink" Target="http://sovrep.gov.by/ru/" TargetMode="External"/><Relationship Id="rId109" Type="http://schemas.openxmlformats.org/officeDocument/2006/relationships/hyperlink" Target="https://kreston.com/wp-content/uploads/2016/10/Belarus.pdf" TargetMode="External"/><Relationship Id="rId34" Type="http://schemas.openxmlformats.org/officeDocument/2006/relationships/hyperlink" Target="mailto:grgencon.mow@mfa.gr" TargetMode="External"/><Relationship Id="rId50" Type="http://schemas.openxmlformats.org/officeDocument/2006/relationships/hyperlink" Target="http://www.gknt.gov.by/en/" TargetMode="External"/><Relationship Id="rId55" Type="http://schemas.openxmlformats.org/officeDocument/2006/relationships/hyperlink" Target="http://www.law.by/" TargetMode="External"/><Relationship Id="rId76" Type="http://schemas.openxmlformats.org/officeDocument/2006/relationships/hyperlink" Target="http://www.belshina.eu/de/" TargetMode="External"/><Relationship Id="rId97" Type="http://schemas.openxmlformats.org/officeDocument/2006/relationships/hyperlink" Target="https://www.belapb.by/eng/" TargetMode="External"/><Relationship Id="rId104" Type="http://schemas.openxmlformats.org/officeDocument/2006/relationships/hyperlink" Target="https://www.hoteleurope.by/" TargetMode="External"/><Relationship Id="rId7" Type="http://schemas.openxmlformats.org/officeDocument/2006/relationships/endnotes" Target="endnotes.xml"/><Relationship Id="rId71" Type="http://schemas.openxmlformats.org/officeDocument/2006/relationships/hyperlink" Target="http://www.belaz.by/en/about/" TargetMode="External"/><Relationship Id="rId92" Type="http://schemas.openxmlformats.org/officeDocument/2006/relationships/hyperlink" Target="https://www.worldbank.org/en/country/belarus" TargetMode="External"/><Relationship Id="rId2" Type="http://schemas.openxmlformats.org/officeDocument/2006/relationships/numbering" Target="numbering.xml"/><Relationship Id="rId29" Type="http://schemas.openxmlformats.org/officeDocument/2006/relationships/hyperlink" Target="http://butb.by/procurement-property-sales/public-procur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eib.org/attachments/efs/republic_of_belarus_financial_sector_review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A07BFC5B2742A9B92D059F26D0ACEC"/>
        <w:category>
          <w:name w:val="General"/>
          <w:gallery w:val="placeholder"/>
        </w:category>
        <w:types>
          <w:type w:val="bbPlcHdr"/>
        </w:types>
        <w:behaviors>
          <w:behavior w:val="content"/>
        </w:behaviors>
        <w:guid w:val="{26570A6B-CEB7-4AA9-B0FB-726247BA95FB}"/>
      </w:docPartPr>
      <w:docPartBody>
        <w:p w:rsidR="00D75377" w:rsidRDefault="00D93CA1">
          <w:r w:rsidRPr="009665F3">
            <w:rPr>
              <w:rStyle w:val="a3"/>
            </w:rPr>
            <w:t>[Company]</w:t>
          </w:r>
        </w:p>
      </w:docPartBody>
    </w:docPart>
    <w:docPart>
      <w:docPartPr>
        <w:name w:val="8B72798CC307445B99338714AAF0DEDB"/>
        <w:category>
          <w:name w:val="General"/>
          <w:gallery w:val="placeholder"/>
        </w:category>
        <w:types>
          <w:type w:val="bbPlcHdr"/>
        </w:types>
        <w:behaviors>
          <w:behavior w:val="content"/>
        </w:behaviors>
        <w:guid w:val="{2C6A763E-5CF7-4640-973A-5F02F10D7431}"/>
      </w:docPartPr>
      <w:docPartBody>
        <w:p w:rsidR="00D75377" w:rsidRDefault="00D93CA1">
          <w:r w:rsidRPr="009665F3">
            <w:rPr>
              <w:rStyle w:val="a3"/>
            </w:rPr>
            <w:t>[Author]</w:t>
          </w:r>
        </w:p>
      </w:docPartBody>
    </w:docPart>
    <w:docPart>
      <w:docPartPr>
        <w:name w:val="25CEDFA89D0842B4877DC2D2F87C366A"/>
        <w:category>
          <w:name w:val="General"/>
          <w:gallery w:val="placeholder"/>
        </w:category>
        <w:types>
          <w:type w:val="bbPlcHdr"/>
        </w:types>
        <w:behaviors>
          <w:behavior w:val="content"/>
        </w:behaviors>
        <w:guid w:val="{1AC3CDBD-712E-4213-80FA-ABC676A03E8C}"/>
      </w:docPartPr>
      <w:docPartBody>
        <w:p w:rsidR="00D75377" w:rsidRDefault="00D93CA1" w:rsidP="00D93CA1">
          <w:pPr>
            <w:pStyle w:val="25CEDFA89D0842B4877DC2D2F87C366A"/>
          </w:pPr>
          <w:r w:rsidRPr="009665F3">
            <w:rPr>
              <w:rStyle w:val="a3"/>
            </w:rPr>
            <w:t>[Company]</w:t>
          </w:r>
        </w:p>
      </w:docPartBody>
    </w:docPart>
    <w:docPart>
      <w:docPartPr>
        <w:name w:val="68EB9A4A864F485E96F32494A77C5531"/>
        <w:category>
          <w:name w:val="General"/>
          <w:gallery w:val="placeholder"/>
        </w:category>
        <w:types>
          <w:type w:val="bbPlcHdr"/>
        </w:types>
        <w:behaviors>
          <w:behavior w:val="content"/>
        </w:behaviors>
        <w:guid w:val="{E75C0314-88CA-475B-8008-2D2986CB54FB}"/>
      </w:docPartPr>
      <w:docPartBody>
        <w:p w:rsidR="00D75377" w:rsidRDefault="00D93CA1" w:rsidP="00D93CA1">
          <w:pPr>
            <w:pStyle w:val="68EB9A4A864F485E96F32494A77C5531"/>
          </w:pPr>
          <w:r w:rsidRPr="009665F3">
            <w:rPr>
              <w:rStyle w:val="a3"/>
            </w:rPr>
            <w:t>[Author]</w:t>
          </w:r>
        </w:p>
      </w:docPartBody>
    </w:docPart>
    <w:docPart>
      <w:docPartPr>
        <w:name w:val="A7607427DF904EDFBFA44413A4F7003C"/>
        <w:category>
          <w:name w:val="General"/>
          <w:gallery w:val="placeholder"/>
        </w:category>
        <w:types>
          <w:type w:val="bbPlcHdr"/>
        </w:types>
        <w:behaviors>
          <w:behavior w:val="content"/>
        </w:behaviors>
        <w:guid w:val="{DC866B20-82EA-49B9-8BBB-CAD8ABD72528}"/>
      </w:docPartPr>
      <w:docPartBody>
        <w:p w:rsidR="00D75377" w:rsidRDefault="00D93CA1">
          <w:r w:rsidRPr="009665F3">
            <w:rPr>
              <w:rStyle w:val="a3"/>
            </w:rPr>
            <w:t>[Title]</w:t>
          </w:r>
        </w:p>
      </w:docPartBody>
    </w:docPart>
    <w:docPart>
      <w:docPartPr>
        <w:name w:val="B407945CB16747D6A134F7FD3EAB7C81"/>
        <w:category>
          <w:name w:val="General"/>
          <w:gallery w:val="placeholder"/>
        </w:category>
        <w:types>
          <w:type w:val="bbPlcHdr"/>
        </w:types>
        <w:behaviors>
          <w:behavior w:val="content"/>
        </w:behaviors>
        <w:guid w:val="{4391CC59-6945-4C68-A903-AD8FC3B7A555}"/>
      </w:docPartPr>
      <w:docPartBody>
        <w:p w:rsidR="00D75377" w:rsidRDefault="00D93CA1">
          <w:r w:rsidRPr="009665F3">
            <w:rPr>
              <w:rStyle w:val="a3"/>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93CA1"/>
    <w:rsid w:val="00177E3D"/>
    <w:rsid w:val="00235B8E"/>
    <w:rsid w:val="003659EC"/>
    <w:rsid w:val="003F47E6"/>
    <w:rsid w:val="004A0AB5"/>
    <w:rsid w:val="004B7E6E"/>
    <w:rsid w:val="0056614C"/>
    <w:rsid w:val="00583B65"/>
    <w:rsid w:val="00791D98"/>
    <w:rsid w:val="00847D5D"/>
    <w:rsid w:val="00907CBD"/>
    <w:rsid w:val="00943337"/>
    <w:rsid w:val="00A6710B"/>
    <w:rsid w:val="00AD1F8E"/>
    <w:rsid w:val="00B4153A"/>
    <w:rsid w:val="00BC6C14"/>
    <w:rsid w:val="00C573A9"/>
    <w:rsid w:val="00C810D9"/>
    <w:rsid w:val="00D0587E"/>
    <w:rsid w:val="00D75377"/>
    <w:rsid w:val="00D9006D"/>
    <w:rsid w:val="00D93CA1"/>
    <w:rsid w:val="00E473D7"/>
    <w:rsid w:val="00E63D55"/>
    <w:rsid w:val="00F169CD"/>
    <w:rsid w:val="00F8690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006D"/>
    <w:rPr>
      <w:color w:val="808080"/>
    </w:rPr>
  </w:style>
  <w:style w:type="paragraph" w:customStyle="1" w:styleId="8D17774506A842CA8CCA5F06F7EA7341">
    <w:name w:val="8D17774506A842CA8CCA5F06F7EA7341"/>
    <w:rsid w:val="00D93CA1"/>
  </w:style>
  <w:style w:type="paragraph" w:customStyle="1" w:styleId="A2AB17468E174C98AC517691BB55294B">
    <w:name w:val="A2AB17468E174C98AC517691BB55294B"/>
    <w:rsid w:val="00D93CA1"/>
  </w:style>
  <w:style w:type="paragraph" w:customStyle="1" w:styleId="406BC7CD092D41268EB1F092AA2F24A8">
    <w:name w:val="406BC7CD092D41268EB1F092AA2F24A8"/>
    <w:rsid w:val="00D93CA1"/>
  </w:style>
  <w:style w:type="paragraph" w:customStyle="1" w:styleId="4D14D053FCAD4424B8554CA4BB7DE088">
    <w:name w:val="4D14D053FCAD4424B8554CA4BB7DE088"/>
    <w:rsid w:val="00D93CA1"/>
  </w:style>
  <w:style w:type="paragraph" w:customStyle="1" w:styleId="9DAB87C887F54F7690ACD29D993BB9D2">
    <w:name w:val="9DAB87C887F54F7690ACD29D993BB9D2"/>
    <w:rsid w:val="00D93CA1"/>
  </w:style>
  <w:style w:type="paragraph" w:customStyle="1" w:styleId="B53D902B93324A68BB8C5AD4E8DE1D64">
    <w:name w:val="B53D902B93324A68BB8C5AD4E8DE1D64"/>
    <w:rsid w:val="00D93CA1"/>
  </w:style>
  <w:style w:type="paragraph" w:customStyle="1" w:styleId="25CEDFA89D0842B4877DC2D2F87C366A">
    <w:name w:val="25CEDFA89D0842B4877DC2D2F87C366A"/>
    <w:rsid w:val="00D93CA1"/>
  </w:style>
  <w:style w:type="paragraph" w:customStyle="1" w:styleId="68EB9A4A864F485E96F32494A77C5531">
    <w:name w:val="68EB9A4A864F485E96F32494A77C5531"/>
    <w:rsid w:val="00D93C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6A974-5E55-4E74-8BEF-4FE9C4D3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7554</Words>
  <Characters>40796</Characters>
  <Application>Microsoft Office Word</Application>
  <DocSecurity>4</DocSecurity>
  <Lines>339</Lines>
  <Paragraphs>96</Paragraphs>
  <ScaleCrop>false</ScaleCrop>
  <HeadingPairs>
    <vt:vector size="2" baseType="variant">
      <vt:variant>
        <vt:lpstr>Title</vt:lpstr>
      </vt:variant>
      <vt:variant>
        <vt:i4>1</vt:i4>
      </vt:variant>
    </vt:vector>
  </HeadingPairs>
  <TitlesOfParts>
    <vt:vector size="1" baseType="lpstr">
      <vt:lpstr>ΟΔΗΓΟΣ ΕΠΙΧΕΙΡΕΙΝ ΣΤΗ ΛΕΥΚΟΡΩΣΙΑ 2019</vt:lpstr>
    </vt:vector>
  </TitlesOfParts>
  <Company>Πρεσβεία της Ελλάδος στη Μόσχα</Company>
  <LinksUpToDate>false</LinksUpToDate>
  <CharactersWithSpaces>48254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ΕΠΙΧΕΙΡΕΙΝ ΣΤΗ ΛΕΥΚΟΡΩΣΙΑ 2019</dc:title>
  <dc:creator>Γραφείο Οικονομικών και Εμπορικών Υποθέσεων</dc:creator>
  <cp:lastModifiedBy>admin</cp:lastModifiedBy>
  <cp:revision>2</cp:revision>
  <cp:lastPrinted>2019-11-25T06:45:00Z</cp:lastPrinted>
  <dcterms:created xsi:type="dcterms:W3CDTF">2019-11-28T09:17:00Z</dcterms:created>
  <dcterms:modified xsi:type="dcterms:W3CDTF">2019-11-28T09:17:00Z</dcterms:modified>
</cp:coreProperties>
</file>