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37475" w14:textId="79BC327D" w:rsidR="00EF1DE4" w:rsidRPr="00EF1DE4" w:rsidRDefault="00EF1DE4" w:rsidP="00A72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1DE4">
        <w:rPr>
          <w:rFonts w:ascii="Times New Roman" w:hAnsi="Times New Roman" w:cs="Times New Roman"/>
          <w:sz w:val="24"/>
          <w:szCs w:val="24"/>
          <w:u w:val="single"/>
        </w:rPr>
        <w:t>ΣΗΜΑΝΤΙΚΟΤΗΤΑ ΣΥΜΠΛΗΡΩΣΗΣ ΕΡΩΤΗΜΑΤΟΛΟΓΙΟΥ ΠΑΡΑΤΗΡΗΤΗΡΙΟΥ των ΕΠΙΠΤΩΣΕΩΝ του ΚΟΡΟΝΟΪΟΥ στην ΟΙΚΟΝΟΜΙΚΗ ΖΩΗ της ΔΥΤΙΚΗΣ ΕΛΛΑΔΟΣ</w:t>
      </w:r>
    </w:p>
    <w:p w14:paraId="176812F9" w14:textId="7C29D2A8" w:rsidR="00A81B1C" w:rsidRPr="00A72A0C" w:rsidRDefault="00A81B1C" w:rsidP="00A72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0C">
        <w:rPr>
          <w:rFonts w:ascii="Times New Roman" w:hAnsi="Times New Roman" w:cs="Times New Roman"/>
          <w:sz w:val="24"/>
          <w:szCs w:val="24"/>
        </w:rPr>
        <w:t xml:space="preserve">Είναι μια πρωτότυπη πανελληνίως και ενδεχομένως </w:t>
      </w:r>
      <w:proofErr w:type="spellStart"/>
      <w:r w:rsidR="00A72A0C" w:rsidRPr="00A72A0C">
        <w:rPr>
          <w:rFonts w:ascii="Times New Roman" w:hAnsi="Times New Roman" w:cs="Times New Roman"/>
          <w:sz w:val="24"/>
          <w:szCs w:val="24"/>
        </w:rPr>
        <w:t>πανευρωπαϊκώς</w:t>
      </w:r>
      <w:proofErr w:type="spellEnd"/>
      <w:r w:rsidRPr="00A72A0C">
        <w:rPr>
          <w:rFonts w:ascii="Times New Roman" w:hAnsi="Times New Roman" w:cs="Times New Roman"/>
          <w:sz w:val="24"/>
          <w:szCs w:val="24"/>
        </w:rPr>
        <w:t>, προσπάθεια που φιλοδοξεί να αποτυπώνει διαρκώς και σε συγκεκριμένες χρονικές περιόδους, το επίπεδο κύκλου εργασιών, ρευστότητας και απασχόλησης των επιχειρήσεων και κατ’ επέκταση των κλάδων δραστηριότητας.</w:t>
      </w:r>
    </w:p>
    <w:p w14:paraId="0EACA923" w14:textId="4AD2A9F9" w:rsidR="00A81B1C" w:rsidRPr="00A72A0C" w:rsidRDefault="00A81B1C" w:rsidP="00A72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0C">
        <w:rPr>
          <w:rFonts w:ascii="Times New Roman" w:hAnsi="Times New Roman" w:cs="Times New Roman"/>
          <w:sz w:val="24"/>
          <w:szCs w:val="24"/>
        </w:rPr>
        <w:t xml:space="preserve">Είναι εξαιρετικά σημαντική η δυναμική καταγραφή των οικονομικών δεδομένων, διότι όπως καταλαβαίνετε, είναι διαφορετικό να προβαίνουμε σε εκτιμήσεις της πιθανής ζημιάς και διαφορετικό να υπάρχει μέτρηση. </w:t>
      </w:r>
    </w:p>
    <w:p w14:paraId="525465D2" w14:textId="77777777" w:rsidR="009A7F5B" w:rsidRDefault="00A72A0C" w:rsidP="00A72A0C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Η καταχώρηση στοιχείων στο Παρατηρητήριο είναι πολύ σημαντική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ο</w:t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υσιαστικής/κεφαλαιώδους σημασίας- διότι δεν διαθέτουμε άλλα μέσα να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διαγνώσουμε σχετικά γρήγορα (με υστέρηση μήνα-διμήνου) και σε 15θήμερη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βάση την κατάσταση των επιχειρήσεων και της οικονομίας της περιοχής.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(Διαφορετικά είμαστε σαν τον θεράποντα γιατρό που δεν έχει πρόσβαση σε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σφυγμομέτρηση, ακτινογραφία, εξέταση αίματος και ούρων του ασθενούς...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και δεν μπορεί να τον ερωτήσει και πως είναι και πως νιώθει.)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Βλέπουμε ότι τα υγειονομικά και άλλα μέτρα λαμβάνονται ανά εβδομάδα ή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μήνα και ενδέχεται πλέον να είναι τοπικής στόχευσης (καραντίνες) σε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επίπεδο δήμου ή κατώτερο και τριψήφιας/τετραψήφιας δραστηριότητας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(ΣΤΑΚΟΔ). Επιπλέον, είναι ανάγκη να αξιολογούνται στη βάση ποσοτικής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τεκμηρίωσης και ανάλυσης ως προς την βραχυχρόνια (15θήμερη ή μηνιαία)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υποκλαδική</w:t>
      </w:r>
      <w:proofErr w:type="spellEnd"/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ή άλλη αποτελεσματικότητά τους προκειμένου να προτείνονται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γρήγορα διορθωτικές κινήσεις, τροποποιήσεις σε λεπτομέρειες.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Η εναλλακτική που έχει η Πολιτεία είναι πενιχρή: Να βασιστεί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(α) Στις συναλλαγές των πιστωτικών καρτών που διαθέτουν οι Τράπεζες. Τις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έχουν ήδη διαθέσει μία φορά στην κεντρική κυβέρνηση, ίσως υποχρεωθούν να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δώσουν τα πρόσθετα στοιχεία στην Τράπεζα της Ελλάδος σε μερικούς μήνες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ακόμα μια φορά. Ενδέχεται να μην είναι κάτι που θα γίνεται συχνά και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εξακολουθητικά.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(β) Στα στοιχεία της ΕΛΣΤΑΤ. Τα τελευταία βγαίνουν με 6-9μηνη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καθυστέρηση (όσον αφορά στην τριμηνιαία απασχόληση σε περιφερειακό και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υποκλαδικό</w:t>
      </w:r>
      <w:proofErr w:type="spellEnd"/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επίπεδο–διψήφιο ΣΤΑΚΟΔ) έως τριετή καθυστέρηση (όσον αφορά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στην ακαθάριστη προστιθέμενη αξία σε επίπεδο νομού κατά κλάδο –μονοψήφιο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ΣΤΑΚΟΔ). </w:t>
      </w:r>
      <w:proofErr w:type="spellStart"/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Σημειωτέον</w:t>
      </w:r>
      <w:proofErr w:type="spellEnd"/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Την τρέχουσα ρευστότητα δεν την κοιτάζει κανείς,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ιδίως άμεσα!</w:t>
      </w:r>
    </w:p>
    <w:p w14:paraId="5B25D9B5" w14:textId="1F5CB2C4" w:rsidR="009A7F5B" w:rsidRDefault="009A7F5B" w:rsidP="00A72A0C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Εν κατακλείδι</w:t>
      </w:r>
      <w:r w:rsidR="00A72A0C"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πρόκειται για συγκεντρωτικά, μακροοικονομικά</w:t>
      </w:r>
      <w:r w:rsidR="00A72A0C"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72A0C"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νούμερα: όχι μικροστοιχεία που στην βάση των πεδίων που έχουμε επιλέξει</w:t>
      </w:r>
      <w:r w:rsidR="00A72A0C"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72A0C"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επιτρέπουν την εξέταση:</w:t>
      </w:r>
    </w:p>
    <w:p w14:paraId="383B878D" w14:textId="77777777" w:rsidR="009A7F5B" w:rsidRDefault="00A72A0C" w:rsidP="00A72A0C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(i)     Τοπικών και </w:t>
      </w:r>
      <w:proofErr w:type="spellStart"/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υπο-υποκλαδικών</w:t>
      </w:r>
      <w:proofErr w:type="spellEnd"/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τζίρων, μεγεθών μερικής ή πλήρους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απασχόλησης, αναστολής απασχόλησης, ρευστότητας ανά τύπο επιχείρησης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(πολύ μικρή, μικρή, μικρομεσαία, μεγάλη, εξαγωγικού προσανατολισμού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κ.ο.κ.</w:t>
      </w:r>
      <w:proofErr w:type="spellEnd"/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και -αν συνδυαστούν- την ιδιαιτερότητα κάθε αγοράς.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spellStart"/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ii</w:t>
      </w:r>
      <w:proofErr w:type="spellEnd"/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    </w:t>
      </w:r>
      <w:proofErr w:type="spellStart"/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Tου</w:t>
      </w:r>
      <w:proofErr w:type="spellEnd"/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βαθμού στον οποίο έχουν αξιοποιηθεί τα κυβερνητικά μέτρα.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Πρόκειται για πεδία που εύκολα συμπληρώνονται (τσεκάρονται) στα πεδία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πολλαπλής επιλογής του Παρατηρητηρίου και επιτρέπουν σοβαρού επιπέδου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αναλύσεις, αναγωγές στον πληθυσμό, καλά πληροφορημένες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ποσοτικοποιημένες</w:t>
      </w:r>
      <w:proofErr w:type="spellEnd"/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/τεκμηριωμένες αντιπροτάσεις.</w:t>
      </w:r>
    </w:p>
    <w:p w14:paraId="3099F7F5" w14:textId="7AAC1F59" w:rsidR="009A7F5B" w:rsidRDefault="00A72A0C" w:rsidP="00A72A0C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Εν ολίγοις επιτρέπουν την άμεση και ενημερωμένη εισήγηση της σωστής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αγωγής για τον ασθενή, καλύτερης πρόληψης για τις ευπαθείς ομάδες και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τους τριγύρω τους (τις επιχειρήσεις στις οποίες όλοι βασιζόμαστε) ώστε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να μην νοσήσουν/κινδυνεύσουν ή χαθούν…</w:t>
      </w:r>
    </w:p>
    <w:p w14:paraId="5D1EFC68" w14:textId="405C50F1" w:rsidR="00A72A0C" w:rsidRPr="00A72A0C" w:rsidRDefault="00A72A0C" w:rsidP="00A72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0C">
        <w:rPr>
          <w:rFonts w:ascii="Times New Roman" w:hAnsi="Times New Roman" w:cs="Times New Roman"/>
          <w:sz w:val="24"/>
          <w:szCs w:val="24"/>
        </w:rPr>
        <w:t xml:space="preserve">Το ερωτηματολόγιο το οποίο έχει σχεδιαστεί από ΚΕΠΕ με την συνδρομή του Οικονομικού Επιμελητηρίου και τις παρεμβάσεις των Επιμελητηρίων, είναι εύχρηστο και παρέχει σημαντική πληροφορία, η οποία με την περαιτέρω ανάλυση θα μπορέσει να δώσει χρήσιμα συμπεράσματα. </w:t>
      </w:r>
    </w:p>
    <w:p w14:paraId="31B50F23" w14:textId="77777777" w:rsidR="00A81B1C" w:rsidRPr="00A72A0C" w:rsidRDefault="00A81B1C" w:rsidP="00A72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0C">
        <w:rPr>
          <w:rFonts w:ascii="Times New Roman" w:hAnsi="Times New Roman" w:cs="Times New Roman"/>
          <w:sz w:val="24"/>
          <w:szCs w:val="24"/>
        </w:rPr>
        <w:t xml:space="preserve">Τα συμπεράσματα θα δημοσιοποιούνται και οπωσδήποτε θα μπορούν να κατατεθούν σχετικές τεκμηριωμένες προτάσεις προς την Περιφέρεια Δυτικής Ελλάδος και τα </w:t>
      </w:r>
      <w:r w:rsidRPr="00A72A0C">
        <w:rPr>
          <w:rFonts w:ascii="Times New Roman" w:hAnsi="Times New Roman" w:cs="Times New Roman"/>
          <w:sz w:val="24"/>
          <w:szCs w:val="24"/>
        </w:rPr>
        <w:lastRenderedPageBreak/>
        <w:t xml:space="preserve">Οικονομικά Υπουργεία. Τα αποτελέσματα μπορούν να οδηγήσουν σε χάραξη συγκεκριμένων πολιτικών ειδικά για την περιοχή μας, όσον αφορά πρόσθετα χρηματοδοτικά εργαλεία και </w:t>
      </w:r>
      <w:proofErr w:type="spellStart"/>
      <w:r w:rsidRPr="00A72A0C">
        <w:rPr>
          <w:rFonts w:ascii="Times New Roman" w:hAnsi="Times New Roman" w:cs="Times New Roman"/>
          <w:sz w:val="24"/>
          <w:szCs w:val="24"/>
        </w:rPr>
        <w:t>στοχευμένο</w:t>
      </w:r>
      <w:proofErr w:type="spellEnd"/>
      <w:r w:rsidRPr="00A72A0C">
        <w:rPr>
          <w:rFonts w:ascii="Times New Roman" w:hAnsi="Times New Roman" w:cs="Times New Roman"/>
          <w:sz w:val="24"/>
          <w:szCs w:val="24"/>
        </w:rPr>
        <w:t xml:space="preserve"> στρατηγικό προσανατολισμό, με βάση τις ιδιαιτερότητες κάθε Νομού.</w:t>
      </w:r>
    </w:p>
    <w:p w14:paraId="3DABAE54" w14:textId="77777777" w:rsidR="009A7F5B" w:rsidRPr="009A7F5B" w:rsidRDefault="009A7F5B" w:rsidP="00A72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F5B">
        <w:rPr>
          <w:rFonts w:ascii="Times New Roman" w:hAnsi="Times New Roman" w:cs="Times New Roman"/>
          <w:sz w:val="24"/>
          <w:szCs w:val="24"/>
        </w:rPr>
        <w:t xml:space="preserve">Προς αυτή τη κατεύθυνση εργαζόμαστε με τους Συλλόγους των Λογιστών και στους 3  Νομούς, ώστε να συμπληρωθεί ερωτηματολόγιο για όσο μεγαλύτερο δείγμα επιχειρήσεων γίνεται. </w:t>
      </w:r>
    </w:p>
    <w:p w14:paraId="392B0C5C" w14:textId="77777777" w:rsidR="009A7F5B" w:rsidRPr="009A7F5B" w:rsidRDefault="009A7F5B" w:rsidP="00A72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7F5B">
        <w:rPr>
          <w:rFonts w:ascii="Times New Roman" w:hAnsi="Times New Roman" w:cs="Times New Roman"/>
          <w:sz w:val="24"/>
          <w:szCs w:val="24"/>
          <w:u w:val="single"/>
        </w:rPr>
        <w:t xml:space="preserve">Οπωσδήποτε να πω ότι η συνεισφορά των επιχειρηματιών είναι πολύ σημαντική σε αυτό το εγχείρημα. </w:t>
      </w:r>
    </w:p>
    <w:p w14:paraId="0044E905" w14:textId="7E4BB350" w:rsidR="00A81B1C" w:rsidRPr="009A7F5B" w:rsidRDefault="009A7F5B" w:rsidP="00A72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F5B">
        <w:rPr>
          <w:rFonts w:ascii="Times New Roman" w:hAnsi="Times New Roman" w:cs="Times New Roman"/>
          <w:sz w:val="24"/>
          <w:szCs w:val="24"/>
        </w:rPr>
        <w:t xml:space="preserve">Οι επιχειρήσεις δεν μπορούν να λειτουργήσουν χωρίς την εξειδικευμένη γνώση των λογιστών και των οικονομολόγων και οι </w:t>
      </w:r>
      <w:proofErr w:type="spellStart"/>
      <w:r w:rsidRPr="009A7F5B">
        <w:rPr>
          <w:rFonts w:ascii="Times New Roman" w:hAnsi="Times New Roman" w:cs="Times New Roman"/>
          <w:sz w:val="24"/>
          <w:szCs w:val="24"/>
        </w:rPr>
        <w:t>λογιστες</w:t>
      </w:r>
      <w:proofErr w:type="spellEnd"/>
      <w:r w:rsidRPr="009A7F5B">
        <w:rPr>
          <w:rFonts w:ascii="Times New Roman" w:hAnsi="Times New Roman" w:cs="Times New Roman"/>
          <w:sz w:val="24"/>
          <w:szCs w:val="24"/>
        </w:rPr>
        <w:t xml:space="preserve"> δεν μπορούν να υπάρξουν χωρίς βιώσιμες επιχειρήσεις.</w:t>
      </w:r>
    </w:p>
    <w:p w14:paraId="402E84F9" w14:textId="77777777" w:rsidR="00A72A0C" w:rsidRPr="009A7F5B" w:rsidRDefault="00A72A0C" w:rsidP="00A72A0C">
      <w:pPr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 w:rsidRPr="009A7F5B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Παρακαλούμε για την βοήθειά σας.</w:t>
      </w:r>
    </w:p>
    <w:p w14:paraId="58D1240C" w14:textId="76D02CD4" w:rsidR="00A72A0C" w:rsidRPr="00A72A0C" w:rsidRDefault="00A72A0C" w:rsidP="00A72A0C">
      <w:pPr>
        <w:jc w:val="both"/>
        <w:rPr>
          <w:rFonts w:ascii="Times New Roman" w:hAnsi="Times New Roman" w:cs="Times New Roman"/>
          <w:sz w:val="24"/>
          <w:szCs w:val="24"/>
        </w:rPr>
      </w:pP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Σημείωση: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Οι</w:t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αναλύσεις θα διενεργηθούν από έναν από τους πιο αρμοδίους και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αξιόπιστους φορείς στην χώρα. Το Κέντρο Προγραμματισμού και Οικονομικών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Ερευνών (ΚΕΠΕ) είναι το μεγαλύτερο ερευνητικό ίδρυμα για την οικονομική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επιστήμη στην χώρα. Ανήκει στο κράτος, εποπτεύεται από το Υπουργείο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Ανάπτυξης και Επενδύσεων και σκοπός του είναι να παρέχει στην Πολιτεία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μελετητικές υπηρεσίες σε  θέματα σχεδιασμού οικονομικής και κοινωνικής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πολιτικής. Εν προκειμένω συνεργάζεται με τα Επιμελητήρια Αχαΐας, Ηλείας,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Αιτωλοακαρνανίας και το Οικονομικό Επιμελητήριο Βορειοδυτικής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Πελοποννήσου και Δυτικής Ελλάδος, σε συνέχεια της πολυετούς συνεργασίας</w:t>
      </w:r>
      <w:r w:rsidRPr="00A72A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2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που έχει με την Περιφέρεια Δυτικής Ελλάδας.</w:t>
      </w:r>
    </w:p>
    <w:p w14:paraId="7D021660" w14:textId="77777777" w:rsidR="00AE42E7" w:rsidRDefault="00AE42E7" w:rsidP="00A72A0C"/>
    <w:sectPr w:rsidR="00AE42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75"/>
    <w:rsid w:val="00202175"/>
    <w:rsid w:val="009A7F5B"/>
    <w:rsid w:val="00A72A0C"/>
    <w:rsid w:val="00A81B1C"/>
    <w:rsid w:val="00AE42E7"/>
    <w:rsid w:val="00E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9CC36"/>
  <w15:chartTrackingRefBased/>
  <w15:docId w15:val="{888EF38B-CB06-472D-84BC-44F7FE69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1C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Pappas</dc:creator>
  <cp:keywords/>
  <dc:description/>
  <cp:lastModifiedBy>George Pappas</cp:lastModifiedBy>
  <cp:revision>7</cp:revision>
  <dcterms:created xsi:type="dcterms:W3CDTF">2020-05-25T09:58:00Z</dcterms:created>
  <dcterms:modified xsi:type="dcterms:W3CDTF">2020-05-25T10:16:00Z</dcterms:modified>
</cp:coreProperties>
</file>